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44776-ОАОФ/1</w:t>
      </w:r>
    </w:p>
    <w:p/>
    <w:p>
      <w:pPr>
        <w:pStyle w:val=""/>
      </w:pPr>
      <w:r>
        <w:rPr>
          <w:rStyle w:val=""/>
        </w:rPr>
        <w:t xml:space="preserve">17.09.2024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Даниль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741114537772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г. Копейск, ул. П.Морозова,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611 кв.м., с кадастровым номером 74:12:1504002:622; расположенный по адресу: Российская Федерация, Челябинская область, муниципальный район Красноармейский, сельское поселение Луговское, поселок Луговой, микрорайон Южный, улица Малиновая, земельный участок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83 432.70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2024-09-17T06:30:27+03:00</dcterms:created>
  <dcterms:modified xsi:type="dcterms:W3CDTF">2024-09-17T06:30:27+03:00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