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43701-ОАОФ/1</w:t>
      </w:r>
    </w:p>
    <w:p/>
    <w:p>
      <w:pPr>
        <w:pStyle w:val=""/>
      </w:pPr>
      <w:r>
        <w:rPr>
          <w:rStyle w:val=""/>
        </w:rPr>
        <w:t xml:space="preserve">07.08.2024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Коренев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771508395932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Мелиховская,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А40-154728/2023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
кадастровый номер:
33:02:021015:483, Категория
земель: для дачного
строительства. Площадь: 1200 +/-
24 кв.м. вид права, доля в праве:
Собственность, Адрес
(местоположение):
Местоположение установлено
относительно ориентира,
расположенного за пределами
участка. Ориентир жилой дом.
Участок находится примерно в
2422 м, по направлению на
северо-запад от ориентира.
Почтовый адрес ориентира: обл.
Владимирская, р-н Киржачский,
МО Горкинское (сельское
поселение), д. Илькино, ул.
Детсадовская, дом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2024-08-07T12:51:07+03:00</dcterms:created>
  <dcterms:modified xsi:type="dcterms:W3CDTF">2024-08-07T12:51:07+03:00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