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43131-ОТПП/2</w:t>
      </w:r>
    </w:p>
    <w:p/>
    <w:p>
      <w:pPr>
        <w:pStyle w:val=""/>
      </w:pPr>
      <w:r>
        <w:rPr>
          <w:rStyle w:val=""/>
        </w:rPr>
        <w:t xml:space="preserve">16.09.2024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43131-ОТПП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кад. № 13:07:0104006:1372, S - 128.70 кв. м.; расп. по адресу: РМ, с. Ельники, ул Советская, д 68.
Недвижимое имущество Ельниковское Райпо является предметом залога ООО «Ельниковское райпо».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77 263.20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772 632.00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756 864.00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741 096.00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72 532.80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725 328.00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70 956.00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678 024.00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66 225.60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662 256.00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646 488.00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61 495.20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614 952.00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59 918.40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599 184.00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58 341.60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583 416.00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56 764.80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567 648.00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53 611.20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536 112.00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52 034.40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520 344.00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48 880.80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488 808.00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473 040.00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457 272.00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441 504.00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409 968.00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43131-ОТПП-2-2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09:43:35.391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Механошин Максим Юрьевич (ИНН 590410275850, ОГРНИП: 321595800053093)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616 999.00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09:43:35.391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Механошин Максим Юрьевич (ИНН 590410275850, место жительства: 614105, Пермский край, г. Пермь, пос. Новые Ляды, ул. Коммунистическая, д. 19а)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616 999.00 рублей за имущество, составляющее Лот, предложил участник ИП Механошин Максим Юрьевич (ИНН 590410275850, место жительства: 614105, Пермский край, г. Пермь, пос. Новые Ляды, ул. Коммунистическая, д. 19а),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2024-09-16T14:04:40+03:00</dcterms:created>
  <dcterms:modified xsi:type="dcterms:W3CDTF">2024-09-16T14:04:40+03:00</dcterms:modified>
</cp:coreProperties>
</file>

<file path=docProps/custom.xml><?xml version="1.0" encoding="utf-8"?>
<Properties xmlns="http://schemas.openxmlformats.org/officeDocument/2006/custom-properties" xmlns:vt="http://schemas.openxmlformats.org/officeDocument/2006/docPropsVTypes"/>
</file>