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42647-ЗАЗФ/1</w:t>
      </w:r>
    </w:p>
    <w:p/>
    <w:p>
      <w:pPr>
        <w:pStyle w:val=""/>
      </w:pPr>
      <w:r>
        <w:rPr>
          <w:rStyle w:val=""/>
        </w:rPr>
        <w:t xml:space="preserve">29.06.2024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Бочаров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228400153903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658150, Алтайский край, с. Усть-Калманка, ул. Красноармейская, д.75,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А03-3397/2022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42647-ЗАЗФ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земельного участка, для сельскохозяйственного производства, общая долевая
собственность - доля в праве 9/156, кадастровый номер 22:54:030501:514, общая площадь
1471610 +/- 14481 кв.м., местоположение установлено относительно ориентира,
расположенного за пределами участка. Ориентир село. Участок находится примерно в 6,5 км
по направлению на юг от ориентира. Почтовый адрес ориентира: РФ, Алтайский край, УстьКалманский район, с.Усть-Калманка – в размере 216 496 рублей 47 копеек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216 496.47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2024-06-29T05:17:53+03:00</dcterms:created>
  <dcterms:modified xsi:type="dcterms:W3CDTF">2024-06-29T05:17:53+03:00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