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42168-ОТПП/2</w:t>
      </w:r>
    </w:p>
    <w:p/>
    <w:p>
      <w:pPr>
        <w:pStyle w:val=""/>
      </w:pPr>
      <w:r>
        <w:rPr>
          <w:rStyle w:val=""/>
        </w:rPr>
        <w:t xml:space="preserve">16.06.2024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Холмов Андрей Анисимович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600500223040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Дновский р-н, дер. Гаврово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А52-2399/2023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3303-018 1994 года выпуска, VIN XTT330300R0265062. Передний мост не работает; двигатель не родной; ржавчина по всему кузову, требуется капитальный ремонт.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42168-ОТПП-2-1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18:34:58.762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 Андрей Сергеевич (ИНН 602716716420)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42168-ОТПП-2-3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23:33:40.857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Андрей Сергеевич (ИНН 672216413005)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42168-ОТПП-2-4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23:53:25.354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Денисов Дмитрий Викторович (ИНН 771312408070)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2024-06-16T23:59:03+03:00</dcterms:created>
  <dcterms:modified xsi:type="dcterms:W3CDTF">2024-06-16T23:59:03+03:00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