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GEOLINE, № 436654 от 10.05.2011 г., до 17.03.2030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