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41743-ОАОФ/62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токарно-карусельный 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13:09:19.347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11:56:49.184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19:53:38.639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10:01:55.514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13:23:15.794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10:40:45.191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21:35:43.405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13:04:41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12:35:32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11:44:08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744916109209, место жительства: 454078, г. Челябинск, ул. Дзержинского, д. 101,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место нахождения: 394010, г. Воронеж, ул. Б. Хмельницкого, 32-10)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1 151 500.00 рублей за имущество, составляющее Лот, предложил участник Садакова Ирина Евгеньевна (ИНН 744916109209, место жительства: 454078, г. Челябинск, ул. Дзержинского, д. 101,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1 127 000.00 рублей за имущество, составляющее Лот, предложил участник Общество с ограниченной ответственностью «ТД «НЕФТПРОМ» (ИНН 0264075062, место нахождения: 452680, РФ, РБ, г. Нефтекамск,  ул. Монтажная, д.11)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