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ВЕЩИ С ХАРАКТЕРОМ, № 682782 от 19.11.2018 г., до 21.03.2027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