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 ВЕЩИ С ХАРАКТЕРОМ, № 445484 от 10.10.2011 г., до 06.07.2030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