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24:11:0320203:730, площадь 1466 кв.м.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323 253.00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