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24:11:0320203:558, площадь 1213 кв.м.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