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40110-ОАОФ/2</w:t>
      </w:r>
    </w:p>
    <w:p/>
    <w:p>
      <w:pPr>
        <w:pStyle w:val=""/>
      </w:pPr>
      <w:r>
        <w:rPr>
          <w:rStyle w:val=""/>
        </w:rPr>
        <w:t xml:space="preserve">20.03.2024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231202969500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350912, Краснодарский край, г. Краснодар, ул. Украинская, д.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А32-22631/2023 48/293-Б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23:43:0421008:912
Назначение объекта недвижимости: данные отсутствуют
Виды разрешенного использования объекта недвижимости: для садоводства
Местоположение: Местоположение установлено относительно
ориентира, расположенного в границах участка.
Почтовый адрес ориентира: Краснодарский край,
г. Краснодар, СНТ Южная Кубань, ул.
Цветочная, 437
Площадь: 617 (+/- 17)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40110-ОАОФ-2-1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17:52:04.665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40110-ОАОФ-2-2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14:04:45.107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40110-ОАОФ-2-3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14:48:18.559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2024-03-20T14:41:59+03:00</dcterms:created>
  <dcterms:modified xsi:type="dcterms:W3CDTF">2024-03-20T14:41:59+03:00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