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24:11:0320203:690, площадь 1149 кв.м.,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