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37706-ОТПП/1</w:t>
      </w:r>
    </w:p>
    <w:p/>
    <w:p>
      <w:pPr>
        <w:pStyle w:val=""/>
      </w:pPr>
      <w:r>
        <w:rPr>
          <w:rStyle w:val=""/>
        </w:rPr>
        <w:t xml:space="preserve">04.11.2023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561007995736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г. Оренбург, ул. Чкалова, д. 70,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510 кв. м, кадастровый номер 56:44:0240006:1431, вид разрешенного использования объекта недвижимости: земельный участок, находящийся в составе дачных, садоводческих и огороднических объединений, и расположенное на нем нежилое здание, площадь 38 кв. м, кадастровый номер 56:44:0240006:3407, по адресу: Оренбургская обл., г. Оренбург, СНТ Соловушка, ул. Клубничная, № 315.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23:01:08.309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23:02:48.703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2023-11-04T21:13:46+03:00</dcterms:created>
  <dcterms:modified xsi:type="dcterms:W3CDTF">2023-11-04T21:13:46+03:00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