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36986-ОАОФ/1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Грудинина Виктория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190400672695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с. Кирово, ул. Жаворонкова,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А74-9842/2021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в размере 1/12 на земельный участок площадью 901 кв.м., кадастровый номер: 19:04:030103:92, по адресу: Республика Хакасия, Алтайский район, с. Кирово, ул. Жаворонкова, 29 – 1;- Право общей долевой собственности, доля в праве в размере 7/24 на жилое помещение площадью 80,4 кв.м., кадастровый номер: 19:04:030103:663, по адресу: Российская Федерация, Республика Хакасия, р-н Алтайский, с Кирово, ул Жаворонкова, д 29,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155 579.00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2023-11-01T11:22:05+03:00</dcterms:created>
  <dcterms:modified xsi:type="dcterms:W3CDTF">2023-11-01T11:22:05+03:00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