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36910-ОАОФ/1</w:t>
      </w:r>
    </w:p>
    <w:p/>
    <w:p>
      <w:pPr>
        <w:pStyle w:val=""/>
      </w:pPr>
      <w:r>
        <w:rPr>
          <w:rStyle w:val=""/>
        </w:rPr>
        <w:t xml:space="preserve">28.10.2023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Регер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392001461081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Носова Любовь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281402102843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Завитинский р-н, с. Демьяновка, ул. Верхняя, д.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А04-2128/2023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36910-ОАОФ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4400 кв.м., кадастровый номер: 28:12:021107:10 местоположение: Амурская область, р-н Завитинский, с Демьяновка, ул Верхняя, д 13, вид разрешенного использования объекта недвижимости: для ведения личного подсобного хозяйства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991 170.00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2023-10-28T16:13:54+03:00</dcterms:created>
  <dcterms:modified xsi:type="dcterms:W3CDTF">2023-10-28T16:13:54+03:00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