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36755-ОАОФ/1</w:t>
      </w:r>
    </w:p>
    <w:p/>
    <w:p>
      <w:pPr>
        <w:pStyle w:val=""/>
      </w:pPr>
      <w:r>
        <w:rPr>
          <w:rStyle w:val=""/>
        </w:rPr>
        <w:t xml:space="preserve">25.10.2023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Колосеева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550515389697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644009, г. Омск, ул. Красных Зорь, д. 148, кв.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А46-13641/2022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490 кв.м., кадастровый номер 55:36:200404:42, расположенный по адресу: Омская область, г. Омск, снт. Черемушки, аллея. 7. Категория земель: Земли населенных пунктов. Вид разрешенного использования: Для сельскохозяйственного использования под садоводство.,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2023-10-25T00:35:23+03:00</dcterms:created>
  <dcterms:modified xsi:type="dcterms:W3CDTF">2023-10-25T00:35:23+03:00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