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МАЗ-938660-044; Год выпуска: 2011; VIN: Y3M938660B0011227; ПТС: 67 УЕ 557256; Гос. номер: ЕР 7401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09:10:43.369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