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35263-ОАОФ/2</w:t>
      </w:r>
    </w:p>
    <w:p/>
    <w:p>
      <w:pPr>
        <w:pStyle w:val=""/>
      </w:pPr>
      <w:r>
        <w:rPr>
          <w:rStyle w:val=""/>
        </w:rPr>
        <w:t xml:space="preserve">03.09.2023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25:08:170401:2260, площадь 57,6 кв м. по адресу: Приморский край, г. Лесозаводск, с. Полевое, ул. Молодежная, д. 3, кв. 1; - Земельный участок, кадастровый номер 25:08:170401:222, площадь 1400 кв м. по адресу: Приморский край, г. Лесозаводск, с. Полевое, ул. Молодежная,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805 569.30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2023-09-03T13:15:14+03:00</dcterms:created>
  <dcterms:modified xsi:type="dcterms:W3CDTF">2023-09-03T13:15:14+03:00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