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33069-ОАОФ/29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1115,00 кв.м., адрес: Местоположение установлено относительно ориентира, расположенного за пределами участка, почтовый адрес ориентира:  Россия, Красноярский край, Емельяновский район, муниципальное образование Частоостровский сельсовет, район д. Серебряково, ДНТ «Серебряково», ул. Молодежная участок №2, кадастровый номер 24:11:0320203:717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170 595.00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2023-07-14T13:11:11+03:00</dcterms:created>
  <dcterms:modified xsi:type="dcterms:W3CDTF">2023-07-14T13:11:11+03:00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