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31974-ОТПП/2</w:t>
      </w:r>
    </w:p>
    <w:p/>
    <w:p>
      <w:pPr>
        <w:pStyle w:val=""/>
      </w:pPr>
      <w:r>
        <w:rPr>
          <w:rStyle w:val=""/>
        </w:rPr>
        <w:t xml:space="preserve">05.07.2023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12:59:08.214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Хохлов Николай Алексеевич (ИНН 352816243523)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07:55:26.334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Колпаков Александр Витальевич (ИНН 434584345540)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12:59:08.214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Хохлов Николай Алексеевич (ИНН 352816243523, место жительства: 162626, Вологодская обл., г. Череповец, пр-кт Октябрьский, д.51, кв.37)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07:55:26.334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Колпаков Александр Витальевич (ИНН 434584345540, место жительства: 610045, Кировская обл., г.Киров, ул.Маршала Конева, д.7, кв.120)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610 000.00 рублей за имущество, составляющее Лот, предложил участник ИП Хохлов Николай Алексеевич (ИНН 352816243523, место жительства: 162626, Вологодская обл., г. Череповец, пр-кт Октябрьский, д.51, кв.37),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309 000.00 рублей за имущество, составляющее Лот, предложил участник Колпаков Александр Витальевич (ИНН 434584345540, место жительства: 610045, Кировская обл., г.Киров, ул.Маршала Конева, д.7, кв.120)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2023-07-05T11:03:55+03:00</dcterms:created>
  <dcterms:modified xsi:type="dcterms:W3CDTF">2023-07-05T11:03:55+03:00</dcterms:modified>
</cp:coreProperties>
</file>

<file path=docProps/custom.xml><?xml version="1.0" encoding="utf-8"?>
<Properties xmlns="http://schemas.openxmlformats.org/officeDocument/2006/custom-properties" xmlns:vt="http://schemas.openxmlformats.org/officeDocument/2006/docPropsVTypes"/>
</file>