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31549-ОАОФ/1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Абрамова Таисия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130400379931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Большеберезниковский район, с. Марьяновка, ул. Молодежная, д.2,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А39-361/2022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в праве общедолевой собственности на объект недвижимости: Жилое помещение, кад. номер 13:04:0101001:6446, площадь 36 кв.м., адрес: Республика Мордовия, р-н Большеберезниковский, с. Большие Березники, ул. М. Горького, д. 99,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44 721.00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2023-06-08T08:14:39+03:00</dcterms:created>
  <dcterms:modified xsi:type="dcterms:W3CDTF">2023-06-08T08:14:39+03:00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