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31068-ОТПП/1</w:t>
      </w:r>
    </w:p>
    <w:p/>
    <w:p>
      <w:pPr>
        <w:pStyle w:val=""/>
      </w:pPr>
      <w:r>
        <w:rPr>
          <w:rStyle w:val=""/>
        </w:rPr>
        <w:t xml:space="preserve">11.05.2023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Абдуллаев Муслим Гаджиомарович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050200044825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89285157722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Нухпашаев Ахмедпаша Пахрутдинович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052202963842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РД, Карабудахкентский район, с. Карабудахкент.</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А15-338/2021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31068-ОТПП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17.04.2023 16:00:00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26.05.2023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и надворная постройка, назначение: жилое, площадь 368,5 кв.м., количество этажей 2 и 1, в том числе подземных 0, расположенный по адресу: Республика Дагестан, Карабудахкентский район, ул. Кирова, 21, с кадастровым номером: 05:09:000001:6005. 
Земельный участок, площадь 1003 кв.м. категория земель: земли населенных пунктов, разрешенное использование: для ведения личного подсобного хозяйства, расположенный по адресу: Республика Дагестан, Карабудахкентский район, ул. Кирова, кадастровый номер: 05:09:000001:1521 Назначение: земли населенных пунктов, Площадь: 1003 кв.м. Вид права: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1 582 903.52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158 290.35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1 582 903.52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150 375.83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1 503 758.34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142 461.32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1 424 613.16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134 546.80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1 345 467.98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126 632.28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1 266 322.82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31068-ОТПП-1-1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10.05.2023 15:58:14.085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Бурашев Рубин Рашидович (ИНН 301506624902)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2023-05-11T14:22:26+03:00</dcterms:created>
  <dcterms:modified xsi:type="dcterms:W3CDTF">2023-05-11T14:22:26+03:00</dcterms:modified>
</cp:coreProperties>
</file>

<file path=docProps/custom.xml><?xml version="1.0" encoding="utf-8"?>
<Properties xmlns="http://schemas.openxmlformats.org/officeDocument/2006/custom-properties" xmlns:vt="http://schemas.openxmlformats.org/officeDocument/2006/docPropsVTypes"/>
</file>