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29842-ОАОФ/1</w:t>
      </w:r>
    </w:p>
    <w:p/>
    <w:p>
      <w:pPr>
        <w:pStyle w:val=""/>
      </w:pPr>
      <w:r>
        <w:rPr>
          <w:rStyle w:val=""/>
        </w:rPr>
        <w:t xml:space="preserve">27.04.2023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Искакова Айгуль Бекеновна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721700759252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обл, Ишимский р-н, Стрехнино с, Карбышева ул, д.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29842-ОАОФ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2 200м², адрес (местонахождение): 627701, Тюменская обл, Ишимский р-н, Ивановка д, Ивановская ул, домовладение № 2, категория земель: Земли населенных пунктов, разрешенное использование: Для ведения подворного хозяйства, кадастровый номер: 72:10:0703001:64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211 882.00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 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2023-04-27T09:29:35+03:00</dcterms:created>
  <dcterms:modified xsi:type="dcterms:W3CDTF">2023-04-27T09:29:35+03:00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