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28082-ОАОФ/1</w:t>
      </w:r>
    </w:p>
    <w:p/>
    <w:p>
      <w:pPr>
        <w:pStyle w:val=""/>
      </w:pPr>
      <w:r>
        <w:rPr>
          <w:rStyle w:val=""/>
        </w:rPr>
        <w:t xml:space="preserve">15.03.2023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Арсеньева Оксана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410117226617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Черепянская Екатерина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632200874735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Тольятти, Самарская область, ул. Лизы Чайкиной д. 43А, кв. 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А55-591/2022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28082-ОАОФ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17.03.2023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1000 кв.м., кадастровый номер: 63:32:0703005:410, по адресу: Самарская область, муниципальный район Ставропольский, сельское поселение Мусорка, село Мусорка, улица Ягодная, участок №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191 250.00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2023-03-15T11:32:22+03:00</dcterms:created>
  <dcterms:modified xsi:type="dcterms:W3CDTF">2023-03-15T11:32:22+03:00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