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27781-ОАОФ/1</w:t>
      </w:r>
    </w:p>
    <w:p/>
    <w:p>
      <w:pPr>
        <w:pStyle w:val=""/>
      </w:pPr>
      <w:r>
        <w:rPr>
          <w:rStyle w:val=""/>
        </w:rPr>
        <w:t xml:space="preserve">03.03.2023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Мартынова Ольга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181601346841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Удмуртия, Малопургинский р-н, д. Аксакшур, ул. Молодежная, д. 16,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А71-7092/2022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803 кв.м., кадастровый номер: 18:08:049001:629, по адресу: Удмуртская Республика, Завьяловский район, с. Бабино, микрорайон Восточная Слобода, ул. Тамбовская, уч.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74 679.00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2023-03-03T18:58:39+03:00</dcterms:created>
  <dcterms:modified xsi:type="dcterms:W3CDTF">2023-03-03T18:58:39+03:00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