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(20%) в уставном капитале ООО «УК КОСМОС - МТ (МОСТЫ И ТОННЕЛИ)» (ИНН: 7720627415), Номинальная стоимость доли – 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