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26474-ОАОФ/78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530М, кадастровый № 50:48:0030202:6640,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