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302М, кадастровый № 50:48:0030202:6505,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