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250М, кадастровый № 50:48:0030202:6500, площадь13,5кв.м.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