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218М, кадастровый № 50:48:0030202:6481, площадь13,6кв.м.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