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650М, кадастровый № 50:48:0030202:6424, площадь14,9кв.м.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