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21400-ОАОФ/9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09:06:22.203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17:46:22.782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15:02:39.662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15:31:54.000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15:38:52.529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21:24:40.978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07:50:39.452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11:43:42.802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13:33:05.233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16:34:23.236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22:46:41.548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17:33:36.528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18:09:36.601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21400-ОАОФ-9-16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21:10:46.490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5 717 500.50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10:51:01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10:24:13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160904305173, место жительства: 422013,  РТ, Арский район, с. Качелино, ул. Озерная,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160904305173, место жительства: 422013,  РТ, Арский район, с. Качелино, ул. Озерная,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5 717 500.50 рублей за имущество, составляющее Лот, предложил участник Гюльназарян Рафик Артурович (ИНН 163302792380, место жительства: 420051, Республика Татарстан, г. Казань, ул. Северо-Западная, д. 14, помещ. 1000),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5 526 917.15 рублей за имущество, составляющее Лот, предложил участник Хайруллин Айдар Рашидович (ИНН 160904305173, место жительства: 422013,  РТ, Арский район, с. Качелино, ул. Озерная, дом 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