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21400-ОАОФ/15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
R400LA4X2HNA ADR FL, VIN YS2R4X20005462386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12:34:40.642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14:59:31.278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15:36:52.211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17:57:30.602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18:57:17.824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БАХТИН ДЕНИС СЕРГЕЕВИЧ (ИНН 244202375177, ОГРНИП: 312244206000015)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07:16:55.702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 Дмитрий Владимирович (ИНН 561411181357, ОГРНИП: 317565800081228)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13:49:57.972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15:10:33.158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15:12:56.189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07:26:33.277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Запевалов Константин Владимирович (ИНН 440103256427)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21:48:31.530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12:04:07.101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13:16:47.773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16:22:23.394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16:41:49.831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17:31:44.121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23:14:15.127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23:39:49.442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08:41:58.971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12:11:43.708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13:13:03.108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13:20:40.018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13:20:51.341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13:37:11.838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ЦементАвоЗ (ИНН 7721754423, ОГРН: 1127746239774)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15:00:32.478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16:50:51.114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ОГРНИП: 318169000215411)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17:29:01.295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17:42:17.331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18:21:16.093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20:50:53.946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21:18:08.326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Геннадий Геннадьевич (ИНН 720413093400)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21400-ОАОФ-15-35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21:25:20.080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7 100 333.90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место жительства: Тульская область, Богородицкий район, с. Левинка д. 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6 473 833.85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6 056 167.15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5 638 500.45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5 429 667.10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5 220 833.75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5 012 000.40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4 803 167.05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Фахрутдинова Татьяна Григорьевна (ИНН 164500941580, место жительства: Татарстан, г. Казань, ул. Юлиуса Фучика 14-58)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4 594 333.70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4 385 500.35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Семакова Светлана Владимировна (ИНН 434587438592, место жительства: 420138,Республика Татарстан, г.Казань, Проспект Победы,д.46,кВ.75)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7 100 333.90 рублей за имущество, составляющее Лот, предложил участник Никольский Александр Алексеевич (ИНН 245011762385, место жительства: г. Красноярск),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6 891 500.55 рублей за имущество, составляющее Лот, предложил участник ИП Юдин Сергей Викторович (ИНН 711200581688, место жительства: Тульская область, Богородицкий район, с. Левинка д. 121)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