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19507-ОАОФ/34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33:11:100406:86, пл. 95 000 кв.м, Местоположение установлено относительно ориентира, расположенного за пределами участка.Ориентир Владимирская область, г. Судогда.Участок находится примерно в 50 м, по направлению на запад от ориентира. Почтовый адрес ориентира: Владимирская область, р-н. Судогодский, г. Судогда.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648 900.00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