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33:11:090321:177, пл. 1 883 093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восток от ориентира. Почтовый адрес ориентира: Владимирская область, р-н Судогодский, МО Головинское (сельское поселение), с Александрово.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10 165 500.00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