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DF" w:rsidRPr="003473C0" w:rsidRDefault="000A3CDF" w:rsidP="00A9485F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1B2DBC">
        <w:rPr>
          <w:b/>
          <w:sz w:val="22"/>
          <w:szCs w:val="22"/>
        </w:rPr>
        <w:t>Договор о задатке №</w:t>
      </w:r>
      <w:r w:rsidR="00872115">
        <w:rPr>
          <w:b/>
          <w:sz w:val="22"/>
          <w:szCs w:val="22"/>
        </w:rPr>
        <w:t xml:space="preserve"> 7а </w:t>
      </w:r>
      <w:r w:rsidR="005D4A2D">
        <w:rPr>
          <w:b/>
          <w:sz w:val="22"/>
          <w:szCs w:val="22"/>
        </w:rPr>
        <w:t>5</w:t>
      </w:r>
      <w:r w:rsidR="00CD1319">
        <w:rPr>
          <w:b/>
          <w:sz w:val="22"/>
          <w:szCs w:val="22"/>
        </w:rPr>
        <w:t>18</w:t>
      </w:r>
      <w:r w:rsidR="00872115">
        <w:rPr>
          <w:b/>
          <w:sz w:val="22"/>
          <w:szCs w:val="22"/>
        </w:rPr>
        <w:t xml:space="preserve"> –</w:t>
      </w:r>
      <w:r w:rsidR="00CD1319">
        <w:rPr>
          <w:b/>
          <w:sz w:val="22"/>
          <w:szCs w:val="22"/>
        </w:rPr>
        <w:t>ТЗ</w:t>
      </w:r>
      <w:r w:rsidR="009F654E">
        <w:rPr>
          <w:b/>
          <w:sz w:val="22"/>
          <w:szCs w:val="22"/>
        </w:rPr>
        <w:t>-</w:t>
      </w:r>
      <w:r w:rsidR="00F70971">
        <w:rPr>
          <w:b/>
          <w:sz w:val="22"/>
          <w:szCs w:val="22"/>
        </w:rPr>
        <w:t>14</w:t>
      </w:r>
      <w:r w:rsidR="00CD1319">
        <w:rPr>
          <w:b/>
          <w:sz w:val="22"/>
          <w:szCs w:val="22"/>
        </w:rPr>
        <w:t>-</w:t>
      </w:r>
      <w:r w:rsidR="00872115">
        <w:rPr>
          <w:b/>
          <w:sz w:val="22"/>
          <w:szCs w:val="22"/>
        </w:rPr>
        <w:t>з</w:t>
      </w:r>
      <w:r w:rsidR="000678B8">
        <w:rPr>
          <w:b/>
          <w:sz w:val="22"/>
          <w:szCs w:val="22"/>
        </w:rPr>
        <w:t>3</w:t>
      </w:r>
      <w:r w:rsidR="005D4A74">
        <w:rPr>
          <w:b/>
          <w:sz w:val="22"/>
          <w:szCs w:val="22"/>
        </w:rPr>
        <w:t>1</w:t>
      </w:r>
    </w:p>
    <w:p w:rsidR="000A3CDF" w:rsidRPr="001B2DBC" w:rsidRDefault="000A3CDF" w:rsidP="000A3CDF">
      <w:pPr>
        <w:spacing w:line="216" w:lineRule="auto"/>
        <w:jc w:val="both"/>
        <w:rPr>
          <w:sz w:val="22"/>
          <w:szCs w:val="22"/>
        </w:rPr>
      </w:pPr>
    </w:p>
    <w:p w:rsidR="000A3CDF" w:rsidRPr="00EB6A44" w:rsidRDefault="000A3CDF" w:rsidP="003473C0">
      <w:pPr>
        <w:spacing w:line="216" w:lineRule="auto"/>
        <w:jc w:val="both"/>
        <w:rPr>
          <w:sz w:val="20"/>
          <w:szCs w:val="20"/>
        </w:rPr>
      </w:pPr>
      <w:r w:rsidRPr="001B2DBC">
        <w:rPr>
          <w:sz w:val="22"/>
          <w:szCs w:val="22"/>
        </w:rPr>
        <w:t>г</w:t>
      </w:r>
      <w:r w:rsidRPr="00EB6A44">
        <w:rPr>
          <w:sz w:val="20"/>
          <w:szCs w:val="20"/>
        </w:rPr>
        <w:t>.</w:t>
      </w:r>
      <w:r w:rsidR="008328E1" w:rsidRPr="00EB6A44">
        <w:rPr>
          <w:sz w:val="20"/>
          <w:szCs w:val="20"/>
        </w:rPr>
        <w:t xml:space="preserve"> Москва</w:t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3E5E72">
        <w:rPr>
          <w:sz w:val="20"/>
          <w:szCs w:val="20"/>
        </w:rPr>
        <w:t xml:space="preserve">                 </w:t>
      </w:r>
      <w:r w:rsidR="00E63C81" w:rsidRPr="00EB6A44">
        <w:rPr>
          <w:sz w:val="20"/>
          <w:szCs w:val="20"/>
        </w:rPr>
        <w:t xml:space="preserve">  «___»_______________</w:t>
      </w:r>
      <w:r w:rsidRPr="00EB6A44">
        <w:rPr>
          <w:sz w:val="20"/>
          <w:szCs w:val="20"/>
        </w:rPr>
        <w:t>20</w:t>
      </w:r>
      <w:r w:rsidR="00352C4E">
        <w:rPr>
          <w:sz w:val="20"/>
          <w:szCs w:val="20"/>
        </w:rPr>
        <w:t>1</w:t>
      </w:r>
      <w:r w:rsidR="00143AD9">
        <w:rPr>
          <w:sz w:val="20"/>
          <w:szCs w:val="20"/>
        </w:rPr>
        <w:t>8</w:t>
      </w:r>
      <w:r w:rsidRPr="00EB6A44">
        <w:rPr>
          <w:sz w:val="20"/>
          <w:szCs w:val="20"/>
        </w:rPr>
        <w:t> г.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3473C0" w:rsidRDefault="000A3CDF" w:rsidP="009668CF">
      <w:pPr>
        <w:jc w:val="both"/>
        <w:rPr>
          <w:sz w:val="20"/>
          <w:szCs w:val="20"/>
          <w:lang w:eastAsia="en-US"/>
        </w:rPr>
      </w:pPr>
      <w:r w:rsidRPr="00EB6A44">
        <w:rPr>
          <w:sz w:val="20"/>
          <w:szCs w:val="20"/>
        </w:rPr>
        <w:t>ООО «Ассет Менеджмент»</w:t>
      </w:r>
      <w:r w:rsidR="00E03178" w:rsidRPr="00EB6A44">
        <w:rPr>
          <w:sz w:val="20"/>
          <w:szCs w:val="20"/>
        </w:rPr>
        <w:t>, действующее</w:t>
      </w:r>
      <w:r w:rsidRPr="00EB6A44">
        <w:rPr>
          <w:sz w:val="20"/>
          <w:szCs w:val="20"/>
        </w:rPr>
        <w:t xml:space="preserve"> по</w:t>
      </w:r>
      <w:r w:rsidR="003073E9">
        <w:rPr>
          <w:sz w:val="20"/>
          <w:szCs w:val="20"/>
        </w:rPr>
        <w:t xml:space="preserve"> Д</w:t>
      </w:r>
      <w:r w:rsidRPr="00EB6A44">
        <w:rPr>
          <w:sz w:val="20"/>
          <w:szCs w:val="20"/>
        </w:rPr>
        <w:t>оговору</w:t>
      </w:r>
      <w:r w:rsidR="003073E9">
        <w:rPr>
          <w:sz w:val="20"/>
          <w:szCs w:val="20"/>
        </w:rPr>
        <w:t xml:space="preserve"> поручения</w:t>
      </w:r>
      <w:r w:rsidR="000D71DC">
        <w:rPr>
          <w:sz w:val="20"/>
          <w:szCs w:val="20"/>
        </w:rPr>
        <w:t xml:space="preserve"> </w:t>
      </w:r>
      <w:r w:rsidRPr="00EB6A44">
        <w:rPr>
          <w:sz w:val="20"/>
          <w:szCs w:val="20"/>
        </w:rPr>
        <w:t>от</w:t>
      </w:r>
      <w:r w:rsidR="003073E9">
        <w:rPr>
          <w:sz w:val="20"/>
          <w:szCs w:val="20"/>
        </w:rPr>
        <w:t xml:space="preserve"> </w:t>
      </w:r>
      <w:r w:rsidR="00352C4E">
        <w:rPr>
          <w:sz w:val="20"/>
          <w:szCs w:val="20"/>
        </w:rPr>
        <w:t xml:space="preserve">своего </w:t>
      </w:r>
      <w:r w:rsidR="003073E9">
        <w:rPr>
          <w:sz w:val="20"/>
          <w:szCs w:val="20"/>
        </w:rPr>
        <w:t>имени</w:t>
      </w:r>
      <w:r w:rsidR="00FB14DA">
        <w:rPr>
          <w:sz w:val="20"/>
          <w:szCs w:val="20"/>
        </w:rPr>
        <w:t xml:space="preserve">, за счет и по поручению </w:t>
      </w:r>
      <w:r w:rsidR="003073E9">
        <w:rPr>
          <w:sz w:val="20"/>
          <w:szCs w:val="20"/>
          <w:lang w:eastAsia="en-US"/>
        </w:rPr>
        <w:t>ПА</w:t>
      </w:r>
      <w:r w:rsidR="00352C4E">
        <w:rPr>
          <w:sz w:val="20"/>
          <w:szCs w:val="20"/>
          <w:lang w:eastAsia="en-US"/>
        </w:rPr>
        <w:t xml:space="preserve">О </w:t>
      </w:r>
      <w:r w:rsidR="003073E9">
        <w:rPr>
          <w:sz w:val="20"/>
          <w:szCs w:val="20"/>
          <w:lang w:eastAsia="en-US"/>
        </w:rPr>
        <w:t>Сбербанк</w:t>
      </w:r>
      <w:r w:rsidRPr="00EB6A44">
        <w:rPr>
          <w:sz w:val="20"/>
          <w:szCs w:val="20"/>
        </w:rPr>
        <w:t xml:space="preserve">, в лице генерального директора </w:t>
      </w:r>
      <w:r w:rsidR="005D4A2D">
        <w:rPr>
          <w:sz w:val="20"/>
          <w:szCs w:val="20"/>
        </w:rPr>
        <w:t>Калемджиевой Аси Савковой</w:t>
      </w:r>
      <w:r w:rsidRPr="00EB6A44">
        <w:rPr>
          <w:sz w:val="20"/>
          <w:szCs w:val="20"/>
        </w:rPr>
        <w:t>., действующего на основании Устава, именуемое в дальнейше</w:t>
      </w:r>
      <w:r w:rsidR="003141DB" w:rsidRPr="00EB6A44">
        <w:rPr>
          <w:sz w:val="20"/>
          <w:szCs w:val="20"/>
        </w:rPr>
        <w:t xml:space="preserve">м Организатор аукциона, с одной </w:t>
      </w:r>
      <w:r w:rsidRPr="00EB6A44">
        <w:rPr>
          <w:sz w:val="20"/>
          <w:szCs w:val="20"/>
        </w:rPr>
        <w:t>стороны, и</w:t>
      </w:r>
      <w:r w:rsidR="003141DB" w:rsidRPr="00EB6A44">
        <w:rPr>
          <w:sz w:val="20"/>
          <w:szCs w:val="20"/>
        </w:rPr>
        <w:t>_____________________________________________________________________</w:t>
      </w:r>
      <w:r w:rsidR="00AB5DF4">
        <w:rPr>
          <w:sz w:val="20"/>
          <w:szCs w:val="20"/>
        </w:rPr>
        <w:t>_____________________</w:t>
      </w:r>
      <w:r w:rsidRPr="00EB6A44">
        <w:rPr>
          <w:sz w:val="20"/>
          <w:szCs w:val="20"/>
        </w:rPr>
        <w:t>,</w:t>
      </w:r>
    </w:p>
    <w:p w:rsidR="000A3CDF" w:rsidRPr="00EB6A44" w:rsidRDefault="000A3CDF" w:rsidP="000A3CDF">
      <w:pPr>
        <w:spacing w:line="216" w:lineRule="auto"/>
        <w:jc w:val="both"/>
        <w:rPr>
          <w:i/>
          <w:sz w:val="20"/>
          <w:szCs w:val="20"/>
        </w:rPr>
      </w:pPr>
      <w:r w:rsidRPr="00EB6A44">
        <w:rPr>
          <w:i/>
          <w:sz w:val="20"/>
          <w:szCs w:val="20"/>
        </w:rPr>
        <w:t xml:space="preserve">  </w:t>
      </w:r>
      <w:r w:rsidR="00352C4E">
        <w:rPr>
          <w:i/>
          <w:sz w:val="20"/>
          <w:szCs w:val="20"/>
        </w:rPr>
        <w:t xml:space="preserve">                                                                </w:t>
      </w:r>
      <w:r w:rsidRPr="00EB6A44">
        <w:rPr>
          <w:i/>
          <w:sz w:val="20"/>
          <w:szCs w:val="20"/>
        </w:rPr>
        <w:t>(полное наименование Претендента)</w:t>
      </w:r>
    </w:p>
    <w:p w:rsidR="000A3CDF" w:rsidRPr="00EB6A44" w:rsidRDefault="00EB6A44" w:rsidP="003141DB">
      <w:pPr>
        <w:spacing w:line="216" w:lineRule="auto"/>
        <w:rPr>
          <w:sz w:val="20"/>
          <w:szCs w:val="20"/>
        </w:rPr>
      </w:pPr>
      <w:r w:rsidRPr="00EB6A44">
        <w:rPr>
          <w:sz w:val="20"/>
          <w:szCs w:val="20"/>
        </w:rPr>
        <w:t>действующ</w:t>
      </w:r>
      <w:r w:rsidRPr="00602A6A">
        <w:rPr>
          <w:sz w:val="20"/>
          <w:szCs w:val="20"/>
        </w:rPr>
        <w:t>ее</w:t>
      </w:r>
      <w:r w:rsidR="000A3CDF" w:rsidRPr="00EB6A44">
        <w:rPr>
          <w:sz w:val="20"/>
          <w:szCs w:val="20"/>
        </w:rPr>
        <w:t xml:space="preserve"> на основании</w:t>
      </w:r>
      <w:r w:rsidR="003141DB" w:rsidRPr="00EB6A44">
        <w:rPr>
          <w:sz w:val="20"/>
          <w:szCs w:val="20"/>
        </w:rPr>
        <w:t>_____________________________________________________________</w:t>
      </w:r>
      <w:r w:rsidR="00AB5DF4">
        <w:rPr>
          <w:sz w:val="20"/>
          <w:szCs w:val="20"/>
        </w:rPr>
        <w:t>___________</w:t>
      </w:r>
      <w:r w:rsidR="003141DB" w:rsidRPr="00EB6A44">
        <w:rPr>
          <w:sz w:val="20"/>
          <w:szCs w:val="20"/>
        </w:rPr>
        <w:t>___________________________________________________________________________________________________________</w:t>
      </w:r>
      <w:r w:rsidRPr="00EB6A44">
        <w:rPr>
          <w:sz w:val="20"/>
          <w:szCs w:val="20"/>
        </w:rPr>
        <w:t>______________________, именуем</w:t>
      </w:r>
      <w:r w:rsidRPr="00602A6A">
        <w:rPr>
          <w:sz w:val="20"/>
          <w:szCs w:val="20"/>
        </w:rPr>
        <w:t>ое</w:t>
      </w:r>
      <w:r w:rsidR="000A3CDF" w:rsidRPr="00EB6A44">
        <w:rPr>
          <w:sz w:val="20"/>
          <w:szCs w:val="20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:rsidR="000A3CDF" w:rsidRPr="00EB6A44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EB6A44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1. Предмет договора</w:t>
      </w:r>
    </w:p>
    <w:p w:rsidR="000A3CDF" w:rsidRPr="00EB6A44" w:rsidRDefault="000A3CDF" w:rsidP="000A3CDF">
      <w:pPr>
        <w:pStyle w:val="a3"/>
        <w:tabs>
          <w:tab w:val="left" w:pos="1260"/>
        </w:tabs>
        <w:spacing w:line="216" w:lineRule="auto"/>
        <w:rPr>
          <w:sz w:val="20"/>
          <w:szCs w:val="20"/>
        </w:rPr>
      </w:pPr>
    </w:p>
    <w:p w:rsidR="00E95BA5" w:rsidRPr="00E95BA5" w:rsidRDefault="00E95BA5" w:rsidP="00E95BA5">
      <w:pPr>
        <w:pStyle w:val="a3"/>
        <w:tabs>
          <w:tab w:val="left" w:pos="1260"/>
        </w:tabs>
        <w:spacing w:line="216" w:lineRule="auto"/>
        <w:rPr>
          <w:color w:val="000000" w:themeColor="text1"/>
          <w:sz w:val="20"/>
          <w:szCs w:val="20"/>
        </w:rPr>
      </w:pPr>
      <w:r w:rsidRPr="00E95BA5">
        <w:rPr>
          <w:color w:val="000000" w:themeColor="text1"/>
          <w:sz w:val="20"/>
          <w:szCs w:val="20"/>
        </w:rPr>
        <w:t>1.1.</w:t>
      </w:r>
      <w:r w:rsidRPr="00E95BA5">
        <w:rPr>
          <w:color w:val="000000" w:themeColor="text1"/>
          <w:sz w:val="20"/>
          <w:szCs w:val="20"/>
        </w:rPr>
        <w:tab/>
        <w:t>Претендент перечисляет Организатору аукциона задаток для участия в аукционе по реализации прав (требований), принадлежащих</w:t>
      </w:r>
      <w:r w:rsidRPr="00E95BA5">
        <w:rPr>
          <w:sz w:val="20"/>
          <w:szCs w:val="20"/>
        </w:rPr>
        <w:t xml:space="preserve"> ПАО </w:t>
      </w:r>
      <w:r w:rsidRPr="00E95BA5">
        <w:rPr>
          <w:color w:val="000000" w:themeColor="text1"/>
          <w:sz w:val="20"/>
          <w:szCs w:val="20"/>
          <w:lang w:eastAsia="en-US"/>
        </w:rPr>
        <w:t xml:space="preserve">Сбербанк </w:t>
      </w:r>
      <w:r w:rsidRPr="00E95BA5">
        <w:rPr>
          <w:color w:val="000000" w:themeColor="text1"/>
          <w:sz w:val="20"/>
          <w:szCs w:val="20"/>
        </w:rPr>
        <w:t>(далее – Продавец).</w:t>
      </w:r>
    </w:p>
    <w:p w:rsidR="00E95BA5" w:rsidRPr="00E95BA5" w:rsidRDefault="00E95BA5" w:rsidP="00E95BA5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E95BA5">
        <w:rPr>
          <w:sz w:val="20"/>
          <w:szCs w:val="20"/>
        </w:rPr>
        <w:t xml:space="preserve">1.2.   Задаток вносится в счет обеспечения подписания протокола об итогах аукциона и договора уступки права (требования), заключенного с ПАО Сбербанк. </w:t>
      </w:r>
    </w:p>
    <w:p w:rsidR="00E95BA5" w:rsidRPr="00CD1319" w:rsidRDefault="00E95BA5" w:rsidP="00E95BA5">
      <w:pPr>
        <w:pStyle w:val="a5"/>
        <w:spacing w:line="240" w:lineRule="auto"/>
        <w:jc w:val="both"/>
        <w:rPr>
          <w:b/>
          <w:bCs/>
          <w:sz w:val="20"/>
          <w:szCs w:val="20"/>
        </w:rPr>
      </w:pPr>
      <w:r w:rsidRPr="00CD1319">
        <w:rPr>
          <w:b/>
          <w:bCs/>
          <w:sz w:val="20"/>
          <w:szCs w:val="20"/>
        </w:rPr>
        <w:t>Выставленное на продажу иму</w:t>
      </w:r>
      <w:r w:rsidR="00155083">
        <w:rPr>
          <w:b/>
          <w:bCs/>
          <w:sz w:val="20"/>
          <w:szCs w:val="20"/>
        </w:rPr>
        <w:t>щество (далее права (требования</w:t>
      </w:r>
      <w:r w:rsidRPr="00CD1319">
        <w:rPr>
          <w:b/>
          <w:bCs/>
          <w:sz w:val="20"/>
          <w:szCs w:val="20"/>
        </w:rPr>
        <w:t>):</w:t>
      </w:r>
    </w:p>
    <w:p w:rsidR="00F70971" w:rsidRPr="00F70971" w:rsidRDefault="00F70971" w:rsidP="00F70971">
      <w:pPr>
        <w:ind w:right="-57"/>
        <w:contextualSpacing/>
        <w:jc w:val="both"/>
        <w:rPr>
          <w:sz w:val="20"/>
          <w:szCs w:val="20"/>
        </w:rPr>
      </w:pPr>
      <w:r w:rsidRPr="00F70971">
        <w:rPr>
          <w:sz w:val="20"/>
          <w:szCs w:val="20"/>
        </w:rPr>
        <w:t>Права (требования) Банка (или их часть) по кредитным обязательствам Заемщика ООО «РИЧ ТОЙЗ».</w:t>
      </w:r>
    </w:p>
    <w:p w:rsidR="00F70971" w:rsidRPr="00F70971" w:rsidRDefault="00F70971" w:rsidP="00F70971">
      <w:pPr>
        <w:ind w:right="-57"/>
        <w:contextualSpacing/>
        <w:jc w:val="both"/>
        <w:rPr>
          <w:i/>
          <w:sz w:val="20"/>
          <w:szCs w:val="20"/>
          <w:vertAlign w:val="superscript"/>
        </w:rPr>
      </w:pPr>
      <w:r w:rsidRPr="00F70971">
        <w:rPr>
          <w:sz w:val="20"/>
          <w:szCs w:val="20"/>
        </w:rPr>
        <w:t xml:space="preserve"> Права (требования) Банка к ООО «РИЧ ТОЙЗ», вытекающие из задолженности по:</w:t>
      </w:r>
    </w:p>
    <w:p w:rsidR="00F70971" w:rsidRPr="00F70971" w:rsidRDefault="00F70971" w:rsidP="00F70971">
      <w:pPr>
        <w:ind w:right="-57"/>
        <w:contextualSpacing/>
        <w:jc w:val="both"/>
        <w:rPr>
          <w:sz w:val="20"/>
          <w:szCs w:val="20"/>
        </w:rPr>
      </w:pPr>
      <w:r w:rsidRPr="00F70971">
        <w:rPr>
          <w:sz w:val="20"/>
          <w:szCs w:val="20"/>
        </w:rPr>
        <w:t xml:space="preserve"> - Договору № 2216/8646/0070/401/БЧ/1 об открытии возобновляемой кредитной линии от «15» сентября 2016 г. в полном объеме (основной долг 13 665,34 тыс.руб., проценты 587,7 тыс.руб., неустойки 12,96 тыс. руб.);</w:t>
      </w:r>
    </w:p>
    <w:p w:rsidR="00F70971" w:rsidRPr="00F70971" w:rsidRDefault="00F70971" w:rsidP="00F70971">
      <w:pPr>
        <w:ind w:right="-57"/>
        <w:contextualSpacing/>
        <w:jc w:val="both"/>
        <w:rPr>
          <w:sz w:val="20"/>
          <w:szCs w:val="20"/>
        </w:rPr>
      </w:pPr>
      <w:r w:rsidRPr="00F70971">
        <w:rPr>
          <w:sz w:val="20"/>
          <w:szCs w:val="20"/>
        </w:rPr>
        <w:t xml:space="preserve"> - Договору от открытии невозобновляемой кредитной линии (со свободным режимом выборки) № 8646H4NHQN0Q1Q0RQ0WZ2W «01» июня 2017г. в полном объеме (основной долг 11 146,31 тыс.руб., проценты 465,04 тыс.руб., неустойки 25,78 тыс. руб.);</w:t>
      </w:r>
    </w:p>
    <w:p w:rsidR="00F70971" w:rsidRPr="00F70971" w:rsidRDefault="00F70971" w:rsidP="00F70971">
      <w:pPr>
        <w:ind w:right="-57"/>
        <w:contextualSpacing/>
        <w:jc w:val="both"/>
        <w:rPr>
          <w:sz w:val="20"/>
          <w:szCs w:val="20"/>
        </w:rPr>
      </w:pPr>
      <w:r w:rsidRPr="00F70971">
        <w:rPr>
          <w:sz w:val="20"/>
          <w:szCs w:val="20"/>
        </w:rPr>
        <w:t xml:space="preserve"> - Договору № 8646HOK9CPSQ1Q0GW1WZ3F об открытии возобновляемой кредитной линии от «07» августа 2017 г. частично (основной долг 5 000 тыс. руб.);</w:t>
      </w:r>
    </w:p>
    <w:p w:rsidR="00F70971" w:rsidRPr="00F70971" w:rsidRDefault="00F70971" w:rsidP="00F70971">
      <w:pPr>
        <w:ind w:right="-57"/>
        <w:contextualSpacing/>
        <w:jc w:val="both"/>
        <w:rPr>
          <w:sz w:val="20"/>
          <w:szCs w:val="20"/>
        </w:rPr>
      </w:pPr>
      <w:r w:rsidRPr="00F70971">
        <w:rPr>
          <w:sz w:val="20"/>
          <w:szCs w:val="20"/>
        </w:rPr>
        <w:t xml:space="preserve"> - Права (требования) по договорам, обеспечивающим исполнение обязательств ООО «РИЧ ТОЙЗ»:</w:t>
      </w:r>
    </w:p>
    <w:p w:rsidR="00F70971" w:rsidRPr="00F70971" w:rsidRDefault="00F70971" w:rsidP="00F70971">
      <w:pPr>
        <w:jc w:val="center"/>
        <w:rPr>
          <w:sz w:val="20"/>
          <w:szCs w:val="20"/>
        </w:rPr>
      </w:pPr>
      <w:r w:rsidRPr="00F70971">
        <w:rPr>
          <w:sz w:val="20"/>
          <w:szCs w:val="20"/>
        </w:rPr>
        <w:t>Обеспечение в виде поручительства</w:t>
      </w:r>
    </w:p>
    <w:tbl>
      <w:tblPr>
        <w:tblW w:w="9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768"/>
        <w:gridCol w:w="2307"/>
        <w:gridCol w:w="1796"/>
        <w:gridCol w:w="1220"/>
      </w:tblGrid>
      <w:tr w:rsidR="00F70971" w:rsidRPr="00F70971" w:rsidTr="00F70971">
        <w:trPr>
          <w:trHeight w:val="413"/>
        </w:trPr>
        <w:tc>
          <w:tcPr>
            <w:tcW w:w="678" w:type="dxa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№ п/п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Вид обеспечения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Поручитель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Объем поручительства</w:t>
            </w:r>
          </w:p>
        </w:tc>
        <w:tc>
          <w:tcPr>
            <w:tcW w:w="1220" w:type="dxa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наличии/</w:t>
            </w:r>
          </w:p>
          <w:p w:rsidR="00F70971" w:rsidRPr="00F70971" w:rsidRDefault="00F70971" w:rsidP="00633491">
            <w:pPr>
              <w:ind w:right="-249"/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отсутствует</w:t>
            </w:r>
          </w:p>
        </w:tc>
      </w:tr>
      <w:tr w:rsidR="00F70971" w:rsidRPr="00F70971" w:rsidTr="00F70971">
        <w:trPr>
          <w:trHeight w:val="203"/>
        </w:trPr>
        <w:tc>
          <w:tcPr>
            <w:tcW w:w="678" w:type="dxa"/>
          </w:tcPr>
          <w:p w:rsidR="00F70971" w:rsidRPr="00F70971" w:rsidRDefault="00F70971" w:rsidP="00633491">
            <w:pPr>
              <w:jc w:val="center"/>
              <w:rPr>
                <w:color w:val="000000"/>
                <w:sz w:val="20"/>
                <w:szCs w:val="20"/>
              </w:rPr>
            </w:pPr>
            <w:r w:rsidRPr="00F709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Поручительство физ. лиц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Рычков Андрей Викторович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1220" w:type="dxa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наличии</w:t>
            </w:r>
          </w:p>
        </w:tc>
      </w:tr>
      <w:tr w:rsidR="00F70971" w:rsidRPr="00F70971" w:rsidTr="00F70971">
        <w:trPr>
          <w:trHeight w:val="175"/>
        </w:trPr>
        <w:tc>
          <w:tcPr>
            <w:tcW w:w="678" w:type="dxa"/>
          </w:tcPr>
          <w:p w:rsidR="00F70971" w:rsidRPr="00F70971" w:rsidRDefault="00F70971" w:rsidP="00633491">
            <w:pPr>
              <w:jc w:val="center"/>
              <w:rPr>
                <w:color w:val="000000"/>
                <w:sz w:val="20"/>
                <w:szCs w:val="20"/>
              </w:rPr>
            </w:pPr>
            <w:r w:rsidRPr="00F709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Поручительство физ. лиц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Петренко Дина Владимировна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1220" w:type="dxa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наличии</w:t>
            </w:r>
          </w:p>
        </w:tc>
      </w:tr>
      <w:tr w:rsidR="00F70971" w:rsidRPr="00F70971" w:rsidTr="00F70971">
        <w:trPr>
          <w:trHeight w:val="51"/>
        </w:trPr>
        <w:tc>
          <w:tcPr>
            <w:tcW w:w="678" w:type="dxa"/>
          </w:tcPr>
          <w:p w:rsidR="00F70971" w:rsidRPr="00F70971" w:rsidRDefault="00F70971" w:rsidP="00633491">
            <w:pPr>
              <w:jc w:val="center"/>
              <w:rPr>
                <w:color w:val="000000"/>
                <w:sz w:val="20"/>
                <w:szCs w:val="20"/>
              </w:rPr>
            </w:pPr>
            <w:r w:rsidRPr="00F709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Поручительство юридического лица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ООО «РИЧ ТОЙЗ»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1220" w:type="dxa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 наличии</w:t>
            </w:r>
          </w:p>
        </w:tc>
      </w:tr>
    </w:tbl>
    <w:p w:rsidR="00F70971" w:rsidRPr="00F70971" w:rsidRDefault="00F70971" w:rsidP="00F70971">
      <w:pPr>
        <w:jc w:val="center"/>
        <w:rPr>
          <w:sz w:val="20"/>
          <w:szCs w:val="20"/>
        </w:rPr>
      </w:pPr>
    </w:p>
    <w:p w:rsidR="00F70971" w:rsidRPr="00F70971" w:rsidRDefault="00F70971" w:rsidP="00F70971">
      <w:pPr>
        <w:jc w:val="center"/>
        <w:rPr>
          <w:sz w:val="20"/>
          <w:szCs w:val="20"/>
        </w:rPr>
      </w:pPr>
      <w:r w:rsidRPr="00F70971">
        <w:rPr>
          <w:sz w:val="20"/>
          <w:szCs w:val="20"/>
        </w:rPr>
        <w:t>Обеспечение в виде залога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355"/>
        <w:gridCol w:w="2167"/>
        <w:gridCol w:w="2303"/>
        <w:gridCol w:w="1354"/>
        <w:gridCol w:w="1083"/>
        <w:gridCol w:w="948"/>
      </w:tblGrid>
      <w:tr w:rsidR="00F70971" w:rsidRPr="00F70971" w:rsidTr="00F70971">
        <w:trPr>
          <w:trHeight w:val="906"/>
        </w:trPr>
        <w:tc>
          <w:tcPr>
            <w:tcW w:w="541" w:type="dxa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Вид  обеспечения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Описание обеспечения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Местонахождение обеспечения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Залогодатель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Значение оценочной стоимости</w:t>
            </w:r>
          </w:p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тыс. руб.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Залоговая стоимость</w:t>
            </w:r>
          </w:p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тыс. руб.</w:t>
            </w:r>
          </w:p>
        </w:tc>
      </w:tr>
      <w:tr w:rsidR="00F70971" w:rsidRPr="00F70971" w:rsidTr="00F70971">
        <w:trPr>
          <w:trHeight w:val="16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Товары в обороте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Детские товары, игрушки в ассортименте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- г. Красноярск, ул. Дорожная, 16;</w:t>
            </w:r>
          </w:p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- г. Красноярск, ул. Вавилова, 2А;</w:t>
            </w:r>
          </w:p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- г. Красноярск, ул. Шахтеров, зд. 51, инв. №514871-178, лит. Б, Б-1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ООО «РИЧ ТОЙЗ»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50 000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71" w:rsidRPr="00F70971" w:rsidRDefault="00F70971" w:rsidP="00633491">
            <w:pPr>
              <w:jc w:val="center"/>
              <w:rPr>
                <w:sz w:val="20"/>
                <w:szCs w:val="20"/>
              </w:rPr>
            </w:pPr>
            <w:r w:rsidRPr="00F70971">
              <w:rPr>
                <w:sz w:val="20"/>
                <w:szCs w:val="20"/>
              </w:rPr>
              <w:t>20 000</w:t>
            </w:r>
          </w:p>
        </w:tc>
      </w:tr>
    </w:tbl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  <w:r w:rsidRPr="00F70971">
        <w:rPr>
          <w:sz w:val="20"/>
          <w:szCs w:val="20"/>
        </w:rPr>
        <w:t>Права (требования) никому не проданы, не находятся под арестом, не обременены правами третьих лиц.</w:t>
      </w:r>
    </w:p>
    <w:p w:rsidR="00F70971" w:rsidRPr="00F70971" w:rsidRDefault="00F70971" w:rsidP="00F70971">
      <w:pPr>
        <w:ind w:right="-57"/>
        <w:jc w:val="both"/>
        <w:rPr>
          <w:b/>
          <w:sz w:val="20"/>
          <w:szCs w:val="20"/>
        </w:rPr>
      </w:pP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  <w:r w:rsidRPr="00F70971">
        <w:rPr>
          <w:b/>
          <w:sz w:val="20"/>
          <w:szCs w:val="20"/>
        </w:rPr>
        <w:t xml:space="preserve">Начальная цена продажи Прав: </w:t>
      </w:r>
      <w:r w:rsidRPr="00F70971">
        <w:rPr>
          <w:sz w:val="20"/>
          <w:szCs w:val="20"/>
        </w:rPr>
        <w:t>30 903 138,83</w:t>
      </w:r>
      <w:r w:rsidRPr="00F70971">
        <w:rPr>
          <w:b/>
          <w:sz w:val="20"/>
          <w:szCs w:val="20"/>
        </w:rPr>
        <w:t xml:space="preserve"> </w:t>
      </w:r>
      <w:r w:rsidRPr="00F70971">
        <w:rPr>
          <w:sz w:val="20"/>
          <w:szCs w:val="20"/>
        </w:rPr>
        <w:t>(Тридцать миллионов девятьсот три тысячи сто тридцать восемь)</w:t>
      </w:r>
      <w:r w:rsidRPr="00F70971">
        <w:rPr>
          <w:b/>
          <w:sz w:val="20"/>
          <w:szCs w:val="20"/>
        </w:rPr>
        <w:t xml:space="preserve"> </w:t>
      </w:r>
      <w:r w:rsidRPr="00F70971">
        <w:rPr>
          <w:sz w:val="20"/>
          <w:szCs w:val="20"/>
        </w:rPr>
        <w:t>рублей 83 копейки (НДС не облагается).</w:t>
      </w: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  <w:r w:rsidRPr="00F70971">
        <w:rPr>
          <w:b/>
          <w:sz w:val="20"/>
          <w:szCs w:val="20"/>
        </w:rPr>
        <w:t xml:space="preserve">Шаг аукциона на понижения цены: </w:t>
      </w:r>
      <w:r w:rsidRPr="00F70971">
        <w:rPr>
          <w:sz w:val="20"/>
          <w:szCs w:val="20"/>
        </w:rPr>
        <w:t>2 290 313,88 (Два миллиона двести девяносто тысяч триста тринадцать) рублей 88 копеек.</w:t>
      </w: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  <w:r w:rsidRPr="00F70971">
        <w:rPr>
          <w:b/>
          <w:sz w:val="20"/>
          <w:szCs w:val="20"/>
        </w:rPr>
        <w:t xml:space="preserve">Минимальная цена (цена отсечения): </w:t>
      </w:r>
      <w:r w:rsidRPr="00F70971">
        <w:rPr>
          <w:sz w:val="20"/>
          <w:szCs w:val="20"/>
        </w:rPr>
        <w:t>8 000 000,00</w:t>
      </w:r>
      <w:r w:rsidRPr="00F70971">
        <w:rPr>
          <w:b/>
          <w:sz w:val="20"/>
          <w:szCs w:val="20"/>
        </w:rPr>
        <w:t xml:space="preserve"> </w:t>
      </w:r>
      <w:r w:rsidRPr="00F70971">
        <w:rPr>
          <w:sz w:val="20"/>
          <w:szCs w:val="20"/>
        </w:rPr>
        <w:t>(Восемь миллионов)</w:t>
      </w:r>
      <w:r w:rsidRPr="00F70971">
        <w:rPr>
          <w:b/>
          <w:sz w:val="20"/>
          <w:szCs w:val="20"/>
        </w:rPr>
        <w:t xml:space="preserve"> </w:t>
      </w:r>
      <w:r w:rsidRPr="00F70971">
        <w:rPr>
          <w:sz w:val="20"/>
          <w:szCs w:val="20"/>
        </w:rPr>
        <w:t>рублей 00 копеек (НДС не облагается).</w:t>
      </w:r>
    </w:p>
    <w:p w:rsidR="00F70971" w:rsidRPr="00F70971" w:rsidRDefault="00F70971" w:rsidP="00F70971">
      <w:pPr>
        <w:ind w:right="-57"/>
        <w:jc w:val="both"/>
        <w:rPr>
          <w:sz w:val="20"/>
          <w:szCs w:val="20"/>
        </w:rPr>
      </w:pPr>
      <w:r w:rsidRPr="00F70971">
        <w:rPr>
          <w:b/>
          <w:sz w:val="20"/>
          <w:szCs w:val="20"/>
        </w:rPr>
        <w:t xml:space="preserve">Шаг аукциона на повышение цены: </w:t>
      </w:r>
      <w:r w:rsidRPr="00F70971">
        <w:rPr>
          <w:sz w:val="20"/>
          <w:szCs w:val="20"/>
        </w:rPr>
        <w:t>500 000,00 (Пятьсот тысяч) рублей 00 копеек.</w:t>
      </w:r>
    </w:p>
    <w:p w:rsidR="00C06EE2" w:rsidRPr="00F70971" w:rsidRDefault="00F70971" w:rsidP="00C06EE2">
      <w:pPr>
        <w:ind w:right="-57"/>
        <w:jc w:val="both"/>
        <w:rPr>
          <w:b/>
          <w:sz w:val="20"/>
          <w:szCs w:val="20"/>
        </w:rPr>
      </w:pPr>
      <w:r w:rsidRPr="00F70971">
        <w:rPr>
          <w:b/>
          <w:sz w:val="20"/>
          <w:szCs w:val="20"/>
        </w:rPr>
        <w:t xml:space="preserve">Сумма задатка: </w:t>
      </w:r>
      <w:r w:rsidRPr="00F70971">
        <w:rPr>
          <w:sz w:val="20"/>
          <w:szCs w:val="20"/>
        </w:rPr>
        <w:t>1 000 000,00 (Один миллион) рублей 00 копеек</w:t>
      </w:r>
      <w:r>
        <w:rPr>
          <w:sz w:val="20"/>
          <w:szCs w:val="20"/>
        </w:rPr>
        <w:t xml:space="preserve"> (НДС не облагается).</w:t>
      </w:r>
    </w:p>
    <w:p w:rsidR="00CD1319" w:rsidRDefault="00CD1319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0A3CDF" w:rsidRPr="00872115" w:rsidRDefault="000A3CDF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  <w:r w:rsidRPr="00872115">
        <w:rPr>
          <w:sz w:val="20"/>
          <w:szCs w:val="20"/>
        </w:rPr>
        <w:lastRenderedPageBreak/>
        <w:t>1.3.</w:t>
      </w:r>
      <w:r w:rsidRPr="00872115">
        <w:rPr>
          <w:sz w:val="20"/>
          <w:szCs w:val="20"/>
        </w:rPr>
        <w:tab/>
        <w:t>В случае признания Претендента п</w:t>
      </w:r>
      <w:r w:rsidR="003073E9" w:rsidRPr="00872115">
        <w:rPr>
          <w:sz w:val="20"/>
          <w:szCs w:val="20"/>
        </w:rPr>
        <w:t xml:space="preserve">обедителем аукциона </w:t>
      </w:r>
      <w:r w:rsidRPr="00872115">
        <w:rPr>
          <w:sz w:val="20"/>
          <w:szCs w:val="20"/>
        </w:rPr>
        <w:t xml:space="preserve">и подписания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, задаток, внесенный Претендентом, перечисляется Организатором а</w:t>
      </w:r>
      <w:r w:rsidR="003073E9" w:rsidRPr="00872115">
        <w:rPr>
          <w:sz w:val="20"/>
          <w:szCs w:val="20"/>
        </w:rPr>
        <w:t xml:space="preserve">укциона Продавцу в счет оплаты </w:t>
      </w:r>
      <w:r w:rsidR="00E95BA5">
        <w:rPr>
          <w:sz w:val="20"/>
          <w:szCs w:val="20"/>
        </w:rPr>
        <w:t>прав (требования)</w:t>
      </w:r>
      <w:r w:rsidRPr="00872115">
        <w:rPr>
          <w:sz w:val="20"/>
          <w:szCs w:val="20"/>
        </w:rPr>
        <w:t>, выставленного на аукцион.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1.4.</w:t>
      </w:r>
      <w:r w:rsidRPr="00872115">
        <w:rPr>
          <w:sz w:val="20"/>
          <w:szCs w:val="20"/>
        </w:rPr>
        <w:tab/>
        <w:t xml:space="preserve">В случае если Претендент будет признан победителем аукциона и откажется от подписания протокола об итогах аукциона или договора </w:t>
      </w:r>
      <w:r w:rsidR="00E95BA5">
        <w:rPr>
          <w:sz w:val="20"/>
          <w:szCs w:val="20"/>
        </w:rPr>
        <w:t>уступки</w:t>
      </w:r>
      <w:r w:rsidR="003073E9" w:rsidRPr="00872115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прав</w:t>
      </w:r>
      <w:r w:rsidR="009B0759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(требования)</w:t>
      </w:r>
      <w:r w:rsidRPr="00872115">
        <w:rPr>
          <w:sz w:val="20"/>
          <w:szCs w:val="20"/>
        </w:rPr>
        <w:t>, задаток Претенденту не возвращается.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</w:t>
      </w:r>
      <w:r w:rsidRPr="00872115">
        <w:rPr>
          <w:sz w:val="20"/>
          <w:szCs w:val="20"/>
        </w:rPr>
        <w:tab/>
        <w:t>Организатор аукциона возвращает Претенденту задаток в полном объеме, в случае если: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1.5.1.  Претендент не допущен к участию в аукционе.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1.5.2.  Претендент не признан победителем аукциона.</w:t>
      </w:r>
    </w:p>
    <w:p w:rsidR="000A3CDF" w:rsidRPr="00872115" w:rsidRDefault="000A3CDF" w:rsidP="000A3CDF">
      <w:pPr>
        <w:pStyle w:val="a3"/>
        <w:tabs>
          <w:tab w:val="left" w:pos="851"/>
        </w:tabs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1.5.3.  Претендент в установленном порядке отозвал свою зарегистрированную заявку об участии в аукционе до начала аукциона.</w:t>
      </w:r>
    </w:p>
    <w:p w:rsidR="000A3CDF" w:rsidRPr="00872115" w:rsidRDefault="000A3CDF" w:rsidP="000A3CDF">
      <w:pPr>
        <w:pStyle w:val="a3"/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1.5.4.  Аукцион признан несостоявшимся не по вине Претендента.</w:t>
      </w:r>
    </w:p>
    <w:p w:rsidR="000A3CDF" w:rsidRPr="00872115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872115">
        <w:rPr>
          <w:b/>
          <w:sz w:val="20"/>
          <w:szCs w:val="20"/>
        </w:rPr>
        <w:t>2. Обязанности Претендента</w:t>
      </w: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5F04B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5F04B5">
        <w:rPr>
          <w:sz w:val="20"/>
          <w:szCs w:val="20"/>
        </w:rPr>
        <w:t>2.1.</w:t>
      </w:r>
      <w:r w:rsidRPr="005F04B5">
        <w:rPr>
          <w:sz w:val="20"/>
          <w:szCs w:val="20"/>
        </w:rPr>
        <w:tab/>
        <w:t>Претендент принимает на себя обязанности:</w:t>
      </w:r>
    </w:p>
    <w:p w:rsidR="000A3CDF" w:rsidRPr="00F70971" w:rsidRDefault="000A3CDF" w:rsidP="00F70971">
      <w:pPr>
        <w:ind w:right="-57"/>
        <w:jc w:val="both"/>
        <w:rPr>
          <w:rStyle w:val="rvts48220"/>
          <w:rFonts w:ascii="Times New Roman" w:hAnsi="Times New Roman" w:cs="Times New Roman"/>
          <w:b/>
          <w:color w:val="auto"/>
        </w:rPr>
      </w:pPr>
      <w:r w:rsidRPr="009F654E">
        <w:rPr>
          <w:sz w:val="20"/>
          <w:szCs w:val="20"/>
        </w:rPr>
        <w:tab/>
        <w:t>2.1.1. Внести задаток</w:t>
      </w:r>
      <w:r w:rsidR="00822B59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в </w:t>
      </w:r>
      <w:r w:rsidR="003E5E72" w:rsidRPr="009F654E">
        <w:rPr>
          <w:sz w:val="20"/>
          <w:szCs w:val="20"/>
        </w:rPr>
        <w:t>размере</w:t>
      </w:r>
      <w:r w:rsidR="009F654E" w:rsidRPr="009F654E">
        <w:rPr>
          <w:b/>
          <w:sz w:val="20"/>
          <w:szCs w:val="20"/>
        </w:rPr>
        <w:t xml:space="preserve">: </w:t>
      </w:r>
      <w:r w:rsidR="00F70971" w:rsidRPr="00F70971">
        <w:rPr>
          <w:sz w:val="20"/>
          <w:szCs w:val="20"/>
        </w:rPr>
        <w:t>1 000 000,00 (Один миллион) рублей 00 копеек</w:t>
      </w:r>
      <w:r w:rsidR="00F70971">
        <w:rPr>
          <w:sz w:val="20"/>
          <w:szCs w:val="20"/>
        </w:rPr>
        <w:t xml:space="preserve"> (НДС не облагается) </w:t>
      </w:r>
      <w:r w:rsidRPr="009F654E">
        <w:rPr>
          <w:sz w:val="20"/>
          <w:szCs w:val="20"/>
        </w:rPr>
        <w:t xml:space="preserve">на расчетный счет Организатора аукциона в срок не позднее </w:t>
      </w:r>
      <w:r w:rsidR="00F70971">
        <w:rPr>
          <w:b/>
          <w:sz w:val="20"/>
          <w:szCs w:val="20"/>
        </w:rPr>
        <w:t>17</w:t>
      </w:r>
      <w:bookmarkStart w:id="0" w:name="_GoBack"/>
      <w:bookmarkEnd w:id="0"/>
      <w:r w:rsidR="005E11A2" w:rsidRPr="009F654E">
        <w:rPr>
          <w:b/>
          <w:sz w:val="20"/>
          <w:szCs w:val="20"/>
        </w:rPr>
        <w:t xml:space="preserve"> </w:t>
      </w:r>
      <w:r w:rsidR="00557942" w:rsidRPr="009F654E">
        <w:rPr>
          <w:b/>
          <w:sz w:val="20"/>
          <w:szCs w:val="20"/>
        </w:rPr>
        <w:t>декабря</w:t>
      </w:r>
      <w:r w:rsidR="004C7B2A" w:rsidRPr="009F654E">
        <w:rPr>
          <w:b/>
          <w:sz w:val="20"/>
          <w:szCs w:val="20"/>
          <w:lang w:eastAsia="en-US"/>
        </w:rPr>
        <w:t xml:space="preserve"> </w:t>
      </w:r>
      <w:r w:rsidR="00602A6A" w:rsidRPr="009F654E">
        <w:rPr>
          <w:rStyle w:val="rvts48220"/>
          <w:rFonts w:ascii="Times New Roman" w:hAnsi="Times New Roman" w:cs="Times New Roman"/>
          <w:b/>
        </w:rPr>
        <w:t>201</w:t>
      </w:r>
      <w:r w:rsidR="00633FA9" w:rsidRPr="009F654E">
        <w:rPr>
          <w:rStyle w:val="rvts48220"/>
          <w:rFonts w:ascii="Times New Roman" w:hAnsi="Times New Roman" w:cs="Times New Roman"/>
          <w:b/>
        </w:rPr>
        <w:t>8</w:t>
      </w:r>
      <w:r w:rsidR="003E5E72" w:rsidRPr="009F654E">
        <w:rPr>
          <w:rStyle w:val="rvts48220"/>
          <w:rFonts w:ascii="Times New Roman" w:hAnsi="Times New Roman" w:cs="Times New Roman"/>
          <w:b/>
        </w:rPr>
        <w:t xml:space="preserve"> </w:t>
      </w:r>
      <w:r w:rsidR="003418DD" w:rsidRPr="009F654E">
        <w:rPr>
          <w:rStyle w:val="rvts48220"/>
          <w:rFonts w:ascii="Times New Roman" w:hAnsi="Times New Roman" w:cs="Times New Roman"/>
          <w:b/>
        </w:rPr>
        <w:t>г.</w:t>
      </w:r>
    </w:p>
    <w:p w:rsidR="003E5E72" w:rsidRPr="005F04B5" w:rsidRDefault="003E5E72" w:rsidP="003E5E72">
      <w:pPr>
        <w:spacing w:line="216" w:lineRule="auto"/>
        <w:jc w:val="both"/>
        <w:rPr>
          <w:b/>
          <w:sz w:val="20"/>
          <w:szCs w:val="20"/>
        </w:rPr>
      </w:pPr>
    </w:p>
    <w:p w:rsidR="004D67F7" w:rsidRPr="00F70971" w:rsidRDefault="003E5E72" w:rsidP="00F70971">
      <w:pPr>
        <w:spacing w:line="216" w:lineRule="auto"/>
        <w:jc w:val="both"/>
        <w:rPr>
          <w:rStyle w:val="rvts48220"/>
          <w:rFonts w:ascii="Times New Roman" w:hAnsi="Times New Roman" w:cs="Times New Roman"/>
          <w:b/>
          <w:color w:val="auto"/>
        </w:rPr>
      </w:pPr>
      <w:r w:rsidRPr="005F04B5">
        <w:rPr>
          <w:b/>
          <w:sz w:val="20"/>
          <w:szCs w:val="20"/>
        </w:rPr>
        <w:t>Банковские реквизиты Организатора аукциона:</w:t>
      </w:r>
    </w:p>
    <w:p w:rsidR="003E5E72" w:rsidRPr="005E11A2" w:rsidRDefault="005E11A2" w:rsidP="003E5E72">
      <w:pPr>
        <w:pStyle w:val="a9"/>
        <w:rPr>
          <w:b/>
          <w:sz w:val="20"/>
          <w:szCs w:val="20"/>
        </w:rPr>
      </w:pPr>
      <w:r w:rsidRPr="005E11A2">
        <w:rPr>
          <w:b/>
          <w:bCs/>
          <w:sz w:val="20"/>
          <w:szCs w:val="20"/>
        </w:rPr>
        <w:t>Р/С 40702810138110101030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bCs/>
          <w:sz w:val="20"/>
          <w:szCs w:val="20"/>
        </w:rPr>
        <w:t>Банк ПАО СБЕРБАНК г. Москва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sz w:val="20"/>
          <w:szCs w:val="20"/>
        </w:rPr>
        <w:t>ИНН 7737045060</w:t>
      </w:r>
      <w:r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КПП 770301001</w:t>
      </w:r>
      <w:r w:rsidRPr="005E11A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</w:t>
      </w:r>
      <w:r w:rsidRPr="005E11A2">
        <w:rPr>
          <w:b/>
          <w:bCs/>
          <w:sz w:val="20"/>
          <w:szCs w:val="20"/>
        </w:rPr>
        <w:t>К/С 30101810400000000225</w:t>
      </w:r>
      <w:r w:rsidRPr="005E11A2"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БИК 044525225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bCs/>
          <w:sz w:val="20"/>
          <w:szCs w:val="20"/>
        </w:rPr>
      </w:pPr>
      <w:r w:rsidRPr="00872115">
        <w:rPr>
          <w:b/>
          <w:sz w:val="20"/>
          <w:szCs w:val="20"/>
        </w:rPr>
        <w:t xml:space="preserve">3. Обязанности </w:t>
      </w:r>
      <w:r w:rsidRPr="00872115">
        <w:rPr>
          <w:b/>
          <w:bCs/>
          <w:sz w:val="20"/>
          <w:szCs w:val="20"/>
        </w:rPr>
        <w:t>Организатора аукциона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</w:t>
      </w:r>
      <w:r w:rsidRPr="00872115">
        <w:rPr>
          <w:sz w:val="20"/>
          <w:szCs w:val="20"/>
        </w:rPr>
        <w:tab/>
        <w:t>Организатор аукциона принимает на себя следующие обязанности: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3.1.1. Перечислить Продавцу задаток, внесенный Претендентом, в счет оп</w:t>
      </w:r>
      <w:r w:rsidR="00FB14DA">
        <w:rPr>
          <w:sz w:val="20"/>
          <w:szCs w:val="20"/>
        </w:rPr>
        <w:t>латы приобретаем</w:t>
      </w:r>
      <w:r w:rsidR="00E95BA5">
        <w:rPr>
          <w:sz w:val="20"/>
          <w:szCs w:val="20"/>
        </w:rPr>
        <w:t>ых прав (требования)</w:t>
      </w:r>
      <w:r w:rsidR="00FB14DA">
        <w:rPr>
          <w:sz w:val="20"/>
          <w:szCs w:val="20"/>
        </w:rPr>
        <w:t xml:space="preserve">, </w:t>
      </w:r>
      <w:r w:rsidRPr="00872115">
        <w:rPr>
          <w:sz w:val="20"/>
          <w:szCs w:val="20"/>
        </w:rPr>
        <w:t xml:space="preserve">в случае признания Претендента победителем аукциона и подписания им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 xml:space="preserve">3.1.2. Возвратить Претенденту задаток путем </w:t>
      </w:r>
      <w:r w:rsidR="00FB14DA">
        <w:rPr>
          <w:sz w:val="20"/>
          <w:szCs w:val="20"/>
        </w:rPr>
        <w:t xml:space="preserve">перечисления на расчетный счет </w:t>
      </w:r>
      <w:r w:rsidRPr="00872115">
        <w:rPr>
          <w:sz w:val="20"/>
          <w:szCs w:val="20"/>
        </w:rPr>
        <w:t>Претендента в течение 5 (Пяти) банковских дней</w:t>
      </w:r>
      <w:r w:rsidRPr="00EB6A44">
        <w:rPr>
          <w:sz w:val="20"/>
          <w:szCs w:val="20"/>
        </w:rPr>
        <w:t xml:space="preserve"> в случаях, указанных в п.1.5. настоящего Договора.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4. Ответственность Сторон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Default="000A3CDF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EB6A44">
        <w:rPr>
          <w:sz w:val="20"/>
          <w:szCs w:val="20"/>
        </w:rPr>
        <w:t>4.1.</w:t>
      </w:r>
      <w:r w:rsidRPr="00EB6A44">
        <w:rPr>
          <w:sz w:val="20"/>
          <w:szCs w:val="20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:rsidR="003E5E72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3E5E72" w:rsidRPr="00DE0564" w:rsidRDefault="003E5E72" w:rsidP="003E5E72">
      <w:pPr>
        <w:spacing w:line="216" w:lineRule="auto"/>
        <w:outlineLvl w:val="0"/>
        <w:rPr>
          <w:b/>
          <w:sz w:val="20"/>
          <w:szCs w:val="20"/>
        </w:rPr>
      </w:pPr>
      <w:r w:rsidRPr="00DE0564">
        <w:rPr>
          <w:b/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E0564">
        <w:rPr>
          <w:b/>
          <w:sz w:val="20"/>
          <w:szCs w:val="20"/>
        </w:rPr>
        <w:t xml:space="preserve"> 5. Особые условия</w:t>
      </w:r>
    </w:p>
    <w:p w:rsidR="003E5E72" w:rsidRPr="00DE0564" w:rsidRDefault="003E5E72" w:rsidP="003E5E72">
      <w:pPr>
        <w:tabs>
          <w:tab w:val="left" w:pos="1260"/>
        </w:tabs>
        <w:spacing w:line="216" w:lineRule="auto"/>
        <w:jc w:val="both"/>
        <w:rPr>
          <w:sz w:val="20"/>
          <w:szCs w:val="20"/>
        </w:rPr>
      </w:pPr>
    </w:p>
    <w:p w:rsidR="003E5E72" w:rsidRPr="00DE0564" w:rsidRDefault="003E5E72" w:rsidP="003E5E72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0"/>
          <w:szCs w:val="20"/>
        </w:rPr>
      </w:pPr>
      <w:r w:rsidRPr="00DE0564">
        <w:rPr>
          <w:sz w:val="20"/>
          <w:szCs w:val="20"/>
        </w:rPr>
        <w:t>5.1.</w:t>
      </w:r>
      <w:r w:rsidRPr="00DE0564">
        <w:rPr>
          <w:sz w:val="20"/>
          <w:szCs w:val="20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:rsidR="003E5E72" w:rsidRPr="00EB6A44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B321E9" w:rsidRDefault="00B321E9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A3CDF" w:rsidRPr="00EB6A44">
        <w:rPr>
          <w:b/>
          <w:sz w:val="20"/>
          <w:szCs w:val="20"/>
        </w:rPr>
        <w:t>. Срок действия Договора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.1.</w:t>
      </w:r>
      <w:r w:rsidR="000A3CDF" w:rsidRPr="00EB6A44">
        <w:rPr>
          <w:sz w:val="20"/>
          <w:szCs w:val="20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:rsidR="00133E61" w:rsidRPr="006D1809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.2.</w:t>
      </w:r>
      <w:r w:rsidR="000A3CDF" w:rsidRPr="00EB6A44">
        <w:rPr>
          <w:sz w:val="20"/>
          <w:szCs w:val="20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:rsidR="003E5E72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</w:p>
    <w:p w:rsidR="000A3CDF" w:rsidRPr="00602A6A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A3CDF" w:rsidRPr="00602A6A">
        <w:rPr>
          <w:b/>
          <w:bCs/>
          <w:sz w:val="18"/>
          <w:szCs w:val="18"/>
        </w:rPr>
        <w:t>. Адреса и реквизиты Сторон</w:t>
      </w:r>
    </w:p>
    <w:p w:rsidR="000A3CDF" w:rsidRPr="00602A6A" w:rsidRDefault="000A3CDF" w:rsidP="000A3CDF">
      <w:pPr>
        <w:rPr>
          <w:bCs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0A3CDF" w:rsidRPr="006D1809">
        <w:tc>
          <w:tcPr>
            <w:tcW w:w="5104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0A3CDF" w:rsidRPr="006D1809" w:rsidRDefault="000A3CDF" w:rsidP="000A3CDF">
            <w:pPr>
              <w:pStyle w:val="a3"/>
              <w:tabs>
                <w:tab w:val="left" w:pos="9064"/>
              </w:tabs>
              <w:ind w:firstLine="0"/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3E5E72" w:rsidRPr="006F1AEC" w:rsidRDefault="005D4A2D" w:rsidP="003E5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="003E5E72" w:rsidRPr="006F1AEC">
              <w:rPr>
                <w:sz w:val="20"/>
                <w:szCs w:val="20"/>
              </w:rPr>
              <w:t xml:space="preserve">дрес: </w:t>
            </w:r>
          </w:p>
          <w:p w:rsidR="005D4A2D" w:rsidRPr="005D4A2D" w:rsidRDefault="005D4A2D" w:rsidP="005D4A2D">
            <w:pPr>
              <w:rPr>
                <w:sz w:val="20"/>
                <w:szCs w:val="20"/>
              </w:rPr>
            </w:pPr>
            <w:r w:rsidRPr="005D4A2D">
              <w:rPr>
                <w:sz w:val="20"/>
                <w:szCs w:val="20"/>
              </w:rPr>
              <w:t>123242, г. Москва, ул. Дружинниковская, д. 15, пом. I, оф. 717</w:t>
            </w:r>
          </w:p>
          <w:p w:rsidR="005D4A2D" w:rsidRPr="005D4A2D" w:rsidRDefault="005D4A2D" w:rsidP="003E5E7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</w:t>
            </w:r>
            <w:r w:rsidRPr="005D4A2D">
              <w:rPr>
                <w:sz w:val="20"/>
                <w:szCs w:val="20"/>
              </w:rPr>
              <w:t>121069 г. Москва, ул. Большая Молчановка, д.12</w:t>
            </w:r>
            <w:r w:rsidR="000F5D1C">
              <w:rPr>
                <w:sz w:val="20"/>
                <w:szCs w:val="20"/>
              </w:rPr>
              <w:t>, строение 1, 3 этаж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sz w:val="20"/>
                <w:szCs w:val="20"/>
              </w:rPr>
              <w:t xml:space="preserve">ИНН 7737045060, </w:t>
            </w:r>
            <w:r w:rsidRPr="00713B47">
              <w:rPr>
                <w:bCs/>
                <w:sz w:val="20"/>
                <w:szCs w:val="20"/>
              </w:rPr>
              <w:t>КПП 770</w:t>
            </w:r>
            <w:r w:rsidR="005E11A2">
              <w:rPr>
                <w:bCs/>
                <w:sz w:val="20"/>
                <w:szCs w:val="20"/>
              </w:rPr>
              <w:t>3</w:t>
            </w:r>
            <w:r w:rsidRPr="00713B47">
              <w:rPr>
                <w:bCs/>
                <w:sz w:val="20"/>
                <w:szCs w:val="20"/>
              </w:rPr>
              <w:t>01001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Р/С      40702810138110101030</w:t>
            </w:r>
          </w:p>
          <w:p w:rsidR="003E5E72" w:rsidRPr="00713B47" w:rsidRDefault="005E11A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</w:t>
            </w:r>
            <w:r w:rsidR="003E5E72" w:rsidRPr="00713B47">
              <w:rPr>
                <w:bCs/>
                <w:sz w:val="20"/>
                <w:szCs w:val="20"/>
              </w:rPr>
              <w:t>ПАО СБЕРБАНК  г. Москва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К/С      30101810400000000225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БИК    044525225</w:t>
            </w:r>
          </w:p>
          <w:p w:rsidR="003073E9" w:rsidRPr="006D1809" w:rsidRDefault="003E5E72" w:rsidP="005D4A2D">
            <w:pPr>
              <w:rPr>
                <w:sz w:val="18"/>
                <w:szCs w:val="18"/>
              </w:rPr>
            </w:pPr>
            <w:r w:rsidRPr="00EB6A44">
              <w:rPr>
                <w:sz w:val="20"/>
                <w:szCs w:val="20"/>
              </w:rPr>
              <w:t>Тел.</w:t>
            </w:r>
            <w:r w:rsidRPr="003765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Факс: 8 (495) </w:t>
            </w:r>
            <w:r w:rsidR="005D4A2D">
              <w:rPr>
                <w:sz w:val="20"/>
                <w:szCs w:val="20"/>
              </w:rPr>
              <w:t>204-23-75</w:t>
            </w:r>
          </w:p>
        </w:tc>
        <w:tc>
          <w:tcPr>
            <w:tcW w:w="4819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  <w:p w:rsidR="000A3CDF" w:rsidRPr="006D1809" w:rsidRDefault="000A3CDF" w:rsidP="000A3CDF">
            <w:pPr>
              <w:rPr>
                <w:sz w:val="18"/>
                <w:szCs w:val="18"/>
              </w:rPr>
            </w:pPr>
          </w:p>
        </w:tc>
      </w:tr>
    </w:tbl>
    <w:p w:rsidR="000A3CDF" w:rsidRPr="006D1809" w:rsidRDefault="000A3CDF" w:rsidP="00413603">
      <w:pPr>
        <w:jc w:val="center"/>
        <w:rPr>
          <w:b/>
          <w:bCs/>
          <w:sz w:val="18"/>
          <w:szCs w:val="18"/>
        </w:rPr>
      </w:pPr>
      <w:r w:rsidRPr="006D1809">
        <w:rPr>
          <w:b/>
          <w:bCs/>
          <w:sz w:val="18"/>
          <w:szCs w:val="18"/>
        </w:rPr>
        <w:lastRenderedPageBreak/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6D1809">
        <w:tc>
          <w:tcPr>
            <w:tcW w:w="5070" w:type="dxa"/>
          </w:tcPr>
          <w:p w:rsidR="00413603" w:rsidRDefault="00413603" w:rsidP="000A3CDF">
            <w:pPr>
              <w:rPr>
                <w:b/>
                <w:bCs/>
                <w:sz w:val="18"/>
                <w:szCs w:val="18"/>
              </w:rPr>
            </w:pPr>
          </w:p>
          <w:p w:rsidR="000A3CDF" w:rsidRDefault="000A3CDF" w:rsidP="000A3CDF">
            <w:pPr>
              <w:rPr>
                <w:b/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401E8E" w:rsidRPr="006D1809" w:rsidRDefault="00401E8E" w:rsidP="000A3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6" w:type="dxa"/>
          </w:tcPr>
          <w:p w:rsidR="00413603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:rsidR="000A3CDF" w:rsidRPr="006D1809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</w:tc>
      </w:tr>
      <w:tr w:rsidR="000A3CDF" w:rsidRPr="006D1809">
        <w:tc>
          <w:tcPr>
            <w:tcW w:w="5070" w:type="dxa"/>
          </w:tcPr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Генеральный директор</w:t>
            </w:r>
          </w:p>
          <w:p w:rsidR="006D1809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7F1FCE" w:rsidRPr="006D1809" w:rsidRDefault="007F1FCE" w:rsidP="000A3CDF">
            <w:pPr>
              <w:rPr>
                <w:b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____________________ </w:t>
            </w:r>
            <w:r w:rsidR="005D4A2D">
              <w:rPr>
                <w:b/>
                <w:sz w:val="18"/>
                <w:szCs w:val="18"/>
              </w:rPr>
              <w:t>А.С. Калемджиева</w:t>
            </w:r>
          </w:p>
          <w:p w:rsidR="006D1809" w:rsidRPr="006D1809" w:rsidRDefault="006D1809" w:rsidP="006D1809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836" w:type="dxa"/>
          </w:tcPr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i/>
                <w:sz w:val="18"/>
                <w:szCs w:val="18"/>
              </w:rPr>
            </w:pPr>
            <w:r w:rsidRPr="006D1809">
              <w:rPr>
                <w:b/>
                <w:i/>
                <w:sz w:val="18"/>
                <w:szCs w:val="18"/>
              </w:rPr>
              <w:t>____________________</w:t>
            </w:r>
          </w:p>
          <w:p w:rsidR="000A3CDF" w:rsidRPr="006D1809" w:rsidRDefault="000A3CDF" w:rsidP="000A3CDF">
            <w:pPr>
              <w:jc w:val="both"/>
              <w:rPr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                     М.П.</w:t>
            </w:r>
          </w:p>
        </w:tc>
      </w:tr>
    </w:tbl>
    <w:p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3F" w:rsidRDefault="00170B3F">
      <w:r>
        <w:separator/>
      </w:r>
    </w:p>
  </w:endnote>
  <w:endnote w:type="continuationSeparator" w:id="0">
    <w:p w:rsidR="00170B3F" w:rsidRDefault="001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0971">
      <w:rPr>
        <w:rStyle w:val="a8"/>
        <w:noProof/>
      </w:rPr>
      <w:t>1</w: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3F" w:rsidRDefault="00170B3F">
      <w:r>
        <w:separator/>
      </w:r>
    </w:p>
  </w:footnote>
  <w:footnote w:type="continuationSeparator" w:id="0">
    <w:p w:rsidR="00170B3F" w:rsidRDefault="0017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FDA"/>
    <w:multiLevelType w:val="multilevel"/>
    <w:tmpl w:val="B282D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9925424"/>
    <w:multiLevelType w:val="multilevel"/>
    <w:tmpl w:val="E378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74F22"/>
    <w:multiLevelType w:val="multilevel"/>
    <w:tmpl w:val="194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77E26B16"/>
    <w:multiLevelType w:val="hybridMultilevel"/>
    <w:tmpl w:val="7B04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CDF"/>
    <w:rsid w:val="00052471"/>
    <w:rsid w:val="0005672B"/>
    <w:rsid w:val="00064EBE"/>
    <w:rsid w:val="000678B8"/>
    <w:rsid w:val="00084CB5"/>
    <w:rsid w:val="000A3CDF"/>
    <w:rsid w:val="000B4B60"/>
    <w:rsid w:val="000C0A46"/>
    <w:rsid w:val="000C2446"/>
    <w:rsid w:val="000D71DC"/>
    <w:rsid w:val="000F5D1C"/>
    <w:rsid w:val="00102F62"/>
    <w:rsid w:val="00112E1C"/>
    <w:rsid w:val="00133E61"/>
    <w:rsid w:val="00143AD9"/>
    <w:rsid w:val="00155083"/>
    <w:rsid w:val="001678DC"/>
    <w:rsid w:val="001704E9"/>
    <w:rsid w:val="00170B3F"/>
    <w:rsid w:val="001A61A3"/>
    <w:rsid w:val="001B34EE"/>
    <w:rsid w:val="001D2F71"/>
    <w:rsid w:val="001E11E8"/>
    <w:rsid w:val="001E58FF"/>
    <w:rsid w:val="001F4A47"/>
    <w:rsid w:val="00215602"/>
    <w:rsid w:val="00224039"/>
    <w:rsid w:val="00257950"/>
    <w:rsid w:val="002658F5"/>
    <w:rsid w:val="002D2398"/>
    <w:rsid w:val="002F7FCD"/>
    <w:rsid w:val="0030699A"/>
    <w:rsid w:val="003073E9"/>
    <w:rsid w:val="00311793"/>
    <w:rsid w:val="003141DB"/>
    <w:rsid w:val="003372B1"/>
    <w:rsid w:val="003418DD"/>
    <w:rsid w:val="003473C0"/>
    <w:rsid w:val="00352C4E"/>
    <w:rsid w:val="003763C6"/>
    <w:rsid w:val="00392C2F"/>
    <w:rsid w:val="003E5E72"/>
    <w:rsid w:val="003E6A58"/>
    <w:rsid w:val="00401E8E"/>
    <w:rsid w:val="0041268F"/>
    <w:rsid w:val="00413603"/>
    <w:rsid w:val="0042433C"/>
    <w:rsid w:val="00443C1D"/>
    <w:rsid w:val="004A7C9F"/>
    <w:rsid w:val="004C7B2A"/>
    <w:rsid w:val="004D67F7"/>
    <w:rsid w:val="004F69AA"/>
    <w:rsid w:val="0050457E"/>
    <w:rsid w:val="0051687B"/>
    <w:rsid w:val="00523F25"/>
    <w:rsid w:val="0054647E"/>
    <w:rsid w:val="00557942"/>
    <w:rsid w:val="005735FD"/>
    <w:rsid w:val="00573F21"/>
    <w:rsid w:val="00576F79"/>
    <w:rsid w:val="00591019"/>
    <w:rsid w:val="005D4A2D"/>
    <w:rsid w:val="005D4A74"/>
    <w:rsid w:val="005D75F5"/>
    <w:rsid w:val="005E11A2"/>
    <w:rsid w:val="005E5139"/>
    <w:rsid w:val="005F04B5"/>
    <w:rsid w:val="00602A6A"/>
    <w:rsid w:val="006107B0"/>
    <w:rsid w:val="00624A0A"/>
    <w:rsid w:val="00633FA9"/>
    <w:rsid w:val="00644617"/>
    <w:rsid w:val="00690A9A"/>
    <w:rsid w:val="006A1156"/>
    <w:rsid w:val="006D1809"/>
    <w:rsid w:val="007222E3"/>
    <w:rsid w:val="007518E2"/>
    <w:rsid w:val="00782A1C"/>
    <w:rsid w:val="007C3517"/>
    <w:rsid w:val="007D25E9"/>
    <w:rsid w:val="007E10DE"/>
    <w:rsid w:val="007F1FCE"/>
    <w:rsid w:val="007F3CAD"/>
    <w:rsid w:val="007F55C3"/>
    <w:rsid w:val="008206F4"/>
    <w:rsid w:val="00822B59"/>
    <w:rsid w:val="008328E1"/>
    <w:rsid w:val="00836653"/>
    <w:rsid w:val="008630DE"/>
    <w:rsid w:val="00872115"/>
    <w:rsid w:val="00895EAA"/>
    <w:rsid w:val="008B453A"/>
    <w:rsid w:val="008B45EA"/>
    <w:rsid w:val="008C7A9A"/>
    <w:rsid w:val="009011F9"/>
    <w:rsid w:val="009200E7"/>
    <w:rsid w:val="00956523"/>
    <w:rsid w:val="009668CF"/>
    <w:rsid w:val="009B0759"/>
    <w:rsid w:val="009F654E"/>
    <w:rsid w:val="00A16839"/>
    <w:rsid w:val="00A21E09"/>
    <w:rsid w:val="00A40A90"/>
    <w:rsid w:val="00A40E5E"/>
    <w:rsid w:val="00A9485F"/>
    <w:rsid w:val="00AB5DF4"/>
    <w:rsid w:val="00AD5B37"/>
    <w:rsid w:val="00AD60AA"/>
    <w:rsid w:val="00B321E9"/>
    <w:rsid w:val="00B44545"/>
    <w:rsid w:val="00B538C0"/>
    <w:rsid w:val="00BF6C09"/>
    <w:rsid w:val="00C06EE2"/>
    <w:rsid w:val="00C32B0C"/>
    <w:rsid w:val="00C37363"/>
    <w:rsid w:val="00CD1319"/>
    <w:rsid w:val="00CD6CD4"/>
    <w:rsid w:val="00CF5C0C"/>
    <w:rsid w:val="00D00B67"/>
    <w:rsid w:val="00D4131E"/>
    <w:rsid w:val="00D60CCE"/>
    <w:rsid w:val="00D71F68"/>
    <w:rsid w:val="00D867F6"/>
    <w:rsid w:val="00D90F8E"/>
    <w:rsid w:val="00DF4AE9"/>
    <w:rsid w:val="00E03178"/>
    <w:rsid w:val="00E046D8"/>
    <w:rsid w:val="00E051F9"/>
    <w:rsid w:val="00E1092B"/>
    <w:rsid w:val="00E24C4A"/>
    <w:rsid w:val="00E44F18"/>
    <w:rsid w:val="00E530F4"/>
    <w:rsid w:val="00E63C81"/>
    <w:rsid w:val="00E95BA5"/>
    <w:rsid w:val="00EB6A44"/>
    <w:rsid w:val="00EC2DBD"/>
    <w:rsid w:val="00EC5C6F"/>
    <w:rsid w:val="00ED715C"/>
    <w:rsid w:val="00F143B6"/>
    <w:rsid w:val="00F459DB"/>
    <w:rsid w:val="00F70971"/>
    <w:rsid w:val="00F93A56"/>
    <w:rsid w:val="00FA5840"/>
    <w:rsid w:val="00FB14DA"/>
    <w:rsid w:val="00FB424A"/>
    <w:rsid w:val="00FC597E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8D80-FF54-45BF-B815-AB16AF0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styleId="af9">
    <w:name w:val="annotation reference"/>
    <w:basedOn w:val="a0"/>
    <w:uiPriority w:val="99"/>
    <w:semiHidden/>
    <w:unhideWhenUsed/>
    <w:rsid w:val="003073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073E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073E9"/>
    <w:rPr>
      <w:rFonts w:eastAsia="Times New Roman"/>
    </w:rPr>
  </w:style>
  <w:style w:type="character" w:customStyle="1" w:styleId="FontStyle12">
    <w:name w:val="Font Style12"/>
    <w:basedOn w:val="a0"/>
    <w:uiPriority w:val="99"/>
    <w:rsid w:val="003073E9"/>
    <w:rPr>
      <w:rFonts w:ascii="Times New Roman" w:hAnsi="Times New Roman" w:cs="Times New Roman"/>
      <w:sz w:val="22"/>
      <w:szCs w:val="22"/>
    </w:rPr>
  </w:style>
  <w:style w:type="paragraph" w:styleId="afc">
    <w:name w:val="Document Map"/>
    <w:basedOn w:val="a"/>
    <w:link w:val="afd"/>
    <w:uiPriority w:val="99"/>
    <w:semiHidden/>
    <w:unhideWhenUsed/>
    <w:rsid w:val="00A9485F"/>
  </w:style>
  <w:style w:type="character" w:customStyle="1" w:styleId="afd">
    <w:name w:val="Схема документа Знак"/>
    <w:basedOn w:val="a0"/>
    <w:link w:val="afc"/>
    <w:uiPriority w:val="99"/>
    <w:semiHidden/>
    <w:rsid w:val="00A9485F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f"/>
    <w:uiPriority w:val="34"/>
    <w:qFormat/>
    <w:rsid w:val="00143AD9"/>
    <w:pPr>
      <w:ind w:left="720"/>
      <w:contextualSpacing/>
    </w:pPr>
  </w:style>
  <w:style w:type="character" w:customStyle="1" w:styleId="a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e"/>
    <w:uiPriority w:val="34"/>
    <w:locked/>
    <w:rsid w:val="00143AD9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550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50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User</cp:lastModifiedBy>
  <cp:revision>35</cp:revision>
  <cp:lastPrinted>2011-11-28T09:50:00Z</cp:lastPrinted>
  <dcterms:created xsi:type="dcterms:W3CDTF">2017-05-19T07:26:00Z</dcterms:created>
  <dcterms:modified xsi:type="dcterms:W3CDTF">2018-11-21T12:52:00Z</dcterms:modified>
</cp:coreProperties>
</file>