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приложение3"/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begin"/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instrText>HYPERLINK "garantF1://1867216.0"</w:instrTex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separate"/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ДОГОВОР №__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о внесении задатка при проведении 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fldChar w:fldCharType="end"/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 xml:space="preserve">торгов в </w:t>
      </w:r>
      <w:r w:rsidR="00043F0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  <w:t>аукциона</w:t>
      </w: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 xml:space="preserve"> в электронной форме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71"/>
        <w:gridCol w:w="4692"/>
      </w:tblGrid>
      <w:tr w:rsidR="006F1865" w:rsidRPr="006F1865" w:rsidTr="006840B6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865" w:rsidRPr="006F1865" w:rsidRDefault="006F1865" w:rsidP="006F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(</w:t>
            </w:r>
            <w:r w:rsidRPr="006F18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наименование населенного пункта</w:t>
            </w: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1865" w:rsidRPr="006F1865" w:rsidRDefault="006F1865" w:rsidP="006F1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(</w:t>
            </w:r>
            <w:r w:rsidRPr="006F1865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число, месяц, год</w:t>
            </w:r>
            <w:r w:rsidRPr="006F1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"ПОБЕДА-АВТО"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7451404947, ОГРН 1167456063917), в лице директора Заика Марины Николаевны, действующей на основании Устава, именуемое в дальнейшем «Организатор торгов» и ____________________________  в лице _______________________________, действующего      (</w:t>
      </w:r>
      <w:r w:rsidRPr="006F186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 юридического лица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)                    (</w:t>
      </w:r>
      <w:r w:rsidRPr="006F186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 И.О. уполномоченного представителя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1. Предмет договора</w:t>
      </w:r>
    </w:p>
    <w:p w:rsidR="006F1865" w:rsidRPr="006F1865" w:rsidRDefault="006F1865" w:rsidP="001D0C0E">
      <w:pPr>
        <w:tabs>
          <w:tab w:val="left" w:pos="9356"/>
        </w:tabs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 Для участия в торгах в форме </w:t>
      </w:r>
      <w:r w:rsidR="00043F03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электронной форме на право заключения договора купли-продажи имущества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Лот №__: __________________________. Начальная цена –</w:t>
      </w:r>
      <w:r w:rsidRPr="006F18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 Цена имущества на текущем периоде торгов - ___________________ руб.  </w:t>
      </w:r>
      <w:r w:rsidRPr="006F1865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Претендент перечисляет, а Организатор торгов принимает задаток в размере __________ (____________</w:t>
      </w:r>
      <w:r w:rsidR="002A3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_____) рублей __________ копеек, </w:t>
      </w:r>
      <w:r w:rsidR="00DE26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</w:t>
      </w:r>
      <w:proofErr w:type="spellStart"/>
      <w:r w:rsidR="00DE26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т.ч</w:t>
      </w:r>
      <w:proofErr w:type="spellEnd"/>
      <w:r w:rsidR="00DE26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 НДС 5%</w:t>
      </w:r>
      <w:bookmarkStart w:id="1" w:name="_GoBack"/>
      <w:bookmarkEnd w:id="1"/>
      <w:r w:rsidR="002A3360" w:rsidRPr="002A336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6F1865" w:rsidRPr="006F1865" w:rsidRDefault="006F1865" w:rsidP="001D0C0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1.2. Указанный задаток вносится Претендентом в качестве обеспечения исполнения обязательств по оплате Имущества, принадлежащего ООО "ПОБЕДА-АВТО".</w:t>
      </w:r>
    </w:p>
    <w:p w:rsidR="006F1865" w:rsidRPr="006F1865" w:rsidRDefault="006F1865" w:rsidP="001D0C0E">
      <w:pPr>
        <w:spacing w:after="0" w:line="240" w:lineRule="auto"/>
        <w:ind w:left="2832" w:right="-2" w:firstLine="708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2. Передача денежных средств</w:t>
      </w:r>
    </w:p>
    <w:p w:rsidR="006F1865" w:rsidRPr="006F1865" w:rsidRDefault="006F1865" w:rsidP="00043F0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 Денежные средства в сумме, указанной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должны быть внесены Претендентом на счет Организатора торгов, указанный в разделе 5 настоящего Договора, (далее - Счет), не позднее даты и времени окончания приема заявок</w:t>
      </w:r>
      <w:r w:rsidR="0004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торгах, и считаются внесенными с момента их зачисления на Счет.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Документом, подтверждающим внесение задатка на Счет, является выписка со счета банка отправителя платежа, которую Претендент предоставляет Организатору торгов. В случае отсутствия в означенный выше срок задатка на Счете, обязательства по внесению задатка считаются неисполненными.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на счет Претендента, указанный в разделе 5 настоящего Договора.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На денежные средства, перечисленные в соответствии с настоящим Договором, проценты не начисляются.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Задаток, внесенный Претендентом, в случае признания последнего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заключения им с ООО "ПОБЕДА-АВТО" договора купли-продажи имущества, указанного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засчитывается в счет оплаты вышеназванного Имущества.</w:t>
      </w:r>
    </w:p>
    <w:p w:rsidR="006F1865" w:rsidRPr="006F1865" w:rsidRDefault="006F1865" w:rsidP="006F1865">
      <w:pPr>
        <w:autoSpaceDE w:val="0"/>
        <w:autoSpaceDN w:val="0"/>
        <w:adjustRightInd w:val="0"/>
        <w:spacing w:after="0" w:line="240" w:lineRule="auto"/>
        <w:ind w:firstLine="482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3. Возврат денежных средств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 В случае если Претенденту было отказано в принятии заявки на участие в торгах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Организатор торгов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проведения торгов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В случае если Претендент не признан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Организатор торгов обязуется возвратить 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проведения торгов в форме 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аукциона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 В случае отзыва Претендентом в установленном порядке и в срок, указанного в </w:t>
      </w:r>
      <w:hyperlink w:anchor="sub_2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2.1 настоящего Договора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заявки на участие в торгах, Организатор торгов обязуется возвратить 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поступившую на его счет сумму задатка, указанного в </w:t>
      </w:r>
      <w:hyperlink w:anchor="sub_23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2.2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пяти рабочих дней с даты получения Организатором торгов письменного уведомления от Претендента об отзыве заявки.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 В случае если Претендент, подавший заявку на участие в торгах в установленном порядке, отозвал заявку позднее срока, отведенного для подачи заявок, указанного в </w:t>
      </w:r>
      <w:hyperlink w:anchor="sub_2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2.1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то задаток ему не возвращается. 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3.5. В случае если Претендент, признанный победителем торгов</w:t>
      </w:r>
      <w:r w:rsidR="002A3360">
        <w:rPr>
          <w:rFonts w:ascii="Times New Roman" w:eastAsia="Times New Roman" w:hAnsi="Times New Roman" w:cs="Times New Roman"/>
          <w:sz w:val="24"/>
          <w:szCs w:val="24"/>
          <w:lang w:eastAsia="ru-RU"/>
        </w:rPr>
        <w:t>/единственным участником</w:t>
      </w: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заключил договор купли-продажи имущества, указанного в </w:t>
      </w:r>
      <w:hyperlink w:anchor="sub_11" w:history="1">
        <w:r w:rsidRPr="006F186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 1.1</w:t>
        </w:r>
      </w:hyperlink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течение десяти календарных дней с момента подписания Организатором торгов протокола о результатах проведения торгов, задаток ему не возвращается. </w:t>
      </w:r>
    </w:p>
    <w:p w:rsidR="006F1865" w:rsidRPr="006F1865" w:rsidRDefault="006F1865" w:rsidP="001D0C0E">
      <w:pPr>
        <w:widowControl w:val="0"/>
        <w:autoSpaceDE w:val="0"/>
        <w:autoSpaceDN w:val="0"/>
        <w:adjustRightInd w:val="0"/>
        <w:spacing w:after="0" w:line="240" w:lineRule="auto"/>
        <w:ind w:left="2820" w:firstLine="720"/>
        <w:jc w:val="both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</w:pPr>
      <w:r w:rsidRPr="006F1865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x-none" w:eastAsia="x-none"/>
        </w:rPr>
        <w:t>4. Заключительные положения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:rsidR="006F1865" w:rsidRPr="006F1865" w:rsidRDefault="006F1865" w:rsidP="006F186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sz w:val="24"/>
          <w:szCs w:val="24"/>
          <w:lang w:eastAsia="ru-RU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Челябинской области.</w:t>
      </w:r>
    </w:p>
    <w:p w:rsidR="006F1865" w:rsidRDefault="006F1865" w:rsidP="006F18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8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Реквизиты и подписи сторон</w:t>
      </w:r>
    </w:p>
    <w:p w:rsidR="001D0C0E" w:rsidRPr="006F1865" w:rsidRDefault="001D0C0E" w:rsidP="006F18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220"/>
      </w:tblGrid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ООО «ПОБЕДА-АВТО»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Место нахождения: 454080,г.Челябинск.ул.Энтузиастов 28-А оф.505/2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ИНН/КПП 7451404947/745301001 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ОГРН 1167456063917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Наименование банка ЧЕЛЯБИНСКОЕ ОТДЕЛЕНИЕ N8597 ПАО СБЕРБАНК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БИК 047501602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ИНН/КПП 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Наименование банка: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корр. счета/</w:t>
            </w:r>
            <w:proofErr w:type="spellStart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 xml:space="preserve"> 30101810700000000602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р/счета 40702810072000046092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корр. счета/</w:t>
            </w:r>
            <w:proofErr w:type="spellStart"/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субсчета</w:t>
            </w:r>
            <w:proofErr w:type="spellEnd"/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№ р/счета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1865" w:rsidRPr="006F1865" w:rsidTr="006840B6">
        <w:trPr>
          <w:jc w:val="center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 __________ 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(</w:t>
            </w:r>
            <w:proofErr w:type="gramStart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должность)   </w:t>
            </w:r>
            <w:proofErr w:type="gramEnd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(подпись)     (расшифровка подписи)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М.П. 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lang w:eastAsia="ru-RU"/>
              </w:rPr>
              <w:t>______________ __________ ________________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(</w:t>
            </w:r>
            <w:proofErr w:type="gramStart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должность)   </w:t>
            </w:r>
            <w:proofErr w:type="gramEnd"/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(подпись)     (расшифровка подписи)</w:t>
            </w:r>
          </w:p>
          <w:p w:rsidR="006F1865" w:rsidRPr="006F1865" w:rsidRDefault="006F1865" w:rsidP="006F1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F18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</w:tc>
      </w:tr>
      <w:bookmarkEnd w:id="0"/>
    </w:tbl>
    <w:p w:rsidR="006F1865" w:rsidRPr="006F1865" w:rsidRDefault="006F1865" w:rsidP="006F186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808EF" w:rsidRDefault="006808EF"/>
    <w:sectPr w:rsidR="006808EF" w:rsidSect="006F1865">
      <w:footerReference w:type="default" r:id="rId6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08" w:rsidRDefault="004D5608">
      <w:pPr>
        <w:spacing w:after="0" w:line="240" w:lineRule="auto"/>
      </w:pPr>
      <w:r>
        <w:separator/>
      </w:r>
    </w:p>
  </w:endnote>
  <w:endnote w:type="continuationSeparator" w:id="0">
    <w:p w:rsidR="004D5608" w:rsidRDefault="004D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ED5" w:rsidRDefault="001D0C0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E26C9">
      <w:rPr>
        <w:noProof/>
      </w:rPr>
      <w:t>2</w:t>
    </w:r>
    <w:r>
      <w:fldChar w:fldCharType="end"/>
    </w:r>
  </w:p>
  <w:p w:rsidR="00702ED5" w:rsidRDefault="004D5608" w:rsidP="003A4C25">
    <w:pPr>
      <w:pStyle w:val="a3"/>
      <w:ind w:right="360"/>
    </w:pPr>
  </w:p>
  <w:p w:rsidR="00702ED5" w:rsidRDefault="004D5608"/>
  <w:p w:rsidR="00702ED5" w:rsidRDefault="004D5608"/>
  <w:p w:rsidR="00702ED5" w:rsidRDefault="004D5608"/>
  <w:p w:rsidR="00702ED5" w:rsidRDefault="004D5608"/>
  <w:p w:rsidR="00702ED5" w:rsidRDefault="004D5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08" w:rsidRDefault="004D5608">
      <w:pPr>
        <w:spacing w:after="0" w:line="240" w:lineRule="auto"/>
      </w:pPr>
      <w:r>
        <w:separator/>
      </w:r>
    </w:p>
  </w:footnote>
  <w:footnote w:type="continuationSeparator" w:id="0">
    <w:p w:rsidR="004D5608" w:rsidRDefault="004D56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98"/>
    <w:rsid w:val="00043F03"/>
    <w:rsid w:val="00064A12"/>
    <w:rsid w:val="001D0C0E"/>
    <w:rsid w:val="002A3360"/>
    <w:rsid w:val="00487998"/>
    <w:rsid w:val="004D5608"/>
    <w:rsid w:val="006808EF"/>
    <w:rsid w:val="006F1865"/>
    <w:rsid w:val="00DE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0881"/>
  <w15:chartTrackingRefBased/>
  <w15:docId w15:val="{24E28500-2AFF-4EF8-8FF4-1A8072F8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F18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F186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2024-12-10T13:38:00Z</dcterms:created>
  <dcterms:modified xsi:type="dcterms:W3CDTF">2025-04-25T08:29:00Z</dcterms:modified>
</cp:coreProperties>
</file>