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43A2" w14:textId="4D1F36DE" w:rsidR="00991E37" w:rsidRPr="00C22722" w:rsidRDefault="0060374D" w:rsidP="009D5361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Извещение о проведении торгов по </w:t>
      </w:r>
      <w:r w:rsidR="00481757"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продаже </w:t>
      </w:r>
      <w:r w:rsidR="002E13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земельного участка к</w:t>
      </w:r>
      <w:r w:rsidR="002E133E" w:rsidRPr="002E13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адастровый номер 50:22:0040207:177</w:t>
      </w:r>
      <w:r w:rsidR="005C67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.</w:t>
      </w:r>
    </w:p>
    <w:p w14:paraId="55C782A1" w14:textId="77777777" w:rsidR="00991E37" w:rsidRPr="00C22722" w:rsidRDefault="00991E37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E325C45" w14:textId="40151D64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Организатор торгов: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Дрокина Татьяна Александровна </w:t>
      </w:r>
    </w:p>
    <w:p w14:paraId="4D0AABBE" w14:textId="78864EB7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 xml:space="preserve">Контактные данные Организатора 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торгов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 xml:space="preserve">: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тел.: </w:t>
      </w:r>
      <w:r w:rsidR="005406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9178477711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,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e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>-</w:t>
      </w:r>
      <w:proofErr w:type="spellStart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mail</w:t>
      </w:r>
      <w:proofErr w:type="spellEnd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: </w:t>
      </w:r>
      <w:hyperlink r:id="rId7" w:history="1"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Tatianadrokina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@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mail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.</w:t>
        </w:r>
        <w:proofErr w:type="spellStart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ru</w:t>
        </w:r>
        <w:proofErr w:type="spellEnd"/>
      </w:hyperlink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. </w:t>
      </w:r>
    </w:p>
    <w:p w14:paraId="2D6B6859" w14:textId="5386C441" w:rsidR="00070DD1" w:rsidRPr="00540650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>Продавец: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 </w:t>
      </w:r>
      <w:proofErr w:type="spellStart"/>
      <w:r w:rsidR="002E133E" w:rsidRPr="002E133E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>Чилингарян</w:t>
      </w:r>
      <w:proofErr w:type="spellEnd"/>
      <w:r w:rsidR="002E133E" w:rsidRPr="002E133E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 Ани </w:t>
      </w:r>
      <w:proofErr w:type="spellStart"/>
      <w:r w:rsidR="002E133E" w:rsidRPr="002E133E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>Эдвардовна</w:t>
      </w:r>
      <w:proofErr w:type="spellEnd"/>
      <w:r w:rsidR="005406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0C8EED63" w14:textId="6D640F91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Торги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проводятся в форме электронного аукциона, открытого по составу участников и с открытой формой подачи предложений о цене на повышение цены (далее – торги).</w:t>
      </w:r>
    </w:p>
    <w:p w14:paraId="62359447" w14:textId="77777777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Место проведения торгов: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Торги проводятся на сайте Оператора электронной площадки АО «НИС» - </w:t>
      </w:r>
      <w:hyperlink r:id="rId8" w:history="1"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https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://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trade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.</w:t>
        </w:r>
        <w:proofErr w:type="spellStart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nistp</w:t>
        </w:r>
        <w:proofErr w:type="spellEnd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.</w:t>
        </w:r>
        <w:proofErr w:type="spellStart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ru</w:t>
        </w:r>
        <w:proofErr w:type="spellEnd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/</w:t>
        </w:r>
      </w:hyperlink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</w:p>
    <w:p w14:paraId="3C86532A" w14:textId="21190062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Контактный телефон: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540650" w:rsidRPr="005406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тел.: </w:t>
      </w:r>
      <w:r w:rsidR="005406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</w:t>
      </w:r>
      <w:r w:rsidR="00540650" w:rsidRPr="005406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9178477711</w:t>
      </w:r>
      <w:r w:rsidR="00540650" w:rsidRPr="00540650">
        <w:t xml:space="preserve"> </w:t>
      </w:r>
      <w:r w:rsidR="00540650" w:rsidRPr="005406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Дрокина Татьяна Александровна</w:t>
      </w:r>
      <w:r w:rsidR="005406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08315744" w14:textId="4993F9C8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Извещение о торгах в электронной форме размещается в сети Интернет на сайте: АО «НИС»: </w:t>
      </w:r>
      <w:hyperlink r:id="rId9" w:history="1"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http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s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://trade.nistp.ru/</w:t>
        </w:r>
      </w:hyperlink>
      <w:r w:rsidR="002E133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67ED797B" w14:textId="77777777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Торги проходят в соответствии с регламентом Электронной торговой площадки АО «НИС» (далее ЭТП) и настоящим Извещением о проведении торгов (Далее – Извещение).</w:t>
      </w:r>
    </w:p>
    <w:p w14:paraId="1C5A6337" w14:textId="69B77C10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Прием заявок осуществляется с </w:t>
      </w:r>
      <w:r w:rsidR="006D4F3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18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:00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часов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2E133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31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.1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.2025 г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до 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18:00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часов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г.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московскому времени. </w:t>
      </w:r>
    </w:p>
    <w:p w14:paraId="529CEE4D" w14:textId="3F5E4E9D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Задаток должен поступить </w:t>
      </w:r>
      <w:proofErr w:type="gramStart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 счет</w:t>
      </w:r>
      <w:proofErr w:type="gramEnd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Оператора электронной площадки не позднее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г.</w:t>
      </w:r>
    </w:p>
    <w:p w14:paraId="696ED816" w14:textId="09F5A13C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Рассмотрение заявок, определение участников торгов в электронной форме и оформление протокола определения участников торгов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</w:t>
      </w:r>
      <w:r w:rsidR="00671E9E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3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г. </w:t>
      </w:r>
    </w:p>
    <w:p w14:paraId="5C64B535" w14:textId="116E7BE8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Дата и время начала проведения торгов в электронной форме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</w:t>
      </w:r>
      <w:r w:rsidR="00671E9E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4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г. в 1</w:t>
      </w:r>
      <w:r w:rsidR="002E133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:00 московского времени.</w:t>
      </w:r>
    </w:p>
    <w:p w14:paraId="1E889DB4" w14:textId="77777777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14:paraId="2CFD97AA" w14:textId="2DE10731" w:rsidR="00D422AD" w:rsidRPr="00C22722" w:rsidRDefault="0060374D" w:rsidP="0060374D">
      <w:pPr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Предмет торгов в электронной форме:</w:t>
      </w:r>
    </w:p>
    <w:p w14:paraId="15DB5DF2" w14:textId="77777777" w:rsidR="00C56E18" w:rsidRPr="00C22722" w:rsidRDefault="00991E37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:lang w:eastAsia="ru-RU"/>
        </w:rPr>
        <w:t>Лот №1.</w:t>
      </w:r>
      <w:r w:rsidR="002C214E" w:rsidRPr="00C22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CF6C9A" w14:textId="21A32FC8" w:rsidR="00540650" w:rsidRPr="00540650" w:rsidRDefault="00540650" w:rsidP="00540650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50">
        <w:rPr>
          <w:rFonts w:ascii="Times New Roman" w:eastAsia="Times New Roman" w:hAnsi="Times New Roman" w:cs="Times New Roman"/>
          <w:sz w:val="24"/>
          <w:szCs w:val="24"/>
        </w:rPr>
        <w:t xml:space="preserve">Адрес (местоположение) Московская область, городской округ Люберцы, </w:t>
      </w:r>
      <w:proofErr w:type="spellStart"/>
      <w:r w:rsidRPr="00540650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Pr="00540650">
        <w:rPr>
          <w:rFonts w:ascii="Times New Roman" w:eastAsia="Times New Roman" w:hAnsi="Times New Roman" w:cs="Times New Roman"/>
          <w:sz w:val="24"/>
          <w:szCs w:val="24"/>
        </w:rPr>
        <w:t xml:space="preserve"> Томилино, ОАО Племзавода "Петровское"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0650">
        <w:t xml:space="preserve"> </w:t>
      </w:r>
    </w:p>
    <w:p w14:paraId="00860C57" w14:textId="3FA7D061" w:rsidR="00540650" w:rsidRPr="00540650" w:rsidRDefault="00540650" w:rsidP="00540650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50">
        <w:rPr>
          <w:rFonts w:ascii="Times New Roman" w:eastAsia="Times New Roman" w:hAnsi="Times New Roman" w:cs="Times New Roman"/>
          <w:sz w:val="24"/>
          <w:szCs w:val="24"/>
        </w:rPr>
        <w:t>Площадь, м2 2627, Уточненная площадь, погрешность 18.0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E331AA" w14:textId="63B5F73B" w:rsidR="00540650" w:rsidRPr="00540650" w:rsidRDefault="00540650" w:rsidP="00540650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50">
        <w:rPr>
          <w:rFonts w:ascii="Times New Roman" w:eastAsia="Times New Roman" w:hAnsi="Times New Roman" w:cs="Times New Roman"/>
          <w:sz w:val="24"/>
          <w:szCs w:val="24"/>
        </w:rPr>
        <w:t>Кадастровые номера объектов недвижимости, из которых 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50">
        <w:rPr>
          <w:rFonts w:ascii="Times New Roman" w:eastAsia="Times New Roman" w:hAnsi="Times New Roman" w:cs="Times New Roman"/>
          <w:sz w:val="24"/>
          <w:szCs w:val="24"/>
        </w:rPr>
        <w:t>объект недвижимости</w:t>
      </w:r>
    </w:p>
    <w:p w14:paraId="75F50056" w14:textId="23F1E704" w:rsidR="00540650" w:rsidRPr="00540650" w:rsidRDefault="00540650" w:rsidP="00540650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50">
        <w:rPr>
          <w:rFonts w:ascii="Times New Roman" w:eastAsia="Times New Roman" w:hAnsi="Times New Roman" w:cs="Times New Roman"/>
          <w:sz w:val="24"/>
          <w:szCs w:val="24"/>
        </w:rPr>
        <w:t>50:22:0000000:111317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9318B8" w14:textId="77777777" w:rsidR="005C6792" w:rsidRDefault="00540650" w:rsidP="00540650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50">
        <w:rPr>
          <w:rFonts w:ascii="Times New Roman" w:eastAsia="Times New Roman" w:hAnsi="Times New Roman" w:cs="Times New Roman"/>
          <w:sz w:val="24"/>
          <w:szCs w:val="24"/>
        </w:rPr>
        <w:t>Категория земель, к которой отнесен земельный участок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40650">
        <w:rPr>
          <w:rFonts w:ascii="Times New Roman" w:eastAsia="Times New Roman" w:hAnsi="Times New Roman" w:cs="Times New Roman"/>
          <w:sz w:val="24"/>
          <w:szCs w:val="24"/>
        </w:rPr>
        <w:t xml:space="preserve"> Земли населенных пунктов</w:t>
      </w:r>
      <w:r w:rsidR="005C67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4E47CA" w14:textId="77A610B4" w:rsidR="00B60AC3" w:rsidRPr="00C22722" w:rsidRDefault="005C6792" w:rsidP="00540650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Коммуникации рядом с участком</w:t>
      </w:r>
      <w:r w:rsidR="004B29C5">
        <w:rPr>
          <w:rFonts w:ascii="Times New Roman" w:eastAsia="Times New Roman" w:hAnsi="Times New Roman" w:cs="Times New Roman"/>
          <w:sz w:val="24"/>
          <w:szCs w:val="24"/>
        </w:rPr>
        <w:t xml:space="preserve">, подключают по заявлению собственника.  </w:t>
      </w:r>
    </w:p>
    <w:p w14:paraId="31F3EDD1" w14:textId="38A4E295" w:rsidR="00991E37" w:rsidRPr="00C22722" w:rsidRDefault="00991E37" w:rsidP="009D5361">
      <w:pPr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Начальная цена продажи лота </w:t>
      </w:r>
      <w:proofErr w:type="gramStart"/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№1</w:t>
      </w:r>
      <w:r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– </w:t>
      </w:r>
      <w:r w:rsidR="00283AC5"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26</w:t>
      </w:r>
      <w:r w:rsidR="0054065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 000 000,00</w:t>
      </w:r>
      <w:proofErr w:type="gramEnd"/>
      <w:r w:rsidR="00283AC5"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(</w:t>
      </w:r>
      <w:r w:rsidR="0054065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Двадцать шесть миллионов</w:t>
      </w:r>
      <w:r w:rsidR="00283AC5"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) рублей 00 копеек.</w:t>
      </w:r>
    </w:p>
    <w:p w14:paraId="1F47F7E5" w14:textId="1C8A57EF" w:rsidR="004A791C" w:rsidRPr="00C22722" w:rsidRDefault="004A791C" w:rsidP="004A791C">
      <w:pPr>
        <w:ind w:right="-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Шаг аукциона: </w:t>
      </w:r>
      <w:r w:rsidR="0001306D"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500 000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(пятьсот тысяч) руб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.</w:t>
      </w:r>
    </w:p>
    <w:p w14:paraId="26FDDB65" w14:textId="223BD26F" w:rsidR="004A791C" w:rsidRPr="00C22722" w:rsidRDefault="004A791C" w:rsidP="004A791C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Сумма задатка: </w:t>
      </w:r>
      <w:r w:rsidR="0001306D"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2 6</w:t>
      </w:r>
      <w:r w:rsidR="0054065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0</w:t>
      </w:r>
      <w:r w:rsidR="0001306D"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0 000 (Два миллиона </w:t>
      </w:r>
      <w:proofErr w:type="gramStart"/>
      <w:r w:rsidR="0001306D"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шестьсот  тысяч</w:t>
      </w:r>
      <w:proofErr w:type="gramEnd"/>
      <w:r w:rsidR="0001306D"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)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рублей (НДС не облагается)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, НДС не облагается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665C9BE4" w14:textId="77777777" w:rsidR="004A791C" w:rsidRPr="00C22722" w:rsidRDefault="004A791C" w:rsidP="004A791C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9D55F23" w14:textId="60D234DB" w:rsidR="004A791C" w:rsidRPr="00C22722" w:rsidRDefault="004A791C" w:rsidP="004A791C">
      <w:pPr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К участию в торгах, проводимом в электронной форме, допускаются физические и юридические лица,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ознакомившиеся с документацией,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своевременно подавшие заявку на участие в торгах и представившие документы в соответствии с перечнем, установленном в Извещении, обеспечившие поступление задатка (в сроки и размере согласно Извещению) на указанный в Извещении счет для перевода задатка,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>не находящиеся в процессе реорганизации, или ликвидации или банкротства, не являющиеся юридическим лицом, на имущество которого наложен арест по решению суда, административного органа и (или) экономическая деятельность, которого приостановлена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59AF6501" w14:textId="617B1653" w:rsidR="004A791C" w:rsidRPr="00C22722" w:rsidRDefault="004A791C" w:rsidP="004A791C">
      <w:pPr>
        <w:spacing w:before="120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Ознакомиться с документацией, а также иными сведениями о Предмете торгов, можно по предварительному запросу у Организатора торгов с момента начала приема заявок по телефону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>___________________</w:t>
      </w:r>
    </w:p>
    <w:p w14:paraId="1FB64AFB" w14:textId="77777777" w:rsidR="00540650" w:rsidRDefault="00540650" w:rsidP="004A791C">
      <w:pPr>
        <w:autoSpaceDE w:val="0"/>
        <w:autoSpaceDN w:val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14:paraId="38C2C668" w14:textId="7423E287" w:rsidR="004A791C" w:rsidRPr="00C22722" w:rsidRDefault="004A791C" w:rsidP="004A791C">
      <w:pPr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Заявка на участие в торгах:</w:t>
      </w:r>
    </w:p>
    <w:p w14:paraId="234264F7" w14:textId="77777777" w:rsidR="004A791C" w:rsidRPr="00C22722" w:rsidRDefault="004A791C" w:rsidP="004A791C">
      <w:pPr>
        <w:tabs>
          <w:tab w:val="left" w:pos="0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 xml:space="preserve">Форма заявки и порядок ее подачи: в соответствии с Извещением о торгах в электронной форме и Регламентом ЭТП АО «НИС» </w:t>
      </w:r>
      <w:hyperlink r:id="rId10" w:history="1">
        <w:r w:rsidRPr="00C22722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</w:rPr>
          <w:t>http://trade.nistp.ru/</w:t>
        </w:r>
      </w:hyperlink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452821C2" w14:textId="77777777" w:rsidR="004A791C" w:rsidRPr="00C22722" w:rsidRDefault="004A791C" w:rsidP="004A791C">
      <w:pPr>
        <w:autoSpaceDE w:val="0"/>
        <w:autoSpaceDN w:val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Требования к претендентам на участие в торгах:</w:t>
      </w:r>
    </w:p>
    <w:p w14:paraId="2FA3FB00" w14:textId="77777777" w:rsidR="004A791C" w:rsidRPr="00C22722" w:rsidRDefault="004A791C" w:rsidP="004A791C">
      <w:pPr>
        <w:tabs>
          <w:tab w:val="left" w:pos="993"/>
          <w:tab w:val="left" w:pos="1134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 Для участия в торгах необходимо зарегистрироваться на ЭТП АО «НИС».</w:t>
      </w:r>
    </w:p>
    <w:p w14:paraId="40E0FB94" w14:textId="77777777" w:rsidR="004A791C" w:rsidRPr="00C22722" w:rsidRDefault="004A791C" w:rsidP="004A791C">
      <w:pPr>
        <w:tabs>
          <w:tab w:val="left" w:pos="993"/>
          <w:tab w:val="left" w:pos="1134"/>
        </w:tabs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 Внести задаток на </w:t>
      </w:r>
      <w:r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банковские реквизиты </w:t>
      </w:r>
      <w:r w:rsidRPr="00C22722">
        <w:rPr>
          <w:rFonts w:ascii="Times New Roman" w:eastAsia="Calibri" w:hAnsi="Times New Roman" w:cs="Times New Roman"/>
          <w:bCs/>
          <w:kern w:val="0"/>
          <w:sz w:val="24"/>
          <w:szCs w:val="24"/>
        </w:rPr>
        <w:t>Оператора электронной площадки</w:t>
      </w:r>
      <w:r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:</w:t>
      </w:r>
    </w:p>
    <w:p w14:paraId="122028AC" w14:textId="77777777" w:rsidR="004A791C" w:rsidRPr="00C22722" w:rsidRDefault="004A791C" w:rsidP="004A791C">
      <w:pPr>
        <w:spacing w:after="200" w:line="21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Банковские реквизиты Оператора электронной площадки АО «НИС»: </w:t>
      </w: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ИНН 7725752265. </w:t>
      </w:r>
    </w:p>
    <w:p w14:paraId="76C50208" w14:textId="77777777" w:rsidR="004A791C" w:rsidRPr="00C22722" w:rsidRDefault="004A791C" w:rsidP="004A791C">
      <w:pPr>
        <w:spacing w:after="200" w:line="21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</w:rPr>
        <w:t>р/с 40702810800000024981 в Филиал «Центральный» Банка ВТБ (ПАО) в г. Москве, БИК – 044525411, корреспондентский счёт – 30101810145250000411</w:t>
      </w:r>
    </w:p>
    <w:p w14:paraId="7EEBEBE8" w14:textId="77777777" w:rsidR="004A791C" w:rsidRPr="00C22722" w:rsidRDefault="004A791C" w:rsidP="004A791C">
      <w:pPr>
        <w:jc w:val="both"/>
        <w:outlineLvl w:val="0"/>
        <w:rPr>
          <w:rFonts w:ascii="Times New Roman" w:eastAsia="Calibri" w:hAnsi="Times New Roman" w:cs="Times New Roman"/>
          <w:b/>
          <w:kern w:val="0"/>
          <w:sz w:val="24"/>
          <w:szCs w:val="24"/>
          <w:lang w:val="x-none"/>
        </w:rPr>
      </w:pPr>
    </w:p>
    <w:p w14:paraId="3BC61EFD" w14:textId="77777777" w:rsidR="004A791C" w:rsidRPr="00C22722" w:rsidRDefault="004A791C" w:rsidP="004A791C">
      <w:pPr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</w:rPr>
        <w:t>В назначении платежа необходимо указать: «Перевод задатка на участие в торгах процедура №________, Лот №____».</w:t>
      </w:r>
    </w:p>
    <w:p w14:paraId="3A9FA58E" w14:textId="77777777" w:rsidR="004A791C" w:rsidRPr="00C22722" w:rsidRDefault="004A791C" w:rsidP="004A791C">
      <w:pPr>
        <w:jc w:val="both"/>
        <w:outlineLvl w:val="0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199F03AB" w14:textId="77777777" w:rsidR="004A791C" w:rsidRPr="00C22722" w:rsidRDefault="004A791C" w:rsidP="004A791C">
      <w:pPr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В установленный извещением срок предоставить заявку на участие в торгах,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045C6AC0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сканированную копию выписки из ЕГРЮЛ (для юридического лица), выписку из ЕГРИП (для ИП),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 и ИП), </w:t>
      </w: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либо лист записи (в случае регистрации после 1 января 2017 г.)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нужного реестра – ЕГРЮЛ (для юридического лица) или ЕГРИП (для ИП), полученные не позднее, чем за 1 месяц до подачи заявки, сканированные копии документов, удостоверяющих личность (для физического лица и ИП), полученные не позднее, надлежащим образом заверенного перевода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</w:r>
    </w:p>
    <w:p w14:paraId="687800FE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сканированную копию документа, подтверждающего полномочия руководителя; </w:t>
      </w:r>
    </w:p>
    <w:p w14:paraId="5ECB07C8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информацию о цепочке собственников, включая бенефициаров (в том числе конечных), с подтверждением соответствующими документами (документ оформляется по приложенной в документации </w:t>
      </w: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</w:rPr>
        <w:t>форме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скан-копия прикладывается в состав документов, подаваемых с заявкой на участие в торгах); </w:t>
      </w:r>
    </w:p>
    <w:p w14:paraId="638C9358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согласие на обработку персональных данных (для ИП и </w:t>
      </w:r>
      <w:r w:rsidRPr="00C22722">
        <w:rPr>
          <w:rFonts w:ascii="Times New Roman" w:eastAsia="Calibri" w:hAnsi="Times New Roman" w:cs="Times New Roman"/>
          <w:kern w:val="0"/>
          <w:sz w:val="22"/>
        </w:rPr>
        <w:t xml:space="preserve">для физического лица)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(документ оформляется по приложенной в документации форме и скан-копия прикладывается в состав документов, подаваемых с заявкой на участие в торгах).</w:t>
      </w:r>
    </w:p>
    <w:p w14:paraId="22FD8677" w14:textId="77777777" w:rsidR="004A791C" w:rsidRPr="00C22722" w:rsidRDefault="004A791C" w:rsidP="004A791C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Иностранные юридические лица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дополнительно предоставляют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731C417E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Также всем претендентам необходимо дополнительно предоставить:</w:t>
      </w:r>
    </w:p>
    <w:p w14:paraId="1E097CCE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платежный документ (копия) с отметкой банка об исполнении, подтверждающий внесение задатка в счет обеспечения оплаты Имущества, реализуемого на аукционе;</w:t>
      </w:r>
    </w:p>
    <w:p w14:paraId="6D05B23D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копия договора о задатке;</w:t>
      </w:r>
    </w:p>
    <w:p w14:paraId="0E93D256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</w:r>
    </w:p>
    <w:p w14:paraId="39BC862A" w14:textId="77777777" w:rsidR="004A791C" w:rsidRPr="00C22722" w:rsidRDefault="004A791C" w:rsidP="004A79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1073CA2F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Непредставление вышеперечисленных документов может служить основанием для недопуска к участию в торгах.</w:t>
      </w:r>
    </w:p>
    <w:p w14:paraId="45202725" w14:textId="77777777" w:rsidR="004A791C" w:rsidRPr="00C22722" w:rsidRDefault="004A791C" w:rsidP="004A791C">
      <w:pPr>
        <w:tabs>
          <w:tab w:val="left" w:pos="1134"/>
        </w:tabs>
        <w:spacing w:before="120" w:after="120"/>
        <w:ind w:left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x-none"/>
        </w:rPr>
        <w:lastRenderedPageBreak/>
        <w:t>Этапы проведения торгов.</w:t>
      </w:r>
    </w:p>
    <w:p w14:paraId="7D8A8783" w14:textId="77777777" w:rsidR="004A791C" w:rsidRPr="00C22722" w:rsidRDefault="004A791C" w:rsidP="004A791C">
      <w:pPr>
        <w:tabs>
          <w:tab w:val="left" w:pos="1134"/>
        </w:tabs>
        <w:ind w:left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  <w:t>Подача заявки на участие в торгах:</w:t>
      </w:r>
    </w:p>
    <w:p w14:paraId="467D9AF6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ЭТП обеспечивает для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претендентов (заявителей) на участие в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торгах функционал подачи заявок.</w:t>
      </w:r>
    </w:p>
    <w:p w14:paraId="5BAE9845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Формирование и направление заявки на участие в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торгах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производится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претендентом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в соответствии с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Регламентом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ЭТП, которое размещается в открытой части ЭТП.</w:t>
      </w:r>
    </w:p>
    <w:p w14:paraId="54148527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Претендент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вправе подать заявку на участие в торгах в любой момент,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с даты и времени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начала приема заявок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и до 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даты и времени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окончания срока подачи заявок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,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предусмотренных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Извещением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о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торгах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. Заявки направляются на ЭТП в форме электронных документов, подписанных с помощью ЭП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 (электронная подпись)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.</w:t>
      </w:r>
    </w:p>
    <w:p w14:paraId="32450D33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Претендент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вправе отозвать заявку на участие в процедуре не позднее окончания срока подачи заявок в соответствии с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Извещением и Регламентом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ЭТП, котор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ые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размещаются в открытой части ЭТП. </w:t>
      </w:r>
    </w:p>
    <w:p w14:paraId="1E1823D0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14:paraId="1F22A494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Рассмотрение заявок и допуск к участию в торгах:</w:t>
      </w:r>
    </w:p>
    <w:p w14:paraId="0F107638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0" w:name="_Hlk63174580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ЭТП обеспечивает для пользователей Организатора торгов, функционал по рассмотрению заявок на участие в процедурах в соответствии с Регламентом ЭТП, который размещается в открытой части ЭТП.</w:t>
      </w:r>
    </w:p>
    <w:p w14:paraId="0593FB85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Сроки рассмотрения заявок устанавливаются Организатором торгов в ходе публикации извещения о проведении торгов и определяются собственными потребностями или внутренними регламентами (при их наличии) Организатора торгов.</w:t>
      </w:r>
    </w:p>
    <w:p w14:paraId="1924C123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 ЭТП ведется учет принятых и отозванных заявок на участие в процедурах. После окончания срока подачи заявок, установленного Организатором торгов, заявки становятся доступны для рассмотрения.</w:t>
      </w:r>
    </w:p>
    <w:p w14:paraId="32120873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 итогам рассмотрения заявок Организатор торгов принимает решение о допуске (об отказе в допуске) Претендентов к участию в торгах и формирует протокол по итогам рассмотрения заявок. </w:t>
      </w:r>
    </w:p>
    <w:p w14:paraId="78DAE81C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Претенденты не допускается к участию в торгах в следующих случаях: </w:t>
      </w:r>
    </w:p>
    <w:p w14:paraId="01076D31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 заявка подана лицом, не уполномоченным на осуществление таких действий; </w:t>
      </w:r>
    </w:p>
    <w:p w14:paraId="14F49D63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 предоставлены не все документы по перечню, опубликованному в Извещении о проведении торгов; </w:t>
      </w:r>
    </w:p>
    <w:p w14:paraId="0746955E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заявителем предоставлены недостоверные сведения;</w:t>
      </w:r>
    </w:p>
    <w:p w14:paraId="39DCF12E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задаток не внесен на указанные в Извещении реквизиты, внесен не в полном размере или позже даты, указанной в Извещении;</w:t>
      </w:r>
    </w:p>
    <w:p w14:paraId="6C1D527A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не соблюдены все требования к участнику, указанные в Извещении.</w:t>
      </w:r>
    </w:p>
    <w:p w14:paraId="3BF215F8" w14:textId="77777777" w:rsidR="004A791C" w:rsidRPr="00C22722" w:rsidRDefault="004A791C" w:rsidP="004A791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200" w:line="276" w:lineRule="auto"/>
        <w:ind w:right="-2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>Претендент приобретает статус участника торгов с момента подписания протокола определения участников торгов.</w:t>
      </w:r>
    </w:p>
    <w:bookmarkEnd w:id="0"/>
    <w:p w14:paraId="5141AA7A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F35ECED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Порядок проведения торгов:</w:t>
      </w:r>
    </w:p>
    <w:p w14:paraId="32CF1B70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Извещении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о проведении торгов.</w:t>
      </w:r>
    </w:p>
    <w:p w14:paraId="4E5C5B46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Организатор торгов проводит аукцион, в ходе которого предложения о цене заявляются участниками торгов открыто в ходе проведения торгов.</w:t>
      </w:r>
    </w:p>
    <w:p w14:paraId="48266020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При подаче ценового предложения участником аукциона равного начальной цене, начинаются торги на повышение начальной цены. Повышение начальной цены производится на «шаг повышения цены».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Период ожидания каждого последующего предложения по цене составляет 10 минут. Если в течении 10 минут, с момента подачи предложения по цене новое предложение по цене не поступило, торги завершаются. </w:t>
      </w:r>
    </w:p>
    <w:p w14:paraId="37407253" w14:textId="49E0B8D2" w:rsidR="004A791C" w:rsidRPr="005C679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</w:pPr>
      <w:bookmarkStart w:id="1" w:name="_Hlk63175396"/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В ходе проведения торгов участник обязан самостоятельно обеспечивать бесперебойный доступ к сети «Интернет», а также отслеживать обновление информации на странице с ходом торгов посредством использования заложенной в браузере функции обновления страницы или использования клавиши F5 на клавиатуре.</w:t>
      </w:r>
      <w:r w:rsidR="005C679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 </w:t>
      </w:r>
    </w:p>
    <w:p w14:paraId="369A58DA" w14:textId="59536BA4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  <w:lastRenderedPageBreak/>
        <w:t>Победителем торгов</w:t>
      </w:r>
      <w:r w:rsidR="00011926"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x-none"/>
        </w:rPr>
        <w:t xml:space="preserve"> </w:t>
      </w: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  <w:t>с открытой формой подачи предложений о цене признается участник торгов, предложивший максимальную цену</w:t>
      </w:r>
      <w:r w:rsidR="00A0514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x-none"/>
        </w:rPr>
        <w:t>.</w:t>
      </w: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  <w:t xml:space="preserve"> </w:t>
      </w:r>
    </w:p>
    <w:bookmarkEnd w:id="1"/>
    <w:p w14:paraId="0188F9AA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14:paraId="7EDEA90C" w14:textId="0DBC9D4E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>Условия заключения Договора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, 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 xml:space="preserve"> условия оплаты.</w:t>
      </w:r>
    </w:p>
    <w:p w14:paraId="3F083DB4" w14:textId="77777777" w:rsidR="004A791C" w:rsidRPr="00C22722" w:rsidRDefault="004A791C" w:rsidP="004A791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3A33E980" w14:textId="116F38A8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Договор заключается между Продавцом и Победителем в течение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>5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(пяти) рабочих дней с даты публикации протокола об итогах (результатов) торгов.</w:t>
      </w:r>
      <w:r w:rsidR="000E43BE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Механизм заключения договоров продажи Лота указан выше в описании Объекта и его состава.</w:t>
      </w:r>
    </w:p>
    <w:p w14:paraId="7491956F" w14:textId="77777777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</w:p>
    <w:p w14:paraId="101EBD89" w14:textId="25A2DF8A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В случае уклонения Победителя</w:t>
      </w:r>
      <w:r w:rsidR="004B29C5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(единственного участника)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торгов от подписания договора или протокола об итогах (результатах) торгов, он утрачивает всю сумму внесенного им задатка и лишается статуса Победителя торгов.</w:t>
      </w:r>
    </w:p>
    <w:p w14:paraId="0659EE24" w14:textId="77777777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</w:p>
    <w:p w14:paraId="4311857D" w14:textId="4EA239EA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В случае отказа Победителя от подписания </w:t>
      </w:r>
      <w:r w:rsidR="00C56E18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договора, право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подписания договора переходит на участника, занявшего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 xml:space="preserve">второе место. 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Цена договора устанавливается в размере максимального предложения, сделанного данным участником. Договор заключается </w:t>
      </w:r>
      <w:proofErr w:type="gramStart"/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в течении</w:t>
      </w:r>
      <w:proofErr w:type="gramEnd"/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 xml:space="preserve">5 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рабочих дней с момента уведомления участника Продавцом, занявшего второе место, о необходимости заключения договора. </w:t>
      </w:r>
    </w:p>
    <w:p w14:paraId="74DC0BD6" w14:textId="6935573A" w:rsidR="004A791C" w:rsidRPr="00C22722" w:rsidRDefault="00011926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З</w:t>
      </w:r>
      <w:r w:rsidR="004A791C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адатки участников, до которых не дошла очередь подписания договора, возвращаются участникам Организатором торгов на реквизиты, указанные в Договоре о задатке. </w:t>
      </w:r>
    </w:p>
    <w:p w14:paraId="38BF070E" w14:textId="77777777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</w:p>
    <w:p w14:paraId="137E76BC" w14:textId="1CA15E45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В случае если по окончании срока подачи заявок на участие, подана только одна заявка и (или) по результатам рассмотрения заявок только один заявитель признан участником, Продавец </w:t>
      </w:r>
      <w:r w:rsidR="005C679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заключает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договор с Единственным участником по цене, предложенной участником, но не ниже </w:t>
      </w:r>
      <w:r w:rsidR="00011926"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>начальной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 xml:space="preserve"> цены 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(НДС не облагается), в течение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>5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рабочих дней с даты подведения итогов торгов. </w:t>
      </w:r>
    </w:p>
    <w:p w14:paraId="4188AF74" w14:textId="6693A9A9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Задаток единственного участника зачисляется в счёт оплаты по договору</w:t>
      </w:r>
      <w:r w:rsidR="005C679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.</w:t>
      </w:r>
    </w:p>
    <w:p w14:paraId="33BFC5D7" w14:textId="2195BA62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Оплата цены за вычетом ранее внесенного задатка, производится Покупателем на счет Продавца, в порядке и сроки согласно договору</w:t>
      </w:r>
      <w:r w:rsidR="00011926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.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5F1594A2" w14:textId="73829680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Переход права собственности от Продавца к Покупателю осуществляется в порядке и сроки </w:t>
      </w:r>
      <w:proofErr w:type="gramStart"/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согласно договора</w:t>
      </w:r>
      <w:proofErr w:type="gramEnd"/>
      <w:r w:rsidR="00011926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.</w:t>
      </w:r>
    </w:p>
    <w:p w14:paraId="59F3E849" w14:textId="324B1EF5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Задаток Покупателя, перечисленный для участия в торгах, засчитывается в счет оплаты</w:t>
      </w:r>
      <w:r w:rsidR="00011926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имущества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. </w:t>
      </w:r>
    </w:p>
    <w:p w14:paraId="7D2325C3" w14:textId="0437B4A9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В случае уклонения (отказа) Победителя от подписания протокола об итогах торгов, уклонения (отказа) Победителя, второго участника в случае возникновения у них права на заключение договора, от заключения в указанный срок договора или неисполнения в установленный срок обязательства по оплате</w:t>
      </w:r>
      <w:r w:rsidR="00011926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,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он лишается права на его приобретение,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 xml:space="preserve">сумма внесенного им задатка не возвращается. </w:t>
      </w:r>
    </w:p>
    <w:p w14:paraId="486CA399" w14:textId="681A7522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Задатки участникам, не ставшими Победителями, возвращаются в течении 5 (пяти) рабочих дней, с даты подведения итогов торгов.</w:t>
      </w:r>
    </w:p>
    <w:p w14:paraId="24C685BC" w14:textId="6F0532CB" w:rsidR="004A791C" w:rsidRPr="00C22722" w:rsidRDefault="004A791C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57A8A1C" w14:textId="5CFC2D08" w:rsidR="004A791C" w:rsidRPr="00C22722" w:rsidRDefault="004A791C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15886DD" w14:textId="4C3AA8E5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16E4684" w14:textId="7E93E9F3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B8311BB" w14:textId="3E4BFAF1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3E6B863" w14:textId="453C505B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5E39B36" w14:textId="77C62C86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8A6FC95" w14:textId="093482D3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E8B8FF3" w14:textId="0B1E3911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1800836" w14:textId="38DBB80F" w:rsidR="00986531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030FC3A" w14:textId="77777777" w:rsidR="004B29C5" w:rsidRPr="00C22722" w:rsidRDefault="004B29C5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44DE475" w14:textId="7466843A" w:rsidR="00986531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BEB8FC5" w14:textId="36F74538" w:rsidR="004B29C5" w:rsidRDefault="004B29C5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7274837" w14:textId="77777777" w:rsidR="004B29C5" w:rsidRPr="00C22722" w:rsidRDefault="004B29C5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795CF58" w14:textId="59404E31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6581B33" w14:textId="77777777" w:rsidR="009778EB" w:rsidRPr="00C22722" w:rsidRDefault="009778EB" w:rsidP="009778E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СОГЛАСИЕ</w:t>
      </w:r>
    </w:p>
    <w:p w14:paraId="6D18553B" w14:textId="77777777" w:rsidR="009778EB" w:rsidRPr="00C22722" w:rsidRDefault="009778EB" w:rsidP="009778E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на обработку персональных данных</w:t>
      </w:r>
    </w:p>
    <w:p w14:paraId="598AB33D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90B2046" w14:textId="4627902B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Я, </w:t>
      </w:r>
      <w:r w:rsidRPr="00C22722">
        <w:rPr>
          <w:rFonts w:ascii="Times New Roman" w:eastAsia="Times New Roman" w:hAnsi="Times New Roman" w:cs="Times New Roman"/>
          <w:b/>
          <w:i/>
          <w:kern w:val="0"/>
          <w:sz w:val="22"/>
          <w:lang w:eastAsia="ru-RU"/>
        </w:rPr>
        <w:t>(</w:t>
      </w:r>
      <w:r w:rsidRPr="00C22722">
        <w:rPr>
          <w:rFonts w:ascii="Times New Roman" w:eastAsia="Times New Roman" w:hAnsi="Times New Roman" w:cs="Times New Roman"/>
          <w:bCs/>
          <w:i/>
          <w:kern w:val="0"/>
          <w:sz w:val="22"/>
          <w:lang w:eastAsia="ru-RU"/>
        </w:rPr>
        <w:t>фамилия, имя, отчество</w:t>
      </w:r>
      <w:r w:rsidRPr="00C22722">
        <w:rPr>
          <w:rFonts w:ascii="Times New Roman" w:eastAsia="Times New Roman" w:hAnsi="Times New Roman" w:cs="Times New Roman"/>
          <w:b/>
          <w:i/>
          <w:kern w:val="0"/>
          <w:sz w:val="22"/>
          <w:lang w:eastAsia="ru-RU"/>
        </w:rPr>
        <w:t>)</w:t>
      </w:r>
      <w:r w:rsidRPr="00C22722">
        <w:rPr>
          <w:rFonts w:ascii="Times New Roman" w:eastAsia="Times New Roman" w:hAnsi="Times New Roman" w:cs="Times New Roman"/>
          <w:b/>
          <w:kern w:val="0"/>
          <w:sz w:val="22"/>
          <w:lang w:eastAsia="ru-RU"/>
        </w:rPr>
        <w:t>,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 зарегистрированный(</w:t>
      </w:r>
      <w:proofErr w:type="spellStart"/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ая</w:t>
      </w:r>
      <w:proofErr w:type="spellEnd"/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) по адресу </w:t>
      </w:r>
      <w:r w:rsidRPr="00C22722">
        <w:rPr>
          <w:rFonts w:ascii="Times New Roman" w:eastAsia="Times New Roman" w:hAnsi="Times New Roman" w:cs="Times New Roman"/>
          <w:b/>
          <w:i/>
          <w:kern w:val="0"/>
          <w:sz w:val="22"/>
          <w:lang w:eastAsia="ru-RU"/>
        </w:rPr>
        <w:t>(</w:t>
      </w:r>
      <w:r w:rsidRPr="00C22722">
        <w:rPr>
          <w:rFonts w:ascii="Times New Roman" w:eastAsia="Times New Roman" w:hAnsi="Times New Roman" w:cs="Times New Roman"/>
          <w:bCs/>
          <w:i/>
          <w:kern w:val="0"/>
          <w:sz w:val="22"/>
          <w:lang w:eastAsia="ru-RU"/>
        </w:rPr>
        <w:t>вписать адрес</w:t>
      </w:r>
      <w:r w:rsidRPr="00C22722">
        <w:rPr>
          <w:rFonts w:ascii="Times New Roman" w:eastAsia="Times New Roman" w:hAnsi="Times New Roman" w:cs="Times New Roman"/>
          <w:b/>
          <w:i/>
          <w:kern w:val="0"/>
          <w:sz w:val="22"/>
          <w:lang w:eastAsia="ru-RU"/>
        </w:rPr>
        <w:t>)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, паспорт </w:t>
      </w:r>
      <w:r w:rsidRPr="00C22722">
        <w:rPr>
          <w:rFonts w:ascii="Times New Roman" w:eastAsia="Times New Roman" w:hAnsi="Times New Roman" w:cs="Times New Roman"/>
          <w:i/>
          <w:kern w:val="0"/>
          <w:sz w:val="22"/>
          <w:lang w:eastAsia="ru-RU"/>
        </w:rPr>
        <w:t xml:space="preserve">(вписать </w:t>
      </w:r>
      <w:r w:rsidRPr="00C22722">
        <w:rPr>
          <w:rFonts w:ascii="Times New Roman" w:eastAsia="Times New Roman" w:hAnsi="Times New Roman" w:cs="Times New Roman"/>
          <w:bCs/>
          <w:i/>
          <w:kern w:val="0"/>
          <w:sz w:val="22"/>
          <w:lang w:eastAsia="ru-RU"/>
        </w:rPr>
        <w:t>серию, номер, дату выдачи документа, наименование выдавшего органа</w:t>
      </w:r>
      <w:r w:rsidRPr="00C22722">
        <w:rPr>
          <w:rFonts w:ascii="Times New Roman" w:eastAsia="Times New Roman" w:hAnsi="Times New Roman" w:cs="Times New Roman"/>
          <w:i/>
          <w:kern w:val="0"/>
          <w:sz w:val="22"/>
          <w:lang w:eastAsia="ru-RU"/>
        </w:rPr>
        <w:t>)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, даю согласие Организатору торгов</w:t>
      </w:r>
      <w:r w:rsidRPr="00C22722">
        <w:rPr>
          <w:rFonts w:ascii="Times New Roman" w:eastAsia="Times New Roman" w:hAnsi="Times New Roman" w:cs="Times New Roman"/>
          <w:b/>
          <w:kern w:val="0"/>
          <w:sz w:val="22"/>
          <w:lang w:eastAsia="ru-RU"/>
        </w:rPr>
        <w:t xml:space="preserve"> </w:t>
      </w:r>
      <w:proofErr w:type="spellStart"/>
      <w:r w:rsidR="00070DD1" w:rsidRPr="00C22722">
        <w:rPr>
          <w:rFonts w:ascii="Times New Roman" w:eastAsia="Times New Roman" w:hAnsi="Times New Roman" w:cs="Times New Roman"/>
          <w:b/>
          <w:kern w:val="0"/>
          <w:sz w:val="22"/>
          <w:lang w:eastAsia="ru-RU"/>
        </w:rPr>
        <w:t>Дрокиной</w:t>
      </w:r>
      <w:proofErr w:type="spellEnd"/>
      <w:r w:rsidR="00070DD1" w:rsidRPr="00C22722">
        <w:rPr>
          <w:rFonts w:ascii="Times New Roman" w:eastAsia="Times New Roman" w:hAnsi="Times New Roman" w:cs="Times New Roman"/>
          <w:b/>
          <w:kern w:val="0"/>
          <w:sz w:val="22"/>
          <w:lang w:eastAsia="ru-RU"/>
        </w:rPr>
        <w:t xml:space="preserve"> Т.А.,  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на обработку своих персональных данных </w:t>
      </w:r>
      <w:r w:rsidRPr="00C22722">
        <w:rPr>
          <w:rFonts w:ascii="Times New Roman" w:eastAsia="Times New Roman" w:hAnsi="Times New Roman" w:cs="Times New Roman"/>
          <w:snapToGrid w:val="0"/>
          <w:kern w:val="0"/>
          <w:sz w:val="22"/>
          <w:lang w:eastAsia="ru-RU"/>
        </w:rPr>
        <w:t>в соответствии с Федеральным законом от 27.07.2006г. №152-ФЗ «О персональных данных»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, </w:t>
      </w:r>
      <w:r w:rsidRPr="00C22722">
        <w:rPr>
          <w:rFonts w:ascii="Times New Roman" w:eastAsia="Times New Roman" w:hAnsi="Times New Roman" w:cs="Times New Roman"/>
          <w:snapToGrid w:val="0"/>
          <w:kern w:val="0"/>
          <w:sz w:val="22"/>
          <w:lang w:eastAsia="ru-RU"/>
        </w:rPr>
        <w:t xml:space="preserve">которая включает совершение любого действия (операции) или совокупности действий (операций) с использованием средств автоматизации или без использования таких средств с моими персональными данными, 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целью: </w:t>
      </w:r>
    </w:p>
    <w:p w14:paraId="7AE1F398" w14:textId="77777777" w:rsidR="009778EB" w:rsidRPr="00C22722" w:rsidRDefault="009778EB" w:rsidP="009778EB">
      <w:pPr>
        <w:autoSpaceDE w:val="0"/>
        <w:autoSpaceDN w:val="0"/>
        <w:adjustRightInd w:val="0"/>
        <w:spacing w:after="100" w:afterAutospacing="1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Обеспечения соблюдения требований законодательства РФ;</w:t>
      </w:r>
    </w:p>
    <w:p w14:paraId="494B0A13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Рассмотрения заявки субъекта персональных данных на участие в торгах, проводимых оператором персональных данных;</w:t>
      </w:r>
    </w:p>
    <w:p w14:paraId="5ECE5E7B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Составления протокола определения участников торгов, в которых субъектом персональных данных была подана заявка;</w:t>
      </w:r>
    </w:p>
    <w:p w14:paraId="2E0B7DE2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Составления протокола о результатах торгов, в которых субъектом персональных данных была подана заявка;</w:t>
      </w:r>
    </w:p>
    <w:p w14:paraId="09E921D8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Предоставления сведений третьим лицам для заключения договора с субъектом персональных данных;</w:t>
      </w:r>
    </w:p>
    <w:p w14:paraId="4FC40DAC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Публикации результатов обработки персональных данных в случае требования договора, заключенного оператором персональных данных или требования законодательства РФ.</w:t>
      </w:r>
    </w:p>
    <w:p w14:paraId="2F4D4DC9" w14:textId="77777777" w:rsidR="009778EB" w:rsidRPr="00C22722" w:rsidRDefault="009778EB" w:rsidP="009778E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2" w:name="sub_1"/>
      <w:r w:rsidRPr="00C2272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Перечень персональных данных, на обработку которых дается согласие</w:t>
      </w:r>
    </w:p>
    <w:bookmarkEnd w:id="2"/>
    <w:p w14:paraId="43ADEABE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</w:p>
    <w:tbl>
      <w:tblPr>
        <w:tblW w:w="10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"/>
        <w:gridCol w:w="5758"/>
        <w:gridCol w:w="1673"/>
        <w:gridCol w:w="1686"/>
      </w:tblGrid>
      <w:tr w:rsidR="00C22722" w:rsidRPr="00C22722" w14:paraId="31767242" w14:textId="77777777" w:rsidTr="00721C94">
        <w:tc>
          <w:tcPr>
            <w:tcW w:w="1048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1342E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N</w:t>
            </w: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br/>
              <w:t>п/п</w:t>
            </w:r>
          </w:p>
        </w:tc>
        <w:tc>
          <w:tcPr>
            <w:tcW w:w="5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F992FF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Персональные данные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911A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Согласие</w:t>
            </w:r>
          </w:p>
        </w:tc>
      </w:tr>
      <w:tr w:rsidR="00C22722" w:rsidRPr="00C22722" w14:paraId="51CE3F94" w14:textId="77777777" w:rsidTr="00721C94">
        <w:tc>
          <w:tcPr>
            <w:tcW w:w="1048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0A11F0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5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EF45D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D154E6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ДА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B2CF79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НЕТ</w:t>
            </w:r>
          </w:p>
        </w:tc>
      </w:tr>
      <w:tr w:rsidR="00C22722" w:rsidRPr="00C22722" w14:paraId="2D148E8E" w14:textId="77777777" w:rsidTr="00721C94">
        <w:trPr>
          <w:trHeight w:val="636"/>
        </w:trPr>
        <w:tc>
          <w:tcPr>
            <w:tcW w:w="10165" w:type="dxa"/>
            <w:gridSpan w:val="4"/>
            <w:tcBorders>
              <w:top w:val="nil"/>
              <w:bottom w:val="single" w:sz="4" w:space="0" w:color="auto"/>
            </w:tcBorders>
          </w:tcPr>
          <w:p w14:paraId="7069FCCF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ru-RU"/>
              </w:rPr>
              <w:t>Общая информация</w:t>
            </w:r>
          </w:p>
        </w:tc>
      </w:tr>
      <w:tr w:rsidR="00C22722" w:rsidRPr="00C22722" w14:paraId="76A31E48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08ADB315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BBE9C6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Фамилия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040CC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6BCCF8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16C59317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6ACDA857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BFF8EE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Имя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BDAEE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EAE7A5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137E07CF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34A88D48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3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40D846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Отчество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B5DC74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ED744FA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69175B9B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64FE53A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4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DB59FA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Пол, возраст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17836A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19712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43EA7C51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4022331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5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0F7EED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Год, месяц, дата и место рождения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854E6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1E5688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6EAB2F7E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15B0124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6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B937D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Паспортные данные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0AA25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AC2243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168713EE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3849D5BB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7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99426D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Адрес регистрации по месту жительства и адрес фактического проживания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95FAC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C1AFED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16E55081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57145C77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8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2C1440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Номер телефона (домашний, мобильный)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11BEF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D873F4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587C2283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764E17E3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9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F7540E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СНИЛС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6068D7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8A2CC15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258A1461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2D44D01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10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F097D1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ИНН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FCF800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C3185B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9778EB" w:rsidRPr="00C22722" w14:paraId="3A1E688A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3D3CA55B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11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A05EE9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Семейное положение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65FC17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84EA54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</w:tbl>
    <w:p w14:paraId="3B9D4FAC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</w:p>
    <w:p w14:paraId="1D0655A6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В случае несогласия с обработкой или отзыва персональных данных, субъект лишается права быть допущенным к участию в торгах.</w:t>
      </w:r>
    </w:p>
    <w:p w14:paraId="171084D1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Настоящее согласие действует в течение 1 (одного) года с даты его выдачи.</w:t>
      </w:r>
    </w:p>
    <w:p w14:paraId="6FC412A6" w14:textId="524922AC" w:rsidR="009778EB" w:rsidRDefault="009778EB" w:rsidP="009778E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AC40603" w14:textId="77777777" w:rsidR="004B29C5" w:rsidRPr="00C22722" w:rsidRDefault="004B29C5" w:rsidP="009778E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00C6A82" w14:textId="77777777" w:rsidR="009778EB" w:rsidRPr="00C22722" w:rsidRDefault="009778EB" w:rsidP="009778E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[</w:t>
      </w:r>
      <w:r w:rsidRPr="00C22722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</w:rPr>
        <w:t>Подпись субъекта персональных данных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]</w:t>
      </w:r>
    </w:p>
    <w:p w14:paraId="075ECEFA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[</w:t>
      </w:r>
      <w:r w:rsidRPr="00C22722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</w:rPr>
        <w:t>Число, месяц, год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]</w:t>
      </w:r>
    </w:p>
    <w:p w14:paraId="5B3706D0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AD328BF" w14:textId="76D29FE1" w:rsidR="009778EB" w:rsidRPr="00C22722" w:rsidRDefault="009778EB" w:rsidP="009D5361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094C67EA" w14:textId="77777777" w:rsidR="00070DD1" w:rsidRPr="00C22722" w:rsidRDefault="00070DD1" w:rsidP="00070DD1">
      <w:pPr>
        <w:rPr>
          <w:rFonts w:ascii="Times New Roman" w:hAnsi="Times New Roman" w:cs="Times New Roman"/>
        </w:rPr>
      </w:pPr>
    </w:p>
    <w:p w14:paraId="5422F289" w14:textId="77777777" w:rsidR="009778EB" w:rsidRPr="00C22722" w:rsidRDefault="009778EB" w:rsidP="009D5361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9778EB" w:rsidRPr="00C22722" w:rsidSect="00986531">
      <w:pgSz w:w="11906" w:h="16838"/>
      <w:pgMar w:top="851" w:right="566" w:bottom="1276" w:left="1134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341E0" w14:textId="77777777" w:rsidR="003D2E86" w:rsidRDefault="003D2E86" w:rsidP="007126FD">
      <w:r>
        <w:separator/>
      </w:r>
    </w:p>
  </w:endnote>
  <w:endnote w:type="continuationSeparator" w:id="0">
    <w:p w14:paraId="7F32EB3C" w14:textId="77777777" w:rsidR="003D2E86" w:rsidRDefault="003D2E86" w:rsidP="0071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1AAD" w14:textId="77777777" w:rsidR="003D2E86" w:rsidRDefault="003D2E86" w:rsidP="007126FD">
      <w:r>
        <w:separator/>
      </w:r>
    </w:p>
  </w:footnote>
  <w:footnote w:type="continuationSeparator" w:id="0">
    <w:p w14:paraId="054B3FEE" w14:textId="77777777" w:rsidR="003D2E86" w:rsidRDefault="003D2E86" w:rsidP="00712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2290"/>
    <w:multiLevelType w:val="multilevel"/>
    <w:tmpl w:val="3ADC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BF1591"/>
    <w:multiLevelType w:val="hybridMultilevel"/>
    <w:tmpl w:val="AA2A7E2C"/>
    <w:lvl w:ilvl="0" w:tplc="EAC4FF66">
      <w:start w:val="1"/>
      <w:numFmt w:val="decimal"/>
      <w:lvlText w:val="%1."/>
      <w:lvlJc w:val="left"/>
      <w:pPr>
        <w:ind w:left="1842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65F40AA6"/>
    <w:multiLevelType w:val="multilevel"/>
    <w:tmpl w:val="881ADC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 w16cid:durableId="1819491228">
    <w:abstractNumId w:val="0"/>
  </w:num>
  <w:num w:numId="2" w16cid:durableId="1517884057">
    <w:abstractNumId w:val="2"/>
  </w:num>
  <w:num w:numId="3" w16cid:durableId="2061978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CB3"/>
    <w:rsid w:val="00011926"/>
    <w:rsid w:val="0001306D"/>
    <w:rsid w:val="000630CB"/>
    <w:rsid w:val="00070DD1"/>
    <w:rsid w:val="000847CC"/>
    <w:rsid w:val="000E43BE"/>
    <w:rsid w:val="000E5A60"/>
    <w:rsid w:val="001A1DB2"/>
    <w:rsid w:val="001E0CC5"/>
    <w:rsid w:val="00213839"/>
    <w:rsid w:val="00237167"/>
    <w:rsid w:val="00283AC5"/>
    <w:rsid w:val="002B06DB"/>
    <w:rsid w:val="002C214E"/>
    <w:rsid w:val="002E133E"/>
    <w:rsid w:val="002E608E"/>
    <w:rsid w:val="002F222A"/>
    <w:rsid w:val="00362D8D"/>
    <w:rsid w:val="003D2E86"/>
    <w:rsid w:val="00445943"/>
    <w:rsid w:val="00481757"/>
    <w:rsid w:val="004A791C"/>
    <w:rsid w:val="004B29C5"/>
    <w:rsid w:val="00512D82"/>
    <w:rsid w:val="005308C9"/>
    <w:rsid w:val="00540650"/>
    <w:rsid w:val="00565D24"/>
    <w:rsid w:val="005A408B"/>
    <w:rsid w:val="005C6792"/>
    <w:rsid w:val="0060374D"/>
    <w:rsid w:val="00623740"/>
    <w:rsid w:val="00655CB3"/>
    <w:rsid w:val="00671E9E"/>
    <w:rsid w:val="00672C31"/>
    <w:rsid w:val="006D4F38"/>
    <w:rsid w:val="00706EA4"/>
    <w:rsid w:val="007126FD"/>
    <w:rsid w:val="00714D20"/>
    <w:rsid w:val="00723003"/>
    <w:rsid w:val="007A65ED"/>
    <w:rsid w:val="007D7E9B"/>
    <w:rsid w:val="00867331"/>
    <w:rsid w:val="00896FEA"/>
    <w:rsid w:val="008F10DB"/>
    <w:rsid w:val="009228A0"/>
    <w:rsid w:val="009778EB"/>
    <w:rsid w:val="00986531"/>
    <w:rsid w:val="00991E37"/>
    <w:rsid w:val="009D5361"/>
    <w:rsid w:val="00A02494"/>
    <w:rsid w:val="00A049F5"/>
    <w:rsid w:val="00A05145"/>
    <w:rsid w:val="00A26B8C"/>
    <w:rsid w:val="00A40EDD"/>
    <w:rsid w:val="00A575FF"/>
    <w:rsid w:val="00AC4DCB"/>
    <w:rsid w:val="00B04D6A"/>
    <w:rsid w:val="00B2082C"/>
    <w:rsid w:val="00B60AC3"/>
    <w:rsid w:val="00B67C57"/>
    <w:rsid w:val="00C22722"/>
    <w:rsid w:val="00C41A87"/>
    <w:rsid w:val="00C56E18"/>
    <w:rsid w:val="00C949C2"/>
    <w:rsid w:val="00D141C4"/>
    <w:rsid w:val="00D422AD"/>
    <w:rsid w:val="00E441D7"/>
    <w:rsid w:val="00E72F3A"/>
    <w:rsid w:val="00E86B6F"/>
    <w:rsid w:val="00EA7680"/>
    <w:rsid w:val="00EB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D490"/>
  <w15:docId w15:val="{31800096-F5A4-456B-8C51-FF3316BB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kern w:val="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D8D"/>
  </w:style>
  <w:style w:type="paragraph" w:styleId="1">
    <w:name w:val="heading 1"/>
    <w:basedOn w:val="a"/>
    <w:next w:val="a"/>
    <w:link w:val="10"/>
    <w:uiPriority w:val="9"/>
    <w:qFormat/>
    <w:rsid w:val="00655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C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C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C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C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C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C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C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5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5C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5CB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5C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5C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5C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5C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5CB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5C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5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C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5C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5C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5C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5C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5C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5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5C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5CB3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422A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A40EDD"/>
    <w:pPr>
      <w:spacing w:after="120" w:line="276" w:lineRule="auto"/>
    </w:pPr>
    <w:rPr>
      <w:rFonts w:ascii="Calibri" w:eastAsia="Times New Roman" w:hAnsi="Calibri" w:cs="Times New Roman"/>
      <w:kern w:val="0"/>
      <w:sz w:val="2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A40EDD"/>
    <w:rPr>
      <w:rFonts w:ascii="Calibri" w:eastAsia="Times New Roman" w:hAnsi="Calibri" w:cs="Times New Roman"/>
      <w:kern w:val="0"/>
      <w:sz w:val="22"/>
      <w:lang w:eastAsia="ru-RU"/>
    </w:rPr>
  </w:style>
  <w:style w:type="character" w:styleId="ae">
    <w:name w:val="Hyperlink"/>
    <w:basedOn w:val="a0"/>
    <w:uiPriority w:val="99"/>
    <w:unhideWhenUsed/>
    <w:rsid w:val="00070DD1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70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e.nistp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tianadrokin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trade.nist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de.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Strukov Alexander</dc:creator>
  <cp:lastModifiedBy>ok-1455</cp:lastModifiedBy>
  <cp:revision>5</cp:revision>
  <dcterms:created xsi:type="dcterms:W3CDTF">2025-12-30T16:28:00Z</dcterms:created>
  <dcterms:modified xsi:type="dcterms:W3CDTF">2025-12-31T10:05:00Z</dcterms:modified>
</cp:coreProperties>
</file>