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9F" w:rsidRPr="006A7218" w:rsidRDefault="00E5799F" w:rsidP="001774D9">
      <w:pPr>
        <w:pStyle w:val="23"/>
        <w:widowControl w:val="0"/>
        <w:ind w:right="567" w:firstLine="720"/>
        <w:jc w:val="center"/>
        <w:rPr>
          <w:bCs w:val="0"/>
          <w:sz w:val="24"/>
          <w:szCs w:val="24"/>
        </w:rPr>
      </w:pPr>
      <w:r w:rsidRPr="006A7218">
        <w:rPr>
          <w:bCs w:val="0"/>
          <w:sz w:val="24"/>
          <w:szCs w:val="24"/>
        </w:rPr>
        <w:t>ДОГОВОР УСТУПКИ ПРАВ (ТРЕБОВАНИЙ) № _____</w:t>
      </w:r>
    </w:p>
    <w:p w:rsidR="00E5799F" w:rsidRPr="00A80F64" w:rsidRDefault="00E5799F" w:rsidP="00E5799F">
      <w:pPr>
        <w:pStyle w:val="af5"/>
        <w:spacing w:line="288" w:lineRule="auto"/>
        <w:rPr>
          <w:b w:val="0"/>
          <w:bCs w:val="0"/>
          <w:sz w:val="24"/>
          <w:szCs w:val="24"/>
        </w:rPr>
      </w:pPr>
    </w:p>
    <w:p w:rsidR="00E5799F" w:rsidRDefault="00E5799F" w:rsidP="00E5799F">
      <w:pPr>
        <w:pStyle w:val="23"/>
        <w:ind w:left="142"/>
        <w:rPr>
          <w:b w:val="0"/>
          <w:bCs w:val="0"/>
          <w:sz w:val="24"/>
          <w:szCs w:val="24"/>
        </w:rPr>
      </w:pPr>
      <w:r w:rsidRPr="00A80F64">
        <w:rPr>
          <w:b w:val="0"/>
          <w:bCs w:val="0"/>
          <w:sz w:val="24"/>
          <w:szCs w:val="24"/>
        </w:rPr>
        <w:t xml:space="preserve"> ___</w:t>
      </w:r>
      <w:r>
        <w:rPr>
          <w:b w:val="0"/>
          <w:bCs w:val="0"/>
          <w:sz w:val="24"/>
          <w:szCs w:val="24"/>
        </w:rPr>
        <w:t>_________________</w:t>
      </w:r>
    </w:p>
    <w:p w:rsidR="00E5799F" w:rsidRPr="00A80F64" w:rsidRDefault="00E5799F" w:rsidP="00E5799F">
      <w:pPr>
        <w:pStyle w:val="23"/>
        <w:ind w:left="142"/>
        <w:rPr>
          <w:b w:val="0"/>
          <w:bCs w:val="0"/>
          <w:sz w:val="24"/>
          <w:szCs w:val="24"/>
        </w:rPr>
      </w:pPr>
      <w:r w:rsidRPr="00C81571">
        <w:rPr>
          <w:b w:val="0"/>
          <w:bCs w:val="0"/>
          <w:sz w:val="20"/>
          <w:szCs w:val="20"/>
        </w:rPr>
        <w:t xml:space="preserve">(место заключения договора) </w:t>
      </w:r>
      <w:r w:rsidRPr="00C81571">
        <w:rPr>
          <w:b w:val="0"/>
          <w:bCs w:val="0"/>
          <w:sz w:val="24"/>
          <w:szCs w:val="24"/>
        </w:rPr>
        <w:t xml:space="preserve"> </w:t>
      </w:r>
      <w:r w:rsidRPr="00A80F64">
        <w:rPr>
          <w:b w:val="0"/>
          <w:bCs w:val="0"/>
          <w:sz w:val="24"/>
          <w:szCs w:val="24"/>
        </w:rPr>
        <w:t xml:space="preserve">                          </w:t>
      </w:r>
      <w:r>
        <w:rPr>
          <w:b w:val="0"/>
          <w:bCs w:val="0"/>
          <w:sz w:val="24"/>
          <w:szCs w:val="24"/>
        </w:rPr>
        <w:t xml:space="preserve">                                                       </w:t>
      </w:r>
      <w:r w:rsidRPr="00A80F64">
        <w:rPr>
          <w:b w:val="0"/>
          <w:bCs w:val="0"/>
          <w:sz w:val="24"/>
          <w:szCs w:val="24"/>
        </w:rPr>
        <w:t>«___» _________ г.</w:t>
      </w:r>
    </w:p>
    <w:p w:rsidR="00E5799F" w:rsidRPr="00A80F64" w:rsidRDefault="00E5799F" w:rsidP="00E5799F">
      <w:pPr>
        <w:spacing w:line="256" w:lineRule="exact"/>
        <w:rPr>
          <w:sz w:val="24"/>
          <w:szCs w:val="24"/>
        </w:rPr>
      </w:pPr>
    </w:p>
    <w:p w:rsidR="00E5799F" w:rsidRPr="00763A67" w:rsidRDefault="00431238" w:rsidP="00763A67">
      <w:pPr>
        <w:spacing w:before="120"/>
        <w:ind w:firstLine="720"/>
        <w:jc w:val="both"/>
        <w:rPr>
          <w:sz w:val="24"/>
          <w:szCs w:val="24"/>
        </w:rPr>
      </w:pPr>
      <w:r w:rsidRPr="00763A67">
        <w:rPr>
          <w:sz w:val="24"/>
          <w:szCs w:val="24"/>
        </w:rPr>
        <w:t>Публичное акционерное общество «Сбербанк России»</w:t>
      </w:r>
      <w:r w:rsidR="00E5799F" w:rsidRPr="00763A67">
        <w:rPr>
          <w:sz w:val="24"/>
          <w:szCs w:val="24"/>
        </w:rPr>
        <w:t>, именуемое в дальнейшем «ЦЕДЕНТ», в лице ________________(должность уполномоченного лица ЦЕДЕНТА, Ф.И.О. полностью), действующего(ей) на основании Устава, Положения о ______________ и доверенности № __________ от “____”__________г., с одной стороны, и __________(полное наименование ЦЕССИОНАРИЯ, соответствующее учредительным документам), именуемое(ый) в дальнейшем «ЦЕССИОНАРИЙ»,  в лице ___________________</w:t>
      </w:r>
      <w:r w:rsidR="00E5799F" w:rsidRPr="00763A67">
        <w:rPr>
          <w:sz w:val="24"/>
          <w:szCs w:val="24"/>
          <w:u w:val="single"/>
        </w:rPr>
        <w:t>(</w:t>
      </w:r>
      <w:r w:rsidR="00E5799F" w:rsidRPr="00763A67">
        <w:rPr>
          <w:sz w:val="24"/>
          <w:szCs w:val="24"/>
        </w:rPr>
        <w:t>должность уполномоченного лица ЦЕССИОНАРИЯ, Ф.И.О. полностью), действующего(ей) на основании ________________, с другой стороны, далее совместно именуемые «Стороны», заключили настоящий договор, (именуемый в дальнейшем Договор), о нижеследующем:</w:t>
      </w:r>
    </w:p>
    <w:p w:rsidR="00E5799F" w:rsidRPr="00763A67" w:rsidRDefault="00E5799F" w:rsidP="00763A67">
      <w:pPr>
        <w:ind w:firstLine="720"/>
        <w:jc w:val="both"/>
        <w:rPr>
          <w:sz w:val="24"/>
          <w:szCs w:val="24"/>
        </w:rPr>
      </w:pPr>
    </w:p>
    <w:p w:rsidR="00E5799F" w:rsidRPr="006B0A9C" w:rsidRDefault="00E5799F" w:rsidP="006B0A9C">
      <w:pPr>
        <w:ind w:firstLine="720"/>
        <w:jc w:val="center"/>
        <w:rPr>
          <w:b/>
          <w:sz w:val="24"/>
          <w:szCs w:val="24"/>
        </w:rPr>
      </w:pPr>
      <w:r w:rsidRPr="006B0A9C">
        <w:rPr>
          <w:b/>
          <w:sz w:val="24"/>
          <w:szCs w:val="24"/>
        </w:rPr>
        <w:t>1. Предмет Договора</w:t>
      </w:r>
    </w:p>
    <w:p w:rsidR="00E5799F" w:rsidRPr="00763A67" w:rsidRDefault="00E5799F" w:rsidP="00763A67">
      <w:pPr>
        <w:ind w:firstLine="720"/>
        <w:jc w:val="both"/>
        <w:rPr>
          <w:sz w:val="24"/>
          <w:szCs w:val="24"/>
        </w:rPr>
      </w:pPr>
    </w:p>
    <w:p w:rsidR="00E5799F" w:rsidRPr="00763A67" w:rsidRDefault="00E5799F" w:rsidP="00763A67">
      <w:pPr>
        <w:pStyle w:val="21"/>
        <w:rPr>
          <w:sz w:val="24"/>
          <w:szCs w:val="24"/>
        </w:rPr>
      </w:pPr>
      <w:r w:rsidRPr="00763A67">
        <w:rPr>
          <w:sz w:val="24"/>
          <w:szCs w:val="24"/>
        </w:rPr>
        <w:t>1.1. ЦЕДЕНТ уступает ЦЕССИОНАРИЮ права (требования) к _____________(</w:t>
      </w:r>
      <w:r w:rsidRPr="00763A67">
        <w:rPr>
          <w:i/>
          <w:sz w:val="24"/>
          <w:szCs w:val="24"/>
        </w:rPr>
        <w:t>полное наименование ДОЛЖНИКА, соответствующее учредительным документам)</w:t>
      </w:r>
      <w:r w:rsidRPr="00763A67">
        <w:rPr>
          <w:sz w:val="24"/>
          <w:szCs w:val="24"/>
        </w:rPr>
        <w:t>,  именуемому в дальнейшем ДОЛЖНИК,  вытекающие из:</w:t>
      </w:r>
    </w:p>
    <w:p w:rsidR="00E5799F" w:rsidRPr="00763A67" w:rsidRDefault="00E5799F" w:rsidP="00763A67">
      <w:pPr>
        <w:numPr>
          <w:ilvl w:val="0"/>
          <w:numId w:val="1"/>
        </w:numPr>
        <w:ind w:left="0" w:firstLine="720"/>
        <w:jc w:val="both"/>
        <w:rPr>
          <w:sz w:val="24"/>
          <w:szCs w:val="24"/>
        </w:rPr>
      </w:pPr>
      <w:r w:rsidRPr="00763A67">
        <w:rPr>
          <w:sz w:val="24"/>
          <w:szCs w:val="24"/>
        </w:rPr>
        <w:t>________(</w:t>
      </w:r>
      <w:r w:rsidRPr="00763A67">
        <w:rPr>
          <w:i/>
          <w:sz w:val="24"/>
          <w:szCs w:val="24"/>
        </w:rPr>
        <w:t>реквизиты кредитного договора / договора об открытии возобновляемой / невозобновляемой кредитной линии / договора о предоставлении банковской гарантии /  контргарантии / договора поручительства (выбрать нужное) и заключенных к нему дополнительных соглашений (с указанием сторон, их заключивших)</w:t>
      </w:r>
      <w:r w:rsidRPr="00763A67">
        <w:rPr>
          <w:sz w:val="24"/>
          <w:szCs w:val="24"/>
        </w:rPr>
        <w:t>);</w:t>
      </w:r>
    </w:p>
    <w:p w:rsidR="00E5799F" w:rsidRPr="00763A67" w:rsidRDefault="00E5799F" w:rsidP="00763A67">
      <w:pPr>
        <w:pStyle w:val="23"/>
        <w:numPr>
          <w:ilvl w:val="0"/>
          <w:numId w:val="2"/>
        </w:numPr>
        <w:ind w:left="0" w:firstLine="720"/>
        <w:jc w:val="both"/>
        <w:rPr>
          <w:b w:val="0"/>
          <w:bCs w:val="0"/>
          <w:sz w:val="24"/>
          <w:szCs w:val="24"/>
        </w:rPr>
      </w:pPr>
      <w:r w:rsidRPr="00763A67">
        <w:rPr>
          <w:b w:val="0"/>
          <w:bCs w:val="0"/>
          <w:sz w:val="24"/>
          <w:szCs w:val="24"/>
        </w:rPr>
        <w:t>____________________________________________________(именуемые далее – «Кредитные договоры»).</w:t>
      </w:r>
    </w:p>
    <w:p w:rsidR="00E5799F" w:rsidRPr="00763A67" w:rsidRDefault="00431238" w:rsidP="00763A67">
      <w:pPr>
        <w:overflowPunct w:val="0"/>
        <w:adjustRightInd w:val="0"/>
        <w:ind w:firstLine="851"/>
        <w:jc w:val="both"/>
        <w:rPr>
          <w:sz w:val="24"/>
          <w:szCs w:val="24"/>
        </w:rPr>
      </w:pPr>
      <w:r w:rsidRPr="00763A67">
        <w:rPr>
          <w:sz w:val="24"/>
          <w:szCs w:val="24"/>
        </w:rPr>
        <w:t>О</w:t>
      </w:r>
      <w:r w:rsidR="00E5799F" w:rsidRPr="00763A67">
        <w:rPr>
          <w:sz w:val="24"/>
          <w:szCs w:val="24"/>
        </w:rPr>
        <w:t>бщая сумма уступаемых ЦЕССИОНАРИЮ прав (требований) к ДОЛЖНИКУ составляет _______________(</w:t>
      </w:r>
      <w:r w:rsidR="00E5799F" w:rsidRPr="00763A67">
        <w:rPr>
          <w:i/>
          <w:sz w:val="24"/>
          <w:szCs w:val="24"/>
        </w:rPr>
        <w:t>цифрами и прописью</w:t>
      </w:r>
      <w:r w:rsidR="00E5799F" w:rsidRPr="00763A67">
        <w:rPr>
          <w:sz w:val="24"/>
          <w:szCs w:val="24"/>
        </w:rPr>
        <w:t>)___________(</w:t>
      </w:r>
      <w:r w:rsidR="00E5799F" w:rsidRPr="00763A67">
        <w:rPr>
          <w:i/>
          <w:sz w:val="24"/>
          <w:szCs w:val="24"/>
        </w:rPr>
        <w:t>указывается валюта задолженности</w:t>
      </w:r>
      <w:r w:rsidR="00E5799F" w:rsidRPr="00763A67">
        <w:rPr>
          <w:sz w:val="24"/>
          <w:szCs w:val="24"/>
        </w:rPr>
        <w:t>), в том числе:</w:t>
      </w:r>
    </w:p>
    <w:p w:rsidR="00E5799F" w:rsidRPr="00763A67" w:rsidRDefault="00E5799F" w:rsidP="00763A67">
      <w:pPr>
        <w:overflowPunct w:val="0"/>
        <w:adjustRightInd w:val="0"/>
        <w:ind w:firstLine="851"/>
        <w:jc w:val="both"/>
        <w:rPr>
          <w:sz w:val="24"/>
          <w:szCs w:val="24"/>
        </w:rPr>
      </w:pPr>
      <w:r w:rsidRPr="00763A67">
        <w:rPr>
          <w:sz w:val="24"/>
          <w:szCs w:val="24"/>
        </w:rPr>
        <w:t>- основной долг: ______________________________________(цифрами и прописью) _______________(указывается валюта задолженности);</w:t>
      </w:r>
    </w:p>
    <w:p w:rsidR="00E5799F" w:rsidRPr="00763A67" w:rsidRDefault="00E5799F" w:rsidP="00763A67">
      <w:pPr>
        <w:overflowPunct w:val="0"/>
        <w:adjustRightInd w:val="0"/>
        <w:ind w:firstLine="851"/>
        <w:jc w:val="both"/>
        <w:rPr>
          <w:sz w:val="24"/>
          <w:szCs w:val="24"/>
        </w:rPr>
      </w:pPr>
      <w:r w:rsidRPr="00763A67">
        <w:rPr>
          <w:sz w:val="24"/>
          <w:szCs w:val="24"/>
        </w:rPr>
        <w:t>- неуплаченные проценты / плата за отвлечение ЦЕДЕНТОМ  денежных средств (выбрать нужное):_________________(</w:t>
      </w:r>
      <w:r w:rsidRPr="00763A67">
        <w:rPr>
          <w:i/>
          <w:sz w:val="24"/>
          <w:szCs w:val="24"/>
        </w:rPr>
        <w:t>цифрами и прописью</w:t>
      </w:r>
      <w:r w:rsidRPr="00763A67">
        <w:rPr>
          <w:sz w:val="24"/>
          <w:szCs w:val="24"/>
        </w:rPr>
        <w:t>)_____________(</w:t>
      </w:r>
      <w:r w:rsidRPr="00763A67">
        <w:rPr>
          <w:i/>
          <w:sz w:val="24"/>
          <w:szCs w:val="24"/>
        </w:rPr>
        <w:t>указывается валюта задолженности</w:t>
      </w:r>
      <w:r w:rsidRPr="00763A67">
        <w:rPr>
          <w:sz w:val="24"/>
          <w:szCs w:val="24"/>
        </w:rPr>
        <w:t>);</w:t>
      </w:r>
    </w:p>
    <w:p w:rsidR="00E5799F" w:rsidRPr="00763A67" w:rsidRDefault="00E5799F" w:rsidP="00763A67">
      <w:pPr>
        <w:overflowPunct w:val="0"/>
        <w:adjustRightInd w:val="0"/>
        <w:ind w:firstLine="851"/>
        <w:jc w:val="both"/>
        <w:rPr>
          <w:i/>
          <w:sz w:val="24"/>
          <w:szCs w:val="24"/>
        </w:rPr>
      </w:pPr>
      <w:r w:rsidRPr="00763A67">
        <w:rPr>
          <w:sz w:val="24"/>
          <w:szCs w:val="24"/>
        </w:rPr>
        <w:t>- неустойка: _________(</w:t>
      </w:r>
      <w:r w:rsidRPr="00763A67">
        <w:rPr>
          <w:i/>
          <w:sz w:val="24"/>
          <w:szCs w:val="24"/>
        </w:rPr>
        <w:t>цифрами и прописью</w:t>
      </w:r>
      <w:r w:rsidRPr="00763A67">
        <w:rPr>
          <w:sz w:val="24"/>
          <w:szCs w:val="24"/>
        </w:rPr>
        <w:t>)___________ (</w:t>
      </w:r>
      <w:r w:rsidRPr="00763A67">
        <w:rPr>
          <w:i/>
          <w:sz w:val="24"/>
          <w:szCs w:val="24"/>
        </w:rPr>
        <w:t>указывается валюта задолженности</w:t>
      </w:r>
      <w:r w:rsidRPr="00763A67">
        <w:rPr>
          <w:sz w:val="24"/>
          <w:szCs w:val="24"/>
        </w:rPr>
        <w:t>);</w:t>
      </w:r>
    </w:p>
    <w:p w:rsidR="00E5799F" w:rsidRPr="00763A67" w:rsidRDefault="00E5799F" w:rsidP="00763A67">
      <w:pPr>
        <w:overflowPunct w:val="0"/>
        <w:adjustRightInd w:val="0"/>
        <w:ind w:firstLine="851"/>
        <w:jc w:val="both"/>
        <w:rPr>
          <w:i/>
          <w:sz w:val="24"/>
          <w:szCs w:val="24"/>
        </w:rPr>
      </w:pPr>
      <w:r w:rsidRPr="00763A67">
        <w:rPr>
          <w:i/>
          <w:sz w:val="24"/>
          <w:szCs w:val="24"/>
        </w:rPr>
        <w:t>- при необходимости указывается прочая задолженность ДОЛЖНИКА по Кредитным договорам, а также иные расходы Цедента, в том числе государственная пошлина.</w:t>
      </w:r>
    </w:p>
    <w:p w:rsidR="00E5799F" w:rsidRPr="00763A67" w:rsidRDefault="00E5799F" w:rsidP="00763A67">
      <w:pPr>
        <w:ind w:firstLine="709"/>
        <w:jc w:val="both"/>
        <w:rPr>
          <w:sz w:val="24"/>
          <w:szCs w:val="24"/>
        </w:rPr>
      </w:pPr>
      <w:r w:rsidRPr="00763A67">
        <w:rPr>
          <w:sz w:val="24"/>
          <w:szCs w:val="24"/>
        </w:rPr>
        <w:t>1.2. В соответствии со ст. 384 ГК РФ к ЦЕССИОНАРИЮ переходят права по договорам, заключенным в обеспечение исполнения обязательств ДОЛЖНИКА по Кредитным договорам, указанным в п.1.1 (далее – «Обеспечительные договоры»), а именно права, вытекающие из:</w:t>
      </w:r>
    </w:p>
    <w:p w:rsidR="00E5799F" w:rsidRPr="00763A67" w:rsidRDefault="00E5799F" w:rsidP="00763A67">
      <w:pPr>
        <w:ind w:firstLine="709"/>
        <w:jc w:val="both"/>
        <w:rPr>
          <w:sz w:val="24"/>
          <w:szCs w:val="24"/>
        </w:rPr>
      </w:pPr>
      <w:r w:rsidRPr="00763A67">
        <w:rPr>
          <w:sz w:val="24"/>
          <w:szCs w:val="24"/>
        </w:rPr>
        <w:t>- ____________(указываются реквизиты договоров залога и заключенных к ним дополнительных соглашений с указанием сторон, их заключивших);</w:t>
      </w:r>
    </w:p>
    <w:p w:rsidR="00E5799F" w:rsidRPr="00763A67" w:rsidRDefault="00E5799F" w:rsidP="00763A67">
      <w:pPr>
        <w:ind w:firstLine="709"/>
        <w:jc w:val="both"/>
        <w:rPr>
          <w:sz w:val="24"/>
          <w:szCs w:val="24"/>
        </w:rPr>
      </w:pPr>
      <w:r w:rsidRPr="00763A67">
        <w:rPr>
          <w:sz w:val="24"/>
          <w:szCs w:val="24"/>
        </w:rPr>
        <w:t>(- ____________(указываются реквизиты договоров поручительства и заключенных к ним дополнительных соглашений с указанием сторон, их заключивших)).</w:t>
      </w:r>
    </w:p>
    <w:p w:rsidR="00E5799F" w:rsidRPr="00763A67" w:rsidRDefault="00E5799F" w:rsidP="00763A67">
      <w:pPr>
        <w:overflowPunct w:val="0"/>
        <w:adjustRightInd w:val="0"/>
        <w:ind w:firstLine="851"/>
        <w:jc w:val="both"/>
        <w:rPr>
          <w:sz w:val="24"/>
          <w:szCs w:val="24"/>
        </w:rPr>
      </w:pPr>
    </w:p>
    <w:p w:rsidR="00763A67" w:rsidRPr="00763A67" w:rsidRDefault="00763A67" w:rsidP="00763A67">
      <w:pPr>
        <w:overflowPunct w:val="0"/>
        <w:adjustRightInd w:val="0"/>
        <w:ind w:firstLine="851"/>
        <w:jc w:val="both"/>
        <w:rPr>
          <w:sz w:val="24"/>
          <w:szCs w:val="24"/>
        </w:rPr>
      </w:pPr>
    </w:p>
    <w:p w:rsidR="00763A67" w:rsidRPr="00763A67" w:rsidRDefault="00763A67" w:rsidP="00763A67">
      <w:pPr>
        <w:overflowPunct w:val="0"/>
        <w:adjustRightInd w:val="0"/>
        <w:ind w:firstLine="851"/>
        <w:jc w:val="both"/>
        <w:rPr>
          <w:sz w:val="24"/>
          <w:szCs w:val="24"/>
        </w:rPr>
      </w:pPr>
    </w:p>
    <w:p w:rsidR="00E5799F" w:rsidRPr="00763A67" w:rsidRDefault="00E5799F" w:rsidP="006B0A9C">
      <w:pPr>
        <w:pStyle w:val="23"/>
        <w:ind w:firstLine="426"/>
        <w:jc w:val="center"/>
        <w:rPr>
          <w:bCs w:val="0"/>
          <w:sz w:val="24"/>
          <w:szCs w:val="24"/>
        </w:rPr>
      </w:pPr>
      <w:r w:rsidRPr="00763A67">
        <w:rPr>
          <w:bCs w:val="0"/>
          <w:sz w:val="24"/>
          <w:szCs w:val="24"/>
        </w:rPr>
        <w:lastRenderedPageBreak/>
        <w:t>2. Обязанности Сторон</w:t>
      </w:r>
    </w:p>
    <w:p w:rsidR="00E5799F" w:rsidRDefault="00E5799F" w:rsidP="00763A67">
      <w:pPr>
        <w:pStyle w:val="23"/>
        <w:ind w:firstLine="708"/>
        <w:jc w:val="both"/>
        <w:rPr>
          <w:b w:val="0"/>
          <w:bCs w:val="0"/>
          <w:sz w:val="24"/>
          <w:szCs w:val="24"/>
        </w:rPr>
      </w:pPr>
      <w:r w:rsidRPr="00763A67">
        <w:rPr>
          <w:b w:val="0"/>
          <w:bCs w:val="0"/>
          <w:sz w:val="24"/>
          <w:szCs w:val="24"/>
        </w:rPr>
        <w:t xml:space="preserve">2.1. </w:t>
      </w:r>
      <w:r w:rsidR="00AF75E6">
        <w:rPr>
          <w:b w:val="0"/>
          <w:bCs w:val="0"/>
          <w:sz w:val="24"/>
          <w:szCs w:val="24"/>
        </w:rPr>
        <w:t xml:space="preserve">Стоимость уступаемых прав составляет ______________ (_________) рублей. </w:t>
      </w:r>
      <w:r w:rsidRPr="00763A67">
        <w:rPr>
          <w:b w:val="0"/>
          <w:bCs w:val="0"/>
          <w:sz w:val="24"/>
          <w:szCs w:val="24"/>
        </w:rPr>
        <w:t xml:space="preserve">В оплату уступаемых прав (требований) ЦЕССИОНАРИЙ </w:t>
      </w:r>
      <w:r w:rsidR="00AF75E6">
        <w:rPr>
          <w:b w:val="0"/>
          <w:bCs w:val="0"/>
          <w:sz w:val="24"/>
          <w:szCs w:val="24"/>
        </w:rPr>
        <w:t>перечислил</w:t>
      </w:r>
      <w:r w:rsidRPr="00763A67">
        <w:rPr>
          <w:b w:val="0"/>
          <w:bCs w:val="0"/>
          <w:sz w:val="24"/>
          <w:szCs w:val="24"/>
        </w:rPr>
        <w:t xml:space="preserve">  со своего счета №__</w:t>
      </w:r>
      <w:r w:rsidR="00AF75E6">
        <w:rPr>
          <w:b w:val="0"/>
          <w:bCs w:val="0"/>
          <w:sz w:val="24"/>
          <w:szCs w:val="24"/>
        </w:rPr>
        <w:t xml:space="preserve">_____, открытого в __________, </w:t>
      </w:r>
      <w:r w:rsidRPr="00763A67">
        <w:rPr>
          <w:b w:val="0"/>
          <w:bCs w:val="0"/>
          <w:sz w:val="24"/>
          <w:szCs w:val="24"/>
        </w:rPr>
        <w:t>на счет ЦЕДЕНТА, указанный в п.</w:t>
      </w:r>
      <w:r w:rsidR="001774D9" w:rsidRPr="00763A67">
        <w:rPr>
          <w:b w:val="0"/>
          <w:bCs w:val="0"/>
          <w:sz w:val="24"/>
          <w:szCs w:val="24"/>
        </w:rPr>
        <w:t xml:space="preserve"> 6.1</w:t>
      </w:r>
      <w:r w:rsidRPr="00763A67">
        <w:rPr>
          <w:b w:val="0"/>
          <w:bCs w:val="0"/>
          <w:sz w:val="24"/>
          <w:szCs w:val="24"/>
        </w:rPr>
        <w:t xml:space="preserve">  Договора, </w:t>
      </w:r>
      <w:r w:rsidR="00AF75E6">
        <w:rPr>
          <w:b w:val="0"/>
          <w:bCs w:val="0"/>
          <w:sz w:val="24"/>
          <w:szCs w:val="24"/>
        </w:rPr>
        <w:t>сумму в размере</w:t>
      </w:r>
      <w:r w:rsidRPr="00763A67">
        <w:rPr>
          <w:b w:val="0"/>
          <w:bCs w:val="0"/>
          <w:sz w:val="24"/>
          <w:szCs w:val="24"/>
        </w:rPr>
        <w:t>___________(цифрами и прописью</w:t>
      </w:r>
      <w:r w:rsidRPr="00763A67">
        <w:rPr>
          <w:b w:val="0"/>
          <w:bCs w:val="0"/>
          <w:sz w:val="24"/>
          <w:szCs w:val="24"/>
          <w:u w:val="single"/>
        </w:rPr>
        <w:t>)</w:t>
      </w:r>
      <w:r w:rsidRPr="00763A67">
        <w:rPr>
          <w:b w:val="0"/>
          <w:bCs w:val="0"/>
          <w:sz w:val="24"/>
          <w:szCs w:val="24"/>
        </w:rPr>
        <w:t xml:space="preserve"> ________________ рублей.</w:t>
      </w:r>
    </w:p>
    <w:p w:rsidR="00AF75E6" w:rsidRPr="00763A67" w:rsidRDefault="00AF75E6" w:rsidP="00763A67">
      <w:pPr>
        <w:pStyle w:val="23"/>
        <w:ind w:firstLine="708"/>
        <w:jc w:val="both"/>
        <w:rPr>
          <w:b w:val="0"/>
          <w:bCs w:val="0"/>
          <w:sz w:val="24"/>
          <w:szCs w:val="24"/>
        </w:rPr>
      </w:pPr>
      <w:r>
        <w:rPr>
          <w:b w:val="0"/>
          <w:bCs w:val="0"/>
          <w:sz w:val="24"/>
          <w:szCs w:val="24"/>
        </w:rPr>
        <w:t>Поступивший от ЦЕССИОНАРИЯ</w:t>
      </w:r>
      <w:r w:rsidR="00A24818">
        <w:rPr>
          <w:b w:val="0"/>
          <w:bCs w:val="0"/>
          <w:sz w:val="24"/>
          <w:szCs w:val="24"/>
        </w:rPr>
        <w:t xml:space="preserve"> на расчетный счет организатора</w:t>
      </w:r>
      <w:bookmarkStart w:id="0" w:name="_GoBack"/>
      <w:bookmarkEnd w:id="0"/>
      <w:r>
        <w:rPr>
          <w:b w:val="0"/>
          <w:bCs w:val="0"/>
          <w:sz w:val="24"/>
          <w:szCs w:val="24"/>
        </w:rPr>
        <w:t xml:space="preserve"> торгов (наименование организатора) задаток в сумме</w:t>
      </w:r>
      <w:proofErr w:type="gramStart"/>
      <w:r>
        <w:rPr>
          <w:b w:val="0"/>
          <w:bCs w:val="0"/>
          <w:sz w:val="24"/>
          <w:szCs w:val="24"/>
        </w:rPr>
        <w:t xml:space="preserve"> _________________(__________) </w:t>
      </w:r>
      <w:proofErr w:type="gramEnd"/>
      <w:r>
        <w:rPr>
          <w:b w:val="0"/>
          <w:bCs w:val="0"/>
          <w:sz w:val="24"/>
          <w:szCs w:val="24"/>
        </w:rPr>
        <w:t>руб. засчитывается ЦЕДЕНТОМ в счет оплаты уступаемых прав (требований).</w:t>
      </w:r>
    </w:p>
    <w:p w:rsidR="00E5799F" w:rsidRPr="00763A67" w:rsidRDefault="00E5799F" w:rsidP="006B0A9C">
      <w:pPr>
        <w:pStyle w:val="23"/>
        <w:ind w:firstLine="708"/>
        <w:jc w:val="both"/>
        <w:rPr>
          <w:sz w:val="24"/>
          <w:szCs w:val="24"/>
        </w:rPr>
      </w:pPr>
      <w:r w:rsidRPr="00763A67">
        <w:rPr>
          <w:b w:val="0"/>
          <w:bCs w:val="0"/>
          <w:sz w:val="24"/>
          <w:szCs w:val="24"/>
        </w:rPr>
        <w:t xml:space="preserve">2.2. Указанная в п.2.1 </w:t>
      </w:r>
      <w:r w:rsidR="00AF75E6">
        <w:rPr>
          <w:b w:val="0"/>
          <w:bCs w:val="0"/>
          <w:sz w:val="24"/>
          <w:szCs w:val="24"/>
        </w:rPr>
        <w:t>стоимость уступаемых прав ______________(_________) руб. выплачена ЦЕССИОНАРИЕМ ЦЕДЕНТУ полностью.</w:t>
      </w:r>
      <w:r w:rsidRPr="00763A67">
        <w:rPr>
          <w:b w:val="0"/>
          <w:bCs w:val="0"/>
          <w:sz w:val="24"/>
          <w:szCs w:val="24"/>
        </w:rPr>
        <w:t xml:space="preserve"> </w:t>
      </w:r>
      <w:r w:rsidR="00A963BD" w:rsidRPr="00763A67">
        <w:rPr>
          <w:b w:val="0"/>
          <w:bCs w:val="0"/>
          <w:sz w:val="24"/>
          <w:szCs w:val="24"/>
        </w:rPr>
        <w:tab/>
      </w:r>
    </w:p>
    <w:p w:rsidR="00E5799F" w:rsidRPr="00763A67" w:rsidRDefault="00A963BD" w:rsidP="00763A67">
      <w:pPr>
        <w:pStyle w:val="23"/>
        <w:jc w:val="both"/>
        <w:rPr>
          <w:b w:val="0"/>
          <w:bCs w:val="0"/>
          <w:sz w:val="24"/>
          <w:szCs w:val="24"/>
        </w:rPr>
      </w:pPr>
      <w:r w:rsidRPr="00763A67">
        <w:rPr>
          <w:b w:val="0"/>
          <w:bCs w:val="0"/>
          <w:sz w:val="24"/>
          <w:szCs w:val="24"/>
        </w:rPr>
        <w:tab/>
        <w:t>2.3</w:t>
      </w:r>
      <w:r w:rsidR="00E5799F" w:rsidRPr="00763A67">
        <w:rPr>
          <w:b w:val="0"/>
          <w:bCs w:val="0"/>
          <w:sz w:val="24"/>
          <w:szCs w:val="24"/>
        </w:rPr>
        <w:t xml:space="preserve">. Уступка прав (требований) по Договору происходит </w:t>
      </w:r>
      <w:r w:rsidR="00E5799F" w:rsidRPr="00763A67">
        <w:rPr>
          <w:b w:val="0"/>
          <w:bCs w:val="0"/>
          <w:color w:val="000000" w:themeColor="text1"/>
          <w:sz w:val="24"/>
          <w:szCs w:val="24"/>
        </w:rPr>
        <w:t>в м</w:t>
      </w:r>
      <w:r w:rsidR="00E5799F" w:rsidRPr="00763A67">
        <w:rPr>
          <w:b w:val="0"/>
          <w:bCs w:val="0"/>
          <w:sz w:val="24"/>
          <w:szCs w:val="24"/>
        </w:rPr>
        <w:t>омент заключения настоящего Договора</w:t>
      </w:r>
      <w:r w:rsidRPr="00763A67">
        <w:rPr>
          <w:b w:val="0"/>
          <w:bCs w:val="0"/>
          <w:sz w:val="24"/>
          <w:szCs w:val="24"/>
        </w:rPr>
        <w:t>.</w:t>
      </w:r>
    </w:p>
    <w:p w:rsidR="00E5799F" w:rsidRPr="00763A67" w:rsidRDefault="00A963BD" w:rsidP="00763A67">
      <w:pPr>
        <w:pStyle w:val="a3"/>
        <w:spacing w:after="0"/>
        <w:ind w:left="0" w:firstLine="709"/>
        <w:jc w:val="both"/>
        <w:rPr>
          <w:rFonts w:ascii="Times New Roman" w:hAnsi="Times New Roman"/>
          <w:b/>
          <w:bCs/>
          <w:sz w:val="24"/>
          <w:szCs w:val="24"/>
        </w:rPr>
      </w:pPr>
      <w:r w:rsidRPr="00763A67">
        <w:rPr>
          <w:rFonts w:ascii="Times New Roman" w:hAnsi="Times New Roman"/>
          <w:bCs/>
          <w:sz w:val="24"/>
          <w:szCs w:val="24"/>
        </w:rPr>
        <w:t>2.4</w:t>
      </w:r>
      <w:r w:rsidR="00E5799F" w:rsidRPr="00763A67">
        <w:rPr>
          <w:rFonts w:ascii="Times New Roman" w:hAnsi="Times New Roman"/>
          <w:bCs/>
          <w:sz w:val="24"/>
          <w:szCs w:val="24"/>
        </w:rPr>
        <w:t xml:space="preserve">. В течение </w:t>
      </w:r>
      <w:r w:rsidR="002D5FEA" w:rsidRPr="00763A67">
        <w:rPr>
          <w:rFonts w:ascii="Times New Roman" w:hAnsi="Times New Roman"/>
          <w:bCs/>
          <w:sz w:val="24"/>
          <w:szCs w:val="24"/>
        </w:rPr>
        <w:t>5 (П</w:t>
      </w:r>
      <w:r w:rsidRPr="00763A67">
        <w:rPr>
          <w:rFonts w:ascii="Times New Roman" w:hAnsi="Times New Roman"/>
          <w:bCs/>
          <w:sz w:val="24"/>
          <w:szCs w:val="24"/>
        </w:rPr>
        <w:t>яти)</w:t>
      </w:r>
      <w:r w:rsidR="00E5799F" w:rsidRPr="00763A67">
        <w:rPr>
          <w:rFonts w:ascii="Times New Roman" w:hAnsi="Times New Roman"/>
          <w:bCs/>
          <w:sz w:val="24"/>
          <w:szCs w:val="24"/>
        </w:rPr>
        <w:t xml:space="preserve"> рабочих дней </w:t>
      </w:r>
      <w:r w:rsidRPr="00763A67">
        <w:rPr>
          <w:rFonts w:ascii="Times New Roman" w:hAnsi="Times New Roman"/>
          <w:bCs/>
          <w:sz w:val="24"/>
          <w:szCs w:val="24"/>
        </w:rPr>
        <w:t xml:space="preserve"> с даты</w:t>
      </w:r>
      <w:r w:rsidR="00AF75E6">
        <w:rPr>
          <w:rFonts w:ascii="Times New Roman" w:hAnsi="Times New Roman"/>
          <w:bCs/>
          <w:sz w:val="24"/>
          <w:szCs w:val="24"/>
        </w:rPr>
        <w:t xml:space="preserve"> заключения настоящего Договора,</w:t>
      </w:r>
      <w:r w:rsidRPr="00763A67">
        <w:rPr>
          <w:rFonts w:ascii="Times New Roman" w:hAnsi="Times New Roman"/>
          <w:bCs/>
          <w:sz w:val="24"/>
          <w:szCs w:val="24"/>
        </w:rPr>
        <w:t xml:space="preserve"> ЦЕДЕНТ обязуется передать </w:t>
      </w:r>
      <w:r w:rsidR="002D5FEA" w:rsidRPr="00763A67">
        <w:rPr>
          <w:rFonts w:ascii="Times New Roman" w:hAnsi="Times New Roman"/>
          <w:bCs/>
          <w:sz w:val="24"/>
          <w:szCs w:val="24"/>
        </w:rPr>
        <w:t>ЦЕССИОНАРИЮ по акту приема-передачи документы, подтверждающие уступаемые права (требования), согласно перечню, содержащемуся в Приложении 1, которое является неотъемлемой частью Договора.</w:t>
      </w:r>
    </w:p>
    <w:p w:rsidR="00E5799F" w:rsidRPr="00763A67" w:rsidRDefault="002D5FEA" w:rsidP="00763A67">
      <w:pPr>
        <w:pStyle w:val="23"/>
        <w:ind w:firstLine="708"/>
        <w:jc w:val="both"/>
        <w:rPr>
          <w:b w:val="0"/>
          <w:bCs w:val="0"/>
          <w:sz w:val="24"/>
          <w:szCs w:val="24"/>
        </w:rPr>
      </w:pPr>
      <w:r w:rsidRPr="00763A67">
        <w:rPr>
          <w:b w:val="0"/>
          <w:bCs w:val="0"/>
          <w:sz w:val="24"/>
          <w:szCs w:val="24"/>
        </w:rPr>
        <w:t>2.5</w:t>
      </w:r>
      <w:r w:rsidR="00E5799F" w:rsidRPr="00763A67">
        <w:rPr>
          <w:b w:val="0"/>
          <w:bCs w:val="0"/>
          <w:sz w:val="24"/>
          <w:szCs w:val="24"/>
        </w:rPr>
        <w:t xml:space="preserve">. В течение </w:t>
      </w:r>
      <w:r w:rsidRPr="00763A67">
        <w:rPr>
          <w:b w:val="0"/>
          <w:bCs w:val="0"/>
          <w:sz w:val="24"/>
          <w:szCs w:val="24"/>
        </w:rPr>
        <w:t>5 (Пяти)</w:t>
      </w:r>
      <w:r w:rsidR="00E5799F" w:rsidRPr="00763A67">
        <w:rPr>
          <w:b w:val="0"/>
          <w:bCs w:val="0"/>
          <w:sz w:val="24"/>
          <w:szCs w:val="24"/>
        </w:rPr>
        <w:t xml:space="preserve"> рабочих дней </w:t>
      </w:r>
      <w:r w:rsidR="00AF75E6">
        <w:rPr>
          <w:b w:val="0"/>
          <w:bCs w:val="0"/>
          <w:sz w:val="24"/>
          <w:szCs w:val="24"/>
        </w:rPr>
        <w:t xml:space="preserve">с даты заключения настоящего </w:t>
      </w:r>
      <w:r w:rsidRPr="00763A67">
        <w:rPr>
          <w:b w:val="0"/>
          <w:bCs w:val="0"/>
          <w:sz w:val="24"/>
          <w:szCs w:val="24"/>
        </w:rPr>
        <w:t>Договора</w:t>
      </w:r>
      <w:r w:rsidR="00AF75E6">
        <w:rPr>
          <w:b w:val="0"/>
          <w:bCs w:val="0"/>
          <w:sz w:val="24"/>
          <w:szCs w:val="24"/>
        </w:rPr>
        <w:t>,</w:t>
      </w:r>
      <w:r w:rsidRPr="00763A67">
        <w:rPr>
          <w:b w:val="0"/>
          <w:bCs w:val="0"/>
          <w:sz w:val="24"/>
          <w:szCs w:val="24"/>
        </w:rPr>
        <w:t xml:space="preserve"> ЦЕДЕНТ обязуется уведомить заказным письмом ДОЛЖНИКА </w:t>
      </w:r>
      <w:r w:rsidR="00E5799F" w:rsidRPr="00763A67">
        <w:rPr>
          <w:b w:val="0"/>
          <w:bCs w:val="0"/>
          <w:sz w:val="24"/>
          <w:szCs w:val="24"/>
        </w:rPr>
        <w:t>о совершенной уступке прав (требований) ЦЕССИОНАРИЮ и предоставить ЦЕССИОНАРИЮ копию такого уведомления.</w:t>
      </w:r>
    </w:p>
    <w:p w:rsidR="00E5799F" w:rsidRPr="00763A67" w:rsidRDefault="002D5FEA" w:rsidP="00763A67">
      <w:pPr>
        <w:pStyle w:val="23"/>
        <w:ind w:firstLine="708"/>
        <w:jc w:val="both"/>
        <w:rPr>
          <w:b w:val="0"/>
          <w:bCs w:val="0"/>
          <w:sz w:val="24"/>
          <w:szCs w:val="24"/>
        </w:rPr>
      </w:pPr>
      <w:r w:rsidRPr="00763A67">
        <w:rPr>
          <w:b w:val="0"/>
          <w:bCs w:val="0"/>
          <w:sz w:val="24"/>
          <w:szCs w:val="24"/>
        </w:rPr>
        <w:t>2.6</w:t>
      </w:r>
      <w:r w:rsidR="00E5799F" w:rsidRPr="00763A67">
        <w:rPr>
          <w:b w:val="0"/>
          <w:bCs w:val="0"/>
          <w:sz w:val="24"/>
          <w:szCs w:val="24"/>
        </w:rPr>
        <w:t xml:space="preserve">. ДОЛЖНИК считается обязанным перед ЦЕССИОНАРИЕМ по обязательствам, указанным в п.1 Договора, а его обязательства в отношении ЦЕДЕНТА считаются прекращенными </w:t>
      </w:r>
      <w:r w:rsidRPr="00763A67">
        <w:rPr>
          <w:b w:val="0"/>
          <w:bCs w:val="0"/>
          <w:sz w:val="24"/>
          <w:szCs w:val="24"/>
        </w:rPr>
        <w:t xml:space="preserve">с </w:t>
      </w:r>
      <w:r w:rsidR="00E5799F" w:rsidRPr="00763A67">
        <w:rPr>
          <w:b w:val="0"/>
          <w:bCs w:val="0"/>
          <w:sz w:val="24"/>
          <w:szCs w:val="24"/>
        </w:rPr>
        <w:t>даты заключения настоящего Договора</w:t>
      </w:r>
      <w:r w:rsidRPr="00763A67">
        <w:rPr>
          <w:b w:val="0"/>
          <w:bCs w:val="0"/>
          <w:sz w:val="24"/>
          <w:szCs w:val="24"/>
        </w:rPr>
        <w:t>.</w:t>
      </w:r>
    </w:p>
    <w:p w:rsidR="00E5799F" w:rsidRPr="00763A67" w:rsidRDefault="00E5799F" w:rsidP="00763A67">
      <w:pPr>
        <w:pStyle w:val="23"/>
        <w:jc w:val="both"/>
        <w:rPr>
          <w:b w:val="0"/>
          <w:bCs w:val="0"/>
          <w:sz w:val="24"/>
          <w:szCs w:val="24"/>
        </w:rPr>
      </w:pPr>
    </w:p>
    <w:p w:rsidR="00E5799F" w:rsidRPr="00763A67" w:rsidRDefault="00E5799F" w:rsidP="006B0A9C">
      <w:pPr>
        <w:pStyle w:val="23"/>
        <w:jc w:val="center"/>
        <w:rPr>
          <w:bCs w:val="0"/>
          <w:sz w:val="24"/>
          <w:szCs w:val="24"/>
        </w:rPr>
      </w:pPr>
      <w:r w:rsidRPr="00763A67">
        <w:rPr>
          <w:bCs w:val="0"/>
          <w:sz w:val="24"/>
          <w:szCs w:val="24"/>
        </w:rPr>
        <w:t>3. Ответственность Сторон</w:t>
      </w:r>
    </w:p>
    <w:p w:rsidR="00E5799F" w:rsidRPr="00763A67" w:rsidRDefault="00E5799F" w:rsidP="00763A67">
      <w:pPr>
        <w:pStyle w:val="23"/>
        <w:ind w:firstLine="708"/>
        <w:jc w:val="both"/>
        <w:rPr>
          <w:b w:val="0"/>
          <w:bCs w:val="0"/>
          <w:sz w:val="24"/>
          <w:szCs w:val="24"/>
        </w:rPr>
      </w:pPr>
      <w:r w:rsidRPr="00763A67">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E5799F" w:rsidRPr="00763A67" w:rsidRDefault="00E5799F" w:rsidP="00763A67">
      <w:pPr>
        <w:pStyle w:val="23"/>
        <w:ind w:firstLine="708"/>
        <w:jc w:val="both"/>
        <w:rPr>
          <w:bCs w:val="0"/>
          <w:sz w:val="24"/>
          <w:szCs w:val="24"/>
        </w:rPr>
      </w:pPr>
      <w:r w:rsidRPr="00763A67">
        <w:rPr>
          <w:b w:val="0"/>
          <w:bCs w:val="0"/>
          <w:sz w:val="24"/>
          <w:szCs w:val="24"/>
        </w:rPr>
        <w:t xml:space="preserve">3.2. </w:t>
      </w:r>
      <w:r w:rsidR="00843BCD" w:rsidRPr="00763A67">
        <w:rPr>
          <w:b w:val="0"/>
          <w:bCs w:val="0"/>
          <w:sz w:val="24"/>
          <w:szCs w:val="24"/>
        </w:rPr>
        <w:t>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w:t>
      </w:r>
    </w:p>
    <w:p w:rsidR="00E5799F" w:rsidRPr="00763A67" w:rsidRDefault="00E5799F" w:rsidP="00763A67">
      <w:pPr>
        <w:spacing w:line="280" w:lineRule="exact"/>
        <w:ind w:firstLine="720"/>
        <w:jc w:val="both"/>
        <w:rPr>
          <w:sz w:val="24"/>
          <w:szCs w:val="24"/>
        </w:rPr>
      </w:pPr>
      <w:r w:rsidRPr="00763A67" w:rsidDel="005D5E95">
        <w:rPr>
          <w:i/>
          <w:sz w:val="24"/>
          <w:szCs w:val="24"/>
        </w:rPr>
        <w:t xml:space="preserve"> </w:t>
      </w:r>
      <w:r w:rsidRPr="00763A67">
        <w:rPr>
          <w:sz w:val="24"/>
          <w:szCs w:val="24"/>
        </w:rPr>
        <w:t xml:space="preserve">3.3. </w:t>
      </w:r>
      <w:r w:rsidR="00843BCD" w:rsidRPr="00763A67">
        <w:rPr>
          <w:sz w:val="24"/>
          <w:szCs w:val="24"/>
        </w:rPr>
        <w:t>ЦЕССИОНАРИЙ в порядке ст.431.2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 от цены сделки.</w:t>
      </w:r>
    </w:p>
    <w:p w:rsidR="00843BCD" w:rsidRPr="00763A67" w:rsidRDefault="00E5799F" w:rsidP="00763A67">
      <w:pPr>
        <w:pStyle w:val="23"/>
        <w:ind w:firstLine="708"/>
        <w:jc w:val="both"/>
        <w:rPr>
          <w:b w:val="0"/>
          <w:bCs w:val="0"/>
          <w:sz w:val="24"/>
          <w:szCs w:val="24"/>
        </w:rPr>
      </w:pPr>
      <w:r w:rsidRPr="00763A67">
        <w:rPr>
          <w:b w:val="0"/>
          <w:bCs w:val="0"/>
          <w:sz w:val="24"/>
          <w:szCs w:val="24"/>
        </w:rPr>
        <w:t xml:space="preserve">3.4. </w:t>
      </w:r>
      <w:r w:rsidR="00843BCD" w:rsidRPr="00763A67">
        <w:rPr>
          <w:b w:val="0"/>
          <w:bCs w:val="0"/>
          <w:sz w:val="24"/>
          <w:szCs w:val="24"/>
        </w:rPr>
        <w:t xml:space="preserve">ЦЕДЕНТ не отвечает перед </w:t>
      </w:r>
      <w:r w:rsidR="00843BCD" w:rsidRPr="00763A67">
        <w:rPr>
          <w:b w:val="0"/>
          <w:bCs w:val="0"/>
          <w:sz w:val="24"/>
          <w:szCs w:val="24"/>
        </w:rPr>
        <w:tab/>
        <w:t xml:space="preserve">ЦЕССИОНАРИЕМ за недействительность уступаемых прав в случае недобросовестного поведения ЦЕССИОНАРИЯ, если: </w:t>
      </w:r>
    </w:p>
    <w:p w:rsidR="00843BCD" w:rsidRPr="00763A67" w:rsidRDefault="00843BCD" w:rsidP="00763A67">
      <w:pPr>
        <w:pStyle w:val="23"/>
        <w:ind w:firstLine="708"/>
        <w:jc w:val="both"/>
        <w:rPr>
          <w:b w:val="0"/>
          <w:bCs w:val="0"/>
          <w:sz w:val="24"/>
          <w:szCs w:val="24"/>
        </w:rPr>
      </w:pPr>
      <w:r w:rsidRPr="00763A67">
        <w:rPr>
          <w:b w:val="0"/>
          <w:bCs w:val="0"/>
          <w:sz w:val="24"/>
          <w:szCs w:val="24"/>
        </w:rPr>
        <w:t>-</w:t>
      </w:r>
      <w:r w:rsidRPr="00763A67">
        <w:rPr>
          <w:sz w:val="24"/>
          <w:szCs w:val="24"/>
        </w:rPr>
        <w:t xml:space="preserve"> </w:t>
      </w:r>
      <w:r w:rsidRPr="00763A67">
        <w:rPr>
          <w:b w:val="0"/>
          <w:bCs w:val="0"/>
          <w:sz w:val="24"/>
          <w:szCs w:val="24"/>
        </w:rPr>
        <w:t xml:space="preserve">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 законности/ 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 незаконными / неправомерными в целом либо в части; и </w:t>
      </w:r>
    </w:p>
    <w:p w:rsidR="00843BCD" w:rsidRPr="00763A67" w:rsidRDefault="00843BCD" w:rsidP="00763A67">
      <w:pPr>
        <w:pStyle w:val="23"/>
        <w:ind w:firstLine="708"/>
        <w:jc w:val="both"/>
        <w:rPr>
          <w:b w:val="0"/>
          <w:bCs w:val="0"/>
          <w:sz w:val="24"/>
          <w:szCs w:val="24"/>
        </w:rPr>
      </w:pPr>
      <w:r w:rsidRPr="00763A67">
        <w:rPr>
          <w:b w:val="0"/>
          <w:bCs w:val="0"/>
          <w:sz w:val="24"/>
          <w:szCs w:val="24"/>
        </w:rPr>
        <w:t>-</w:t>
      </w:r>
      <w:r w:rsidRPr="00763A67">
        <w:rPr>
          <w:sz w:val="24"/>
          <w:szCs w:val="24"/>
        </w:rPr>
        <w:t xml:space="preserve"> </w:t>
      </w:r>
      <w:r w:rsidRPr="00763A67">
        <w:rPr>
          <w:b w:val="0"/>
          <w:bCs w:val="0"/>
          <w:sz w:val="24"/>
          <w:szCs w:val="24"/>
        </w:rPr>
        <w:t xml:space="preserve">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 </w:t>
      </w:r>
      <w:r w:rsidRPr="00763A67">
        <w:rPr>
          <w:b w:val="0"/>
          <w:bCs w:val="0"/>
          <w:sz w:val="24"/>
          <w:szCs w:val="24"/>
        </w:rPr>
        <w:lastRenderedPageBreak/>
        <w:t xml:space="preserve">незаконными/ неправомерными не предпримет разумные усилия для защиты Уступаемых прав от указанных исков и требований. </w:t>
      </w:r>
    </w:p>
    <w:p w:rsidR="00843BCD" w:rsidRPr="00763A67" w:rsidRDefault="00843BCD" w:rsidP="00763A67">
      <w:pPr>
        <w:pStyle w:val="23"/>
        <w:ind w:firstLine="708"/>
        <w:jc w:val="both"/>
        <w:rPr>
          <w:b w:val="0"/>
          <w:bCs w:val="0"/>
          <w:sz w:val="24"/>
          <w:szCs w:val="24"/>
        </w:rPr>
      </w:pPr>
      <w:r w:rsidRPr="00763A67">
        <w:rPr>
          <w:b w:val="0"/>
          <w:bCs w:val="0"/>
          <w:sz w:val="24"/>
          <w:szCs w:val="24"/>
        </w:rPr>
        <w:t>Во избежание сомнений буллиты подпункта не заменяют и не исключают друг друга, но применяются одновременно.</w:t>
      </w:r>
    </w:p>
    <w:p w:rsidR="00E5799F" w:rsidRPr="00763A67" w:rsidRDefault="00843BCD" w:rsidP="00763A67">
      <w:pPr>
        <w:pStyle w:val="23"/>
        <w:ind w:firstLine="708"/>
        <w:jc w:val="both"/>
        <w:rPr>
          <w:b w:val="0"/>
          <w:bCs w:val="0"/>
          <w:sz w:val="24"/>
          <w:szCs w:val="24"/>
        </w:rPr>
      </w:pPr>
      <w:r w:rsidRPr="00763A67">
        <w:rPr>
          <w:b w:val="0"/>
          <w:bCs w:val="0"/>
          <w:sz w:val="24"/>
          <w:szCs w:val="24"/>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rsidR="00E5799F" w:rsidRPr="00763A67" w:rsidRDefault="00E5799F" w:rsidP="00763A67">
      <w:pPr>
        <w:pStyle w:val="23"/>
        <w:ind w:left="142"/>
        <w:jc w:val="both"/>
        <w:rPr>
          <w:bCs w:val="0"/>
          <w:sz w:val="24"/>
          <w:szCs w:val="24"/>
        </w:rPr>
      </w:pPr>
    </w:p>
    <w:p w:rsidR="00E5799F" w:rsidRPr="00763A67" w:rsidRDefault="00E5799F" w:rsidP="006B0A9C">
      <w:pPr>
        <w:pStyle w:val="23"/>
        <w:ind w:left="142"/>
        <w:jc w:val="center"/>
        <w:rPr>
          <w:bCs w:val="0"/>
          <w:sz w:val="24"/>
          <w:szCs w:val="24"/>
        </w:rPr>
      </w:pPr>
      <w:r w:rsidRPr="00763A67">
        <w:rPr>
          <w:bCs w:val="0"/>
          <w:sz w:val="24"/>
          <w:szCs w:val="24"/>
        </w:rPr>
        <w:t>4. Срок действия Договора</w:t>
      </w:r>
    </w:p>
    <w:p w:rsidR="00E5799F" w:rsidRPr="00763A67" w:rsidRDefault="00E5799F" w:rsidP="00763A67">
      <w:pPr>
        <w:pStyle w:val="23"/>
        <w:ind w:left="142" w:firstLine="566"/>
        <w:jc w:val="both"/>
        <w:rPr>
          <w:b w:val="0"/>
          <w:bCs w:val="0"/>
          <w:sz w:val="24"/>
          <w:szCs w:val="24"/>
        </w:rPr>
      </w:pPr>
      <w:r w:rsidRPr="00763A67">
        <w:rPr>
          <w:b w:val="0"/>
          <w:bCs w:val="0"/>
          <w:sz w:val="24"/>
          <w:szCs w:val="24"/>
        </w:rPr>
        <w:t>4.1.   Договор вступает в силу с момента его подписания Сторонами и действует до момента его исполнения Сторонами.</w:t>
      </w:r>
    </w:p>
    <w:p w:rsidR="00E5799F" w:rsidRPr="00763A67" w:rsidRDefault="00E5799F" w:rsidP="00763A67">
      <w:pPr>
        <w:pStyle w:val="23"/>
        <w:ind w:left="142"/>
        <w:jc w:val="both"/>
        <w:rPr>
          <w:b w:val="0"/>
          <w:bCs w:val="0"/>
          <w:sz w:val="24"/>
          <w:szCs w:val="24"/>
        </w:rPr>
      </w:pPr>
    </w:p>
    <w:p w:rsidR="00E5799F" w:rsidRPr="00763A67" w:rsidRDefault="00E5799F" w:rsidP="006B0A9C">
      <w:pPr>
        <w:pStyle w:val="23"/>
        <w:ind w:left="142"/>
        <w:jc w:val="center"/>
        <w:rPr>
          <w:bCs w:val="0"/>
          <w:sz w:val="24"/>
          <w:szCs w:val="24"/>
        </w:rPr>
      </w:pPr>
      <w:r w:rsidRPr="00763A67">
        <w:rPr>
          <w:bCs w:val="0"/>
          <w:sz w:val="24"/>
          <w:szCs w:val="24"/>
        </w:rPr>
        <w:t>5. Прочие условия</w:t>
      </w:r>
    </w:p>
    <w:p w:rsidR="00E5799F" w:rsidRPr="00763A67" w:rsidRDefault="00E5799F" w:rsidP="00763A67">
      <w:pPr>
        <w:pStyle w:val="23"/>
        <w:ind w:left="142" w:firstLine="566"/>
        <w:jc w:val="both"/>
        <w:rPr>
          <w:b w:val="0"/>
          <w:bCs w:val="0"/>
          <w:sz w:val="24"/>
          <w:szCs w:val="24"/>
        </w:rPr>
      </w:pPr>
      <w:r w:rsidRPr="00763A67">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rsidR="00811E0E" w:rsidRPr="00763A67" w:rsidRDefault="00E5799F" w:rsidP="00763A67">
      <w:pPr>
        <w:pStyle w:val="23"/>
        <w:ind w:left="142" w:firstLine="566"/>
        <w:jc w:val="both"/>
        <w:rPr>
          <w:b w:val="0"/>
          <w:bCs w:val="0"/>
          <w:sz w:val="24"/>
          <w:szCs w:val="24"/>
        </w:rPr>
      </w:pPr>
      <w:r w:rsidRPr="00763A67">
        <w:rPr>
          <w:b w:val="0"/>
          <w:bCs w:val="0"/>
          <w:sz w:val="24"/>
          <w:szCs w:val="24"/>
        </w:rPr>
        <w:t xml:space="preserve">5.2. </w:t>
      </w:r>
      <w:r w:rsidR="00811E0E" w:rsidRPr="00763A67">
        <w:rPr>
          <w:b w:val="0"/>
          <w:bCs w:val="0"/>
          <w:sz w:val="24"/>
          <w:szCs w:val="24"/>
        </w:rPr>
        <w:t>ЦЕССИОНАРИЮ известно о том, что в отношении Должника/поручителей/залогодателей, права (требования) к которым передаются по Договору,  ведутся судебные процессы по взысканию задолженности и/или обращению взыскания на имущество/процедуры банкротства/исполнительные производства/следственные действия/уголовные дела, в том числе, но не исключительно:</w:t>
      </w:r>
    </w:p>
    <w:p w:rsidR="00811E0E" w:rsidRPr="00763A67" w:rsidRDefault="00811E0E" w:rsidP="00763A67">
      <w:pPr>
        <w:pStyle w:val="23"/>
        <w:numPr>
          <w:ilvl w:val="0"/>
          <w:numId w:val="25"/>
        </w:numPr>
        <w:jc w:val="both"/>
        <w:rPr>
          <w:b w:val="0"/>
          <w:bCs w:val="0"/>
          <w:sz w:val="24"/>
          <w:szCs w:val="24"/>
        </w:rPr>
      </w:pPr>
      <w:r w:rsidRPr="00763A67">
        <w:rPr>
          <w:b w:val="0"/>
          <w:bCs w:val="0"/>
          <w:sz w:val="24"/>
          <w:szCs w:val="24"/>
        </w:rPr>
        <w:t>о наличии в Арбитражном суде Московской области дела №А41-25358/2018 о признании несостоятельным (банкротом) Кабанова Виталия Александровича,</w:t>
      </w:r>
    </w:p>
    <w:p w:rsidR="00811E0E" w:rsidRPr="00763A67" w:rsidRDefault="00811E0E" w:rsidP="00763A67">
      <w:pPr>
        <w:pStyle w:val="23"/>
        <w:numPr>
          <w:ilvl w:val="0"/>
          <w:numId w:val="25"/>
        </w:numPr>
        <w:jc w:val="both"/>
        <w:rPr>
          <w:b w:val="0"/>
          <w:bCs w:val="0"/>
          <w:sz w:val="24"/>
          <w:szCs w:val="24"/>
        </w:rPr>
      </w:pPr>
      <w:r w:rsidRPr="00763A67">
        <w:rPr>
          <w:b w:val="0"/>
          <w:bCs w:val="0"/>
          <w:sz w:val="24"/>
          <w:szCs w:val="24"/>
        </w:rPr>
        <w:t>о наличии в Павлово-Посадском городском суде Московской области дела №2-692/2018 о взыскании задолженности и об обращении взыскания на залоговое имущество по кредитным договорам с Тикунова Романа Игоревича, Кабановой Оксаны Александровны.</w:t>
      </w:r>
    </w:p>
    <w:p w:rsidR="00811E0E" w:rsidRPr="00763A67" w:rsidRDefault="00811E0E" w:rsidP="00763A67">
      <w:pPr>
        <w:pStyle w:val="23"/>
        <w:numPr>
          <w:ilvl w:val="0"/>
          <w:numId w:val="25"/>
        </w:numPr>
        <w:jc w:val="both"/>
        <w:rPr>
          <w:b w:val="0"/>
          <w:bCs w:val="0"/>
          <w:sz w:val="24"/>
          <w:szCs w:val="24"/>
        </w:rPr>
      </w:pPr>
      <w:r w:rsidRPr="00763A67">
        <w:rPr>
          <w:b w:val="0"/>
          <w:bCs w:val="0"/>
          <w:sz w:val="24"/>
          <w:szCs w:val="24"/>
        </w:rPr>
        <w:t>о наличии исполнительных производств, взыскателями по которым являются третьи лица.</w:t>
      </w:r>
    </w:p>
    <w:p w:rsidR="00C40869" w:rsidRPr="00763A67" w:rsidRDefault="00C40869" w:rsidP="00763A67">
      <w:pPr>
        <w:ind w:firstLine="709"/>
        <w:jc w:val="both"/>
        <w:rPr>
          <w:color w:val="000000"/>
          <w:sz w:val="24"/>
          <w:szCs w:val="24"/>
        </w:rPr>
      </w:pPr>
      <w:r w:rsidRPr="00763A67">
        <w:rPr>
          <w:color w:val="000000"/>
          <w:sz w:val="24"/>
          <w:szCs w:val="24"/>
        </w:rPr>
        <w:t>Информация по исковым заявлениям/жалобам в отношении ДОЛЖНИКА/залогодателей/поручителей</w:t>
      </w:r>
      <w:r w:rsidR="00302B11" w:rsidRPr="00763A67">
        <w:rPr>
          <w:color w:val="000000"/>
          <w:sz w:val="24"/>
          <w:szCs w:val="24"/>
        </w:rPr>
        <w:t xml:space="preserve"> является публичной.</w:t>
      </w:r>
    </w:p>
    <w:p w:rsidR="00C40869" w:rsidRPr="00763A67" w:rsidRDefault="00C40869" w:rsidP="00763A67">
      <w:pPr>
        <w:pStyle w:val="23"/>
        <w:ind w:firstLine="708"/>
        <w:jc w:val="both"/>
        <w:rPr>
          <w:b w:val="0"/>
          <w:bCs w:val="0"/>
          <w:sz w:val="24"/>
          <w:szCs w:val="24"/>
        </w:rPr>
      </w:pPr>
      <w:r w:rsidRPr="00763A67">
        <w:rPr>
          <w:b w:val="0"/>
          <w:color w:val="000000"/>
          <w:sz w:val="24"/>
          <w:szCs w:val="24"/>
        </w:rPr>
        <w:t>Уступка прав (требований), указанных в п. 1.1.- 1.2. Договора, является основанием для производства Сторонами процессуального правопреемства по указанным процедурам.</w:t>
      </w:r>
    </w:p>
    <w:p w:rsidR="00E5799F" w:rsidRPr="00763A67" w:rsidRDefault="00E5799F" w:rsidP="00763A67">
      <w:pPr>
        <w:ind w:firstLine="709"/>
        <w:jc w:val="both"/>
        <w:rPr>
          <w:color w:val="000000" w:themeColor="text1"/>
          <w:sz w:val="24"/>
          <w:szCs w:val="24"/>
        </w:rPr>
      </w:pPr>
      <w:r w:rsidRPr="00763A67">
        <w:rPr>
          <w:color w:val="000000" w:themeColor="text1"/>
          <w:sz w:val="24"/>
          <w:szCs w:val="24"/>
        </w:rPr>
        <w:t>5.</w:t>
      </w:r>
      <w:r w:rsidR="00C40869" w:rsidRPr="00763A67">
        <w:rPr>
          <w:color w:val="000000" w:themeColor="text1"/>
          <w:sz w:val="24"/>
          <w:szCs w:val="24"/>
        </w:rPr>
        <w:t>3</w:t>
      </w:r>
      <w:r w:rsidRPr="00763A67">
        <w:rPr>
          <w:color w:val="000000" w:themeColor="text1"/>
          <w:sz w:val="24"/>
          <w:szCs w:val="24"/>
        </w:rPr>
        <w:t xml:space="preserve">. Уведомление или сообщение, направленное </w:t>
      </w:r>
      <w:r w:rsidRPr="00763A67">
        <w:rPr>
          <w:sz w:val="24"/>
          <w:szCs w:val="24"/>
        </w:rPr>
        <w:t>ЦЕССИОНАРИЮ</w:t>
      </w:r>
      <w:r w:rsidRPr="00763A67">
        <w:rPr>
          <w:color w:val="000000" w:themeColor="text1"/>
          <w:sz w:val="24"/>
          <w:szCs w:val="24"/>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E5799F" w:rsidRPr="00763A67" w:rsidRDefault="00E5799F" w:rsidP="00763A67">
      <w:pPr>
        <w:ind w:firstLine="709"/>
        <w:jc w:val="both"/>
        <w:rPr>
          <w:color w:val="000000" w:themeColor="text1"/>
          <w:sz w:val="24"/>
          <w:szCs w:val="24"/>
        </w:rPr>
      </w:pPr>
      <w:r w:rsidRPr="00763A67">
        <w:rPr>
          <w:color w:val="000000" w:themeColor="text1"/>
          <w:sz w:val="24"/>
          <w:szCs w:val="24"/>
        </w:rPr>
        <w:t xml:space="preserve">Уведомление или сообщение ЦЕДЕНТА считается доставленным </w:t>
      </w:r>
      <w:r w:rsidRPr="00763A67">
        <w:rPr>
          <w:sz w:val="24"/>
          <w:szCs w:val="24"/>
        </w:rPr>
        <w:t>ЦЕССИОНАРИЮ</w:t>
      </w:r>
      <w:r w:rsidRPr="00763A67">
        <w:rPr>
          <w:color w:val="000000" w:themeColor="text1"/>
          <w:sz w:val="24"/>
          <w:szCs w:val="24"/>
        </w:rPr>
        <w:t xml:space="preserve">  надлежащим образом, если оно получено </w:t>
      </w:r>
      <w:r w:rsidRPr="00763A67">
        <w:rPr>
          <w:sz w:val="24"/>
          <w:szCs w:val="24"/>
        </w:rPr>
        <w:t>ЦЕССИОНАРИЕМ</w:t>
      </w:r>
      <w:r w:rsidRPr="00763A67">
        <w:rPr>
          <w:color w:val="000000" w:themeColor="text1"/>
          <w:sz w:val="24"/>
          <w:szCs w:val="24"/>
        </w:rPr>
        <w:t xml:space="preserve">, а также в случаях, если, несмотря на направление уведомления (сообщения) ЦЕДЕНТОМ в соответствии с условиями Договора </w:t>
      </w:r>
      <w:r w:rsidRPr="00763A67">
        <w:rPr>
          <w:sz w:val="24"/>
          <w:szCs w:val="24"/>
        </w:rPr>
        <w:t>ЦЕССИОНАРИЙ</w:t>
      </w:r>
      <w:r w:rsidRPr="00763A67">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w:t>
      </w:r>
      <w:r w:rsidRPr="00763A67">
        <w:rPr>
          <w:sz w:val="24"/>
          <w:szCs w:val="24"/>
        </w:rPr>
        <w:t>ЦЕССИОНАРИЕМ</w:t>
      </w:r>
      <w:r w:rsidRPr="00763A67">
        <w:rPr>
          <w:color w:val="000000" w:themeColor="text1"/>
          <w:sz w:val="24"/>
          <w:szCs w:val="24"/>
        </w:rPr>
        <w:t xml:space="preserve"> , а при неявке </w:t>
      </w:r>
      <w:r w:rsidRPr="00763A67">
        <w:rPr>
          <w:sz w:val="24"/>
          <w:szCs w:val="24"/>
        </w:rPr>
        <w:t>ЦЕССИОНАРИЯ</w:t>
      </w:r>
      <w:r w:rsidRPr="00763A67">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w:t>
      </w:r>
      <w:r w:rsidRPr="00763A67">
        <w:rPr>
          <w:sz w:val="24"/>
          <w:szCs w:val="24"/>
        </w:rPr>
        <w:t>ЦЕССИОНАРИЮ</w:t>
      </w:r>
      <w:r w:rsidRPr="00763A67">
        <w:rPr>
          <w:color w:val="000000" w:themeColor="text1"/>
          <w:sz w:val="24"/>
          <w:szCs w:val="24"/>
        </w:rPr>
        <w:t xml:space="preserve">  требования ЦЕДЕНТА .</w:t>
      </w:r>
    </w:p>
    <w:p w:rsidR="00E5799F" w:rsidRPr="00763A67" w:rsidRDefault="00E5799F" w:rsidP="00763A67">
      <w:pPr>
        <w:ind w:firstLine="709"/>
        <w:jc w:val="both"/>
        <w:rPr>
          <w:color w:val="000000" w:themeColor="text1"/>
          <w:sz w:val="24"/>
          <w:szCs w:val="24"/>
        </w:rPr>
      </w:pPr>
      <w:r w:rsidRPr="00763A67">
        <w:rPr>
          <w:color w:val="000000" w:themeColor="text1"/>
          <w:sz w:val="24"/>
          <w:szCs w:val="24"/>
        </w:rPr>
        <w:t>5.</w:t>
      </w:r>
      <w:r w:rsidR="00C40869" w:rsidRPr="00763A67">
        <w:rPr>
          <w:color w:val="000000" w:themeColor="text1"/>
          <w:sz w:val="24"/>
          <w:szCs w:val="24"/>
        </w:rPr>
        <w:t>4</w:t>
      </w:r>
      <w:r w:rsidRPr="00763A67">
        <w:rPr>
          <w:color w:val="000000" w:themeColor="text1"/>
          <w:sz w:val="24"/>
          <w:szCs w:val="24"/>
        </w:rPr>
        <w:t>.</w:t>
      </w:r>
      <w:r w:rsidR="00763A67" w:rsidRPr="00763A67">
        <w:rPr>
          <w:color w:val="000000" w:themeColor="text1"/>
          <w:sz w:val="24"/>
          <w:szCs w:val="24"/>
        </w:rPr>
        <w:t xml:space="preserve"> </w:t>
      </w:r>
      <w:r w:rsidR="00C40869" w:rsidRPr="00763A67">
        <w:rPr>
          <w:color w:val="000000" w:themeColor="text1"/>
          <w:sz w:val="24"/>
          <w:szCs w:val="24"/>
        </w:rPr>
        <w:t>ЦЕССИОНАРИЙ подтверждает:</w:t>
      </w:r>
    </w:p>
    <w:p w:rsidR="00851B9A" w:rsidRPr="00851B9A" w:rsidRDefault="00851B9A" w:rsidP="00763A67">
      <w:pPr>
        <w:framePr w:hSpace="180" w:wrap="around" w:vAnchor="text" w:hAnchor="margin" w:x="108" w:y="162"/>
        <w:adjustRightInd w:val="0"/>
        <w:ind w:firstLine="295"/>
        <w:jc w:val="both"/>
        <w:rPr>
          <w:sz w:val="24"/>
          <w:szCs w:val="24"/>
        </w:rPr>
      </w:pPr>
      <w:r w:rsidRPr="00851B9A">
        <w:rPr>
          <w:sz w:val="24"/>
          <w:szCs w:val="24"/>
        </w:rPr>
        <w:lastRenderedPageBreak/>
        <w:t>- что ознакомлен с условиями Кредитных договоров и заключенных к ним дополнительных соглашений;</w:t>
      </w:r>
    </w:p>
    <w:p w:rsidR="00851B9A" w:rsidRPr="00851B9A" w:rsidRDefault="00851B9A" w:rsidP="00763A67">
      <w:pPr>
        <w:framePr w:hSpace="180" w:wrap="around" w:vAnchor="text" w:hAnchor="margin" w:x="108" w:y="162"/>
        <w:adjustRightInd w:val="0"/>
        <w:ind w:firstLine="295"/>
        <w:jc w:val="both"/>
        <w:rPr>
          <w:sz w:val="24"/>
          <w:szCs w:val="24"/>
        </w:rPr>
      </w:pPr>
      <w:r w:rsidRPr="00851B9A">
        <w:rPr>
          <w:sz w:val="24"/>
          <w:szCs w:val="24"/>
        </w:rPr>
        <w:t>- что провел все необходимые и достаточные действия, которые позволили ему убедиться в действительности передаваемых прав;</w:t>
      </w:r>
    </w:p>
    <w:p w:rsidR="00070AD0" w:rsidRPr="00763A67" w:rsidRDefault="00851B9A" w:rsidP="00763A67">
      <w:pPr>
        <w:framePr w:hSpace="180" w:wrap="around" w:vAnchor="text" w:hAnchor="margin" w:x="108" w:y="162"/>
        <w:adjustRightInd w:val="0"/>
        <w:ind w:firstLine="295"/>
        <w:jc w:val="both"/>
        <w:rPr>
          <w:sz w:val="24"/>
          <w:szCs w:val="24"/>
        </w:rPr>
      </w:pPr>
      <w:r w:rsidRPr="00851B9A">
        <w:rPr>
          <w:sz w:val="24"/>
          <w:szCs w:val="24"/>
        </w:rPr>
        <w:t>- что ознакомился с документами, связанными с заключением и исполнением Кредитных договоров, а также сделок, заключенных в их обеспечение, и пришел к выводу, что Кредитные договоры и сделки, заключенные в обеспечение исполнения обязательств Должника по Кредитным договорам, являются действительными и надлежащим образом заключенными сделками, в том числе не имеют оснований к оспариванию в соответствии со ст.ст.61.2, 61.3 Федерального закона от 26.10.2002 N 127-ФЗ "О несостоятельности (банкротстве)", что права (требования), вытекающие из указанных сделок, являются действительными;</w:t>
      </w:r>
      <w:r w:rsidR="00070AD0" w:rsidRPr="00763A67">
        <w:rPr>
          <w:sz w:val="24"/>
          <w:szCs w:val="24"/>
        </w:rPr>
        <w:t xml:space="preserve"> </w:t>
      </w:r>
    </w:p>
    <w:p w:rsidR="00070AD0" w:rsidRPr="00763A67" w:rsidRDefault="00070AD0" w:rsidP="00763A67">
      <w:pPr>
        <w:framePr w:hSpace="180" w:wrap="around" w:vAnchor="text" w:hAnchor="margin" w:x="108" w:y="162"/>
        <w:adjustRightInd w:val="0"/>
        <w:ind w:firstLine="295"/>
        <w:jc w:val="both"/>
        <w:rPr>
          <w:sz w:val="24"/>
          <w:szCs w:val="24"/>
        </w:rPr>
      </w:pPr>
      <w:r w:rsidRPr="00763A67">
        <w:rPr>
          <w:sz w:val="24"/>
          <w:szCs w:val="24"/>
        </w:rPr>
        <w:t>- ЦЕССИОНАРИЙ самостоятельно подает заявления о процессуальном правопреемстве в  компетентные суды;</w:t>
      </w:r>
    </w:p>
    <w:p w:rsidR="00070AD0" w:rsidRPr="00763A67" w:rsidRDefault="00070AD0" w:rsidP="00763A67">
      <w:pPr>
        <w:framePr w:hSpace="180" w:wrap="around" w:vAnchor="text" w:hAnchor="margin" w:x="108" w:y="162"/>
        <w:adjustRightInd w:val="0"/>
        <w:ind w:firstLine="295"/>
        <w:jc w:val="both"/>
        <w:rPr>
          <w:sz w:val="24"/>
          <w:szCs w:val="24"/>
        </w:rPr>
      </w:pPr>
      <w:r w:rsidRPr="00763A67">
        <w:rPr>
          <w:sz w:val="24"/>
          <w:szCs w:val="24"/>
        </w:rPr>
        <w:t>- ЦЕССИОНАРИЙ принимает на себя риск отказа в осуществлении процессуального правопреемства судебными органами в отношении прав (требований) и не вправе требовать расторжения договора уступки прав (требований) на том основании, что судами отказано в осуществлении процессуального правопреемства;</w:t>
      </w:r>
    </w:p>
    <w:p w:rsidR="00070AD0" w:rsidRPr="00763A67" w:rsidRDefault="00070AD0" w:rsidP="00763A67">
      <w:pPr>
        <w:framePr w:hSpace="180" w:wrap="around" w:vAnchor="text" w:hAnchor="margin" w:x="108" w:y="162"/>
        <w:adjustRightInd w:val="0"/>
        <w:ind w:firstLine="295"/>
        <w:jc w:val="both"/>
        <w:rPr>
          <w:sz w:val="24"/>
          <w:szCs w:val="24"/>
        </w:rPr>
      </w:pPr>
      <w:r w:rsidRPr="00763A67">
        <w:rPr>
          <w:sz w:val="24"/>
          <w:szCs w:val="24"/>
        </w:rPr>
        <w:t xml:space="preserve">- ЦЕССИОНАРИЙ максимально информирован о состоянии приобретаемых прав (требований), </w:t>
      </w:r>
      <w:r w:rsidR="006B0A9C">
        <w:rPr>
          <w:sz w:val="24"/>
          <w:szCs w:val="24"/>
        </w:rPr>
        <w:t xml:space="preserve">в рамках сделки </w:t>
      </w:r>
      <w:r w:rsidRPr="00763A67">
        <w:rPr>
          <w:sz w:val="24"/>
          <w:szCs w:val="24"/>
        </w:rPr>
        <w:t>ЦЕССИОНАРИЙ действует в своих коммерческих интересах и учитывает риски, сопровождающие полученные им по цессии права (требования) к должникам;</w:t>
      </w:r>
    </w:p>
    <w:p w:rsidR="00851B9A" w:rsidRPr="00851B9A" w:rsidRDefault="00070AD0" w:rsidP="00763A67">
      <w:pPr>
        <w:framePr w:hSpace="180" w:wrap="around" w:vAnchor="text" w:hAnchor="margin" w:x="108" w:y="162"/>
        <w:adjustRightInd w:val="0"/>
        <w:ind w:firstLine="295"/>
        <w:jc w:val="both"/>
        <w:rPr>
          <w:sz w:val="24"/>
          <w:szCs w:val="24"/>
        </w:rPr>
      </w:pPr>
      <w:r w:rsidRPr="00763A67">
        <w:rPr>
          <w:sz w:val="24"/>
          <w:szCs w:val="24"/>
        </w:rPr>
        <w:t xml:space="preserve">- ЦЕССИОНАРИЙ </w:t>
      </w:r>
      <w:r w:rsidR="001774D9" w:rsidRPr="00763A67">
        <w:rPr>
          <w:sz w:val="24"/>
          <w:szCs w:val="24"/>
        </w:rPr>
        <w:t>заверяет и гарантирует</w:t>
      </w:r>
      <w:r w:rsidRPr="00763A67">
        <w:rPr>
          <w:sz w:val="24"/>
          <w:szCs w:val="24"/>
        </w:rPr>
        <w:t xml:space="preserve">, что сделка направлена на его коммерческий интерес в условиях добросовестности </w:t>
      </w:r>
      <w:r w:rsidR="001774D9" w:rsidRPr="00763A67">
        <w:rPr>
          <w:sz w:val="24"/>
          <w:szCs w:val="24"/>
        </w:rPr>
        <w:t>ЦЕССИОНАРИЯ</w:t>
      </w:r>
      <w:r w:rsidRPr="00763A67">
        <w:rPr>
          <w:sz w:val="24"/>
          <w:szCs w:val="24"/>
        </w:rPr>
        <w:t>.</w:t>
      </w:r>
    </w:p>
    <w:p w:rsidR="00851B9A" w:rsidRPr="00851B9A" w:rsidRDefault="00851B9A" w:rsidP="00763A67">
      <w:pPr>
        <w:framePr w:hSpace="180" w:wrap="around" w:vAnchor="text" w:hAnchor="margin" w:x="108" w:y="162"/>
        <w:adjustRightInd w:val="0"/>
        <w:ind w:firstLine="295"/>
        <w:jc w:val="both"/>
        <w:rPr>
          <w:sz w:val="24"/>
          <w:szCs w:val="24"/>
        </w:rPr>
      </w:pPr>
      <w:r w:rsidRPr="00851B9A">
        <w:rPr>
          <w:sz w:val="24"/>
          <w:szCs w:val="24"/>
        </w:rPr>
        <w:t>- что ему известно о том, что на момент заключения уступки прав (требований) залоговое имущество: здание автосервиса имеет существенную перепланировку, а именно – пристройка ремонтных боксов из сэндвич-панелей, при этом пристройка частично располагается на земельном участке, не заложенном в банке;</w:t>
      </w:r>
    </w:p>
    <w:p w:rsidR="00851B9A" w:rsidRPr="00851B9A" w:rsidRDefault="00851B9A" w:rsidP="00763A67">
      <w:pPr>
        <w:framePr w:hSpace="180" w:wrap="around" w:vAnchor="text" w:hAnchor="margin" w:x="108" w:y="162"/>
        <w:adjustRightInd w:val="0"/>
        <w:ind w:firstLine="295"/>
        <w:jc w:val="both"/>
        <w:rPr>
          <w:sz w:val="24"/>
          <w:szCs w:val="24"/>
        </w:rPr>
      </w:pPr>
      <w:r w:rsidRPr="00851B9A">
        <w:rPr>
          <w:sz w:val="24"/>
          <w:szCs w:val="24"/>
        </w:rPr>
        <w:t>- что ему известно о том, что на момент заключения уступки прав (требований) на территории залогового имущества (автостоянки) расположено КПП, не зарегистрированное  в Федеральной службе государственной регистрации, кадастра и картографии.</w:t>
      </w:r>
    </w:p>
    <w:p w:rsidR="00C40869" w:rsidRPr="00763A67" w:rsidRDefault="00851B9A" w:rsidP="00763A67">
      <w:pPr>
        <w:ind w:firstLine="709"/>
        <w:jc w:val="both"/>
        <w:rPr>
          <w:sz w:val="24"/>
          <w:szCs w:val="24"/>
        </w:rPr>
      </w:pPr>
      <w:r w:rsidRPr="00763A67">
        <w:rPr>
          <w:sz w:val="24"/>
          <w:szCs w:val="24"/>
        </w:rPr>
        <w:t>- что ознакомился с информацией об исках, предъявленных в суд в отношении сделок ЦЕДЕНТА и ДОЛЖНИКА, а равно сделок, заключенных в обеспечение исполнения обязательств Должника по Кредитным договорам, о заявлениях о признании банкротом Должника и лиц, предоставивших обеспечение по обязательствам Должника, и заключает договор, осознавая и понимая юридически значимые обстоятельства и последствия, которые могут возникнуть в результате данных судебных процедур</w:t>
      </w:r>
      <w:r w:rsidR="00200ED5" w:rsidRPr="00763A67">
        <w:rPr>
          <w:sz w:val="24"/>
          <w:szCs w:val="24"/>
        </w:rPr>
        <w:t>.</w:t>
      </w:r>
    </w:p>
    <w:p w:rsidR="00302B11" w:rsidRPr="00763A67" w:rsidRDefault="00302B11" w:rsidP="00763A67">
      <w:pPr>
        <w:ind w:firstLine="709"/>
        <w:jc w:val="both"/>
        <w:rPr>
          <w:sz w:val="24"/>
          <w:szCs w:val="24"/>
        </w:rPr>
      </w:pPr>
      <w:r w:rsidRPr="00763A67">
        <w:rPr>
          <w:sz w:val="24"/>
          <w:szCs w:val="24"/>
        </w:rPr>
        <w:t>- ЦЕССИОНАРИЙ уведомлен, что изменение объема уступаемых прав, произошедшее в связи с действиями/бездействием  цессионария и / или третьих лиц после перехода прав к ЦЕССИОНАРИЮ, не является основанием для предъявления требований к ЦЕДЕНТУ о взыскании убытков, неустойки, уменьшения цены договора цессии, отказа от договора</w:t>
      </w:r>
      <w:r w:rsidR="00070AD0" w:rsidRPr="00763A67">
        <w:rPr>
          <w:sz w:val="24"/>
          <w:szCs w:val="24"/>
        </w:rPr>
        <w:t>;</w:t>
      </w:r>
    </w:p>
    <w:p w:rsidR="00302B11" w:rsidRPr="00763A67" w:rsidRDefault="00302B11" w:rsidP="00763A67">
      <w:pPr>
        <w:ind w:firstLine="709"/>
        <w:jc w:val="both"/>
        <w:rPr>
          <w:color w:val="000000" w:themeColor="text1"/>
          <w:sz w:val="24"/>
          <w:szCs w:val="24"/>
        </w:rPr>
      </w:pPr>
      <w:r w:rsidRPr="00763A67">
        <w:rPr>
          <w:color w:val="000000" w:themeColor="text1"/>
          <w:sz w:val="24"/>
          <w:szCs w:val="24"/>
        </w:rPr>
        <w:t>- ЦЕССИОНАРИЙ подтверждает,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rsidR="00070AD0" w:rsidRPr="00763A67" w:rsidRDefault="00070AD0" w:rsidP="00763A67">
      <w:pPr>
        <w:ind w:firstLine="709"/>
        <w:jc w:val="both"/>
        <w:rPr>
          <w:color w:val="000000" w:themeColor="text1"/>
          <w:sz w:val="24"/>
          <w:szCs w:val="24"/>
        </w:rPr>
      </w:pPr>
      <w:r w:rsidRPr="00763A67">
        <w:rPr>
          <w:color w:val="000000" w:themeColor="text1"/>
          <w:sz w:val="24"/>
          <w:szCs w:val="24"/>
        </w:rPr>
        <w:t>- ЦЕССИОНАРИЙ подтверждает,</w:t>
      </w:r>
      <w:r w:rsidRPr="00763A67">
        <w:rPr>
          <w:color w:val="000000" w:themeColor="text1"/>
          <w:sz w:val="24"/>
          <w:szCs w:val="24"/>
        </w:rPr>
        <w:tab/>
        <w:t xml:space="preserve">что при определении размера денежных средств, которые ЦЕССИОНАРИЙ </w:t>
      </w:r>
      <w:r w:rsidR="000F7C98">
        <w:rPr>
          <w:color w:val="000000" w:themeColor="text1"/>
          <w:sz w:val="24"/>
          <w:szCs w:val="24"/>
        </w:rPr>
        <w:t>перечислил в счет оплаты уступаемых прав по настоящему Договору</w:t>
      </w:r>
      <w:r w:rsidRPr="00763A67">
        <w:rPr>
          <w:color w:val="000000" w:themeColor="text1"/>
          <w:sz w:val="24"/>
          <w:szCs w:val="24"/>
        </w:rPr>
        <w:t xml:space="preserve">, ЦЕССИОНАРИЙ принимал во внимание финансовое состояние, состояние кредиторской и дебиторской задолженности, забалансовые обязательства, мировые соглашения, утвержденные судом по требованиям ЦЕДЕНТА к ДОЛЖНИКУ и лицам, </w:t>
      </w:r>
      <w:r w:rsidRPr="00763A67">
        <w:rPr>
          <w:color w:val="000000" w:themeColor="text1"/>
          <w:sz w:val="24"/>
          <w:szCs w:val="24"/>
        </w:rPr>
        <w:lastRenderedPageBreak/>
        <w:t>предоставившим обеспечение по обязательствам ДОЛЖНИКА, иски и иные заявления, предъявленные в суд в отношении ДОЛЖНИКА и лиц, предоставивших обеспечение по обязательствам ДОЛЖНИКА.</w:t>
      </w:r>
    </w:p>
    <w:p w:rsidR="00070AD0" w:rsidRPr="00763A67" w:rsidRDefault="00070AD0" w:rsidP="00763A67">
      <w:pPr>
        <w:ind w:firstLine="709"/>
        <w:jc w:val="both"/>
        <w:rPr>
          <w:color w:val="000000" w:themeColor="text1"/>
          <w:sz w:val="24"/>
          <w:szCs w:val="24"/>
        </w:rPr>
      </w:pPr>
      <w:r w:rsidRPr="00763A67">
        <w:rPr>
          <w:color w:val="000000" w:themeColor="text1"/>
          <w:sz w:val="24"/>
          <w:szCs w:val="24"/>
        </w:rPr>
        <w:t xml:space="preserve">С учетом всех вышеперечисленных обстоятельств, которые принимались во внимание ЦЕССИОНАРИЕМ, ЦЕССИОНАРИЙ подтверждает, что размер платы, </w:t>
      </w:r>
      <w:r w:rsidR="000F7C98">
        <w:rPr>
          <w:color w:val="000000" w:themeColor="text1"/>
          <w:sz w:val="24"/>
          <w:szCs w:val="24"/>
        </w:rPr>
        <w:t>переданной</w:t>
      </w:r>
      <w:r w:rsidRPr="00763A67">
        <w:rPr>
          <w:color w:val="000000" w:themeColor="text1"/>
          <w:sz w:val="24"/>
          <w:szCs w:val="24"/>
        </w:rPr>
        <w:t xml:space="preserve"> ЦЕДЕНТУ по настоящему Договору, равноценен реальной рыночной стоимости уступаемых прав в текущей ситуации.</w:t>
      </w:r>
    </w:p>
    <w:p w:rsidR="001774D9" w:rsidRPr="00763A67" w:rsidRDefault="00E5799F" w:rsidP="00763A67">
      <w:pPr>
        <w:ind w:firstLine="709"/>
        <w:jc w:val="both"/>
        <w:rPr>
          <w:color w:val="000000" w:themeColor="text1"/>
          <w:sz w:val="24"/>
          <w:szCs w:val="24"/>
        </w:rPr>
      </w:pPr>
      <w:r w:rsidRPr="00763A67">
        <w:rPr>
          <w:color w:val="000000" w:themeColor="text1"/>
          <w:sz w:val="24"/>
          <w:szCs w:val="24"/>
        </w:rPr>
        <w:t>5</w:t>
      </w:r>
      <w:r w:rsidR="00070AD0" w:rsidRPr="00763A67">
        <w:rPr>
          <w:color w:val="000000" w:themeColor="text1"/>
          <w:sz w:val="24"/>
          <w:szCs w:val="24"/>
        </w:rPr>
        <w:t>.5</w:t>
      </w:r>
      <w:r w:rsidRPr="00763A67">
        <w:rPr>
          <w:color w:val="000000" w:themeColor="text1"/>
          <w:sz w:val="24"/>
          <w:szCs w:val="24"/>
        </w:rPr>
        <w:t xml:space="preserve">. </w:t>
      </w:r>
      <w:r w:rsidR="001774D9" w:rsidRPr="00763A67">
        <w:rPr>
          <w:color w:val="000000" w:themeColor="text1"/>
          <w:sz w:val="24"/>
          <w:szCs w:val="24"/>
        </w:rPr>
        <w:t>В случае изменения суммы уступаемой задолженности, Стороны обязуются заключить дополнительное соглашение к Договору цессии с указанием суммы уступаемых прав (требований);</w:t>
      </w:r>
    </w:p>
    <w:p w:rsidR="001774D9" w:rsidRPr="00763A67" w:rsidRDefault="001774D9" w:rsidP="00763A67">
      <w:pPr>
        <w:ind w:firstLine="709"/>
        <w:jc w:val="both"/>
        <w:rPr>
          <w:color w:val="000000" w:themeColor="text1"/>
          <w:sz w:val="24"/>
          <w:szCs w:val="24"/>
        </w:rPr>
      </w:pPr>
      <w:r w:rsidRPr="00763A67">
        <w:rPr>
          <w:color w:val="000000" w:themeColor="text1"/>
          <w:sz w:val="24"/>
          <w:szCs w:val="24"/>
        </w:rPr>
        <w:t>5.6. В случае полного погашения уступаемых прав до момента их перехода к ЦЕССИОНАРИЮ Договор считается расторгнутым;</w:t>
      </w:r>
    </w:p>
    <w:p w:rsidR="001774D9" w:rsidRPr="00763A67" w:rsidRDefault="001774D9" w:rsidP="00763A67">
      <w:pPr>
        <w:ind w:firstLine="709"/>
        <w:jc w:val="both"/>
        <w:rPr>
          <w:color w:val="000000" w:themeColor="text1"/>
          <w:sz w:val="24"/>
          <w:szCs w:val="24"/>
        </w:rPr>
      </w:pPr>
      <w:r w:rsidRPr="00763A67">
        <w:rPr>
          <w:color w:val="000000" w:themeColor="text1"/>
          <w:sz w:val="24"/>
          <w:szCs w:val="24"/>
        </w:rPr>
        <w:t>5.7. ЦЕДЕНТ вправе отказаться от исполнения настоящего Договора в одностороннем внесудебном порядке путем направления ЦЕССИОНАРИЮ соответствующего письменного уведомления об одностороннем отказе от исполнения настоящего Договора в случае:</w:t>
      </w:r>
    </w:p>
    <w:p w:rsidR="001774D9" w:rsidRPr="00763A67" w:rsidRDefault="00D84E13" w:rsidP="00763A67">
      <w:pPr>
        <w:ind w:firstLine="709"/>
        <w:jc w:val="both"/>
        <w:rPr>
          <w:color w:val="000000" w:themeColor="text1"/>
          <w:sz w:val="24"/>
          <w:szCs w:val="24"/>
        </w:rPr>
      </w:pPr>
      <w:r>
        <w:rPr>
          <w:color w:val="000000" w:themeColor="text1"/>
          <w:sz w:val="24"/>
          <w:szCs w:val="24"/>
        </w:rPr>
        <w:t>-</w:t>
      </w:r>
      <w:r w:rsidR="001774D9" w:rsidRPr="00763A67">
        <w:rPr>
          <w:color w:val="000000" w:themeColor="text1"/>
          <w:sz w:val="24"/>
          <w:szCs w:val="24"/>
        </w:rPr>
        <w:t>непредоставления ЦЕССИОНАРИЕМ надлежащим образом оформленного решения о согласии на совершение сделки в установленный срок;</w:t>
      </w:r>
    </w:p>
    <w:p w:rsidR="001774D9" w:rsidRPr="00763A67" w:rsidRDefault="001774D9" w:rsidP="00763A67">
      <w:pPr>
        <w:ind w:firstLine="709"/>
        <w:jc w:val="both"/>
        <w:rPr>
          <w:color w:val="000000" w:themeColor="text1"/>
          <w:sz w:val="24"/>
          <w:szCs w:val="24"/>
        </w:rPr>
      </w:pPr>
      <w:r w:rsidRPr="00763A67">
        <w:rPr>
          <w:color w:val="000000" w:themeColor="text1"/>
          <w:sz w:val="24"/>
          <w:szCs w:val="24"/>
        </w:rPr>
        <w:t>- установления факта фальсификации документов, предоставляемых претендентом на участие в торгах специализированной торгующей организации для предварительной проверки лиц, внесших задаток для участия в торгах, на платежеспособность (предоставление претендентом сведений о финансовом состоянии), на отсутствие у претендента признаков неплатежеспособности / банкротства, аффилированности с ДОЛЖНИКОМ.</w:t>
      </w:r>
    </w:p>
    <w:p w:rsidR="001774D9" w:rsidRPr="00763A67" w:rsidRDefault="001774D9" w:rsidP="00763A67">
      <w:pPr>
        <w:ind w:firstLine="709"/>
        <w:jc w:val="both"/>
        <w:rPr>
          <w:color w:val="000000" w:themeColor="text1"/>
          <w:sz w:val="24"/>
          <w:szCs w:val="24"/>
        </w:rPr>
      </w:pPr>
      <w:r w:rsidRPr="00763A67">
        <w:rPr>
          <w:color w:val="000000" w:themeColor="text1"/>
          <w:sz w:val="24"/>
          <w:szCs w:val="24"/>
        </w:rPr>
        <w:t>5.8.</w:t>
      </w:r>
      <w:r w:rsidRPr="00763A67">
        <w:rPr>
          <w:sz w:val="24"/>
          <w:szCs w:val="24"/>
        </w:rPr>
        <w:t xml:space="preserve"> </w:t>
      </w:r>
      <w:r w:rsidRPr="00763A67">
        <w:rPr>
          <w:color w:val="000000" w:themeColor="text1"/>
          <w:sz w:val="24"/>
          <w:szCs w:val="24"/>
        </w:rPr>
        <w:t>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компетентного суда в соответствии с законодательством Российской Федерации.</w:t>
      </w:r>
    </w:p>
    <w:p w:rsidR="001774D9" w:rsidRPr="00763A67" w:rsidRDefault="001774D9" w:rsidP="00763A67">
      <w:pPr>
        <w:ind w:firstLine="709"/>
        <w:jc w:val="both"/>
        <w:rPr>
          <w:color w:val="000000" w:themeColor="text1"/>
          <w:sz w:val="24"/>
          <w:szCs w:val="24"/>
        </w:rPr>
      </w:pPr>
      <w:r w:rsidRPr="00763A67">
        <w:rPr>
          <w:color w:val="000000" w:themeColor="text1"/>
          <w:sz w:val="24"/>
          <w:szCs w:val="24"/>
        </w:rPr>
        <w:t>5.9. Договор составлен в четырех подлинных экземплярах, имеющих одинаковую юридическую силу, при этом два экземпляра находятся у ЦЕДЕНТА и два - у ЦЕССИОНАРИЯ.</w:t>
      </w:r>
    </w:p>
    <w:p w:rsidR="00E5799F" w:rsidRPr="00763A67" w:rsidRDefault="00E5799F" w:rsidP="00763A67">
      <w:pPr>
        <w:pStyle w:val="23"/>
        <w:ind w:left="426"/>
        <w:jc w:val="both"/>
        <w:rPr>
          <w:bCs w:val="0"/>
          <w:sz w:val="24"/>
          <w:szCs w:val="24"/>
        </w:rPr>
      </w:pPr>
    </w:p>
    <w:p w:rsidR="00E5799F" w:rsidRPr="00763A67" w:rsidRDefault="001774D9" w:rsidP="00763A67">
      <w:pPr>
        <w:pStyle w:val="23"/>
        <w:ind w:left="426"/>
        <w:jc w:val="center"/>
        <w:rPr>
          <w:bCs w:val="0"/>
          <w:sz w:val="24"/>
          <w:szCs w:val="24"/>
        </w:rPr>
      </w:pPr>
      <w:r w:rsidRPr="00763A67">
        <w:rPr>
          <w:bCs w:val="0"/>
          <w:sz w:val="24"/>
          <w:szCs w:val="24"/>
        </w:rPr>
        <w:t>6</w:t>
      </w:r>
      <w:r w:rsidR="00E5799F" w:rsidRPr="00763A67">
        <w:rPr>
          <w:bCs w:val="0"/>
          <w:sz w:val="24"/>
          <w:szCs w:val="24"/>
        </w:rPr>
        <w:t>. Адреса и  реквизиты Сторон:</w:t>
      </w:r>
    </w:p>
    <w:p w:rsidR="00E5799F" w:rsidRPr="00763A67" w:rsidRDefault="00E5799F" w:rsidP="00763A67">
      <w:pPr>
        <w:ind w:firstLine="993"/>
        <w:jc w:val="both"/>
        <w:rPr>
          <w:sz w:val="24"/>
          <w:szCs w:val="24"/>
        </w:rPr>
      </w:pPr>
    </w:p>
    <w:p w:rsidR="00E5799F" w:rsidRPr="00763A67" w:rsidRDefault="001774D9" w:rsidP="00763A67">
      <w:pPr>
        <w:ind w:firstLine="993"/>
        <w:jc w:val="both"/>
        <w:rPr>
          <w:sz w:val="24"/>
          <w:szCs w:val="24"/>
        </w:rPr>
      </w:pPr>
      <w:r w:rsidRPr="00763A67">
        <w:rPr>
          <w:sz w:val="24"/>
          <w:szCs w:val="24"/>
        </w:rPr>
        <w:t>6</w:t>
      </w:r>
      <w:r w:rsidR="00E5799F" w:rsidRPr="00763A67">
        <w:rPr>
          <w:sz w:val="24"/>
          <w:szCs w:val="24"/>
        </w:rPr>
        <w:t>.1. ЦЕДЕНТ:</w:t>
      </w:r>
      <w:r w:rsidR="0050430E" w:rsidRPr="00763A67">
        <w:rPr>
          <w:sz w:val="24"/>
          <w:szCs w:val="24"/>
        </w:rPr>
        <w:t xml:space="preserve"> Публичное акционерное общество «Сбербанк России»</w:t>
      </w:r>
    </w:p>
    <w:p w:rsidR="00E5799F" w:rsidRPr="00763A67" w:rsidRDefault="00E5799F" w:rsidP="00763A67">
      <w:pPr>
        <w:jc w:val="both"/>
        <w:rPr>
          <w:sz w:val="24"/>
          <w:szCs w:val="24"/>
        </w:rPr>
      </w:pPr>
      <w:r w:rsidRPr="00763A67">
        <w:rPr>
          <w:sz w:val="24"/>
          <w:szCs w:val="24"/>
        </w:rPr>
        <w:t xml:space="preserve">Местонахождение:    </w:t>
      </w:r>
      <w:r w:rsidR="0050430E" w:rsidRPr="00763A67">
        <w:rPr>
          <w:sz w:val="24"/>
          <w:szCs w:val="24"/>
        </w:rPr>
        <w:t>117997, Россия, г. Москва, ул. Вавилова, д.19</w:t>
      </w:r>
    </w:p>
    <w:p w:rsidR="004A1908" w:rsidRDefault="00E5799F" w:rsidP="00763A67">
      <w:pPr>
        <w:spacing w:before="120"/>
        <w:jc w:val="both"/>
        <w:rPr>
          <w:sz w:val="24"/>
          <w:szCs w:val="24"/>
        </w:rPr>
      </w:pPr>
      <w:r w:rsidRPr="00763A67">
        <w:rPr>
          <w:sz w:val="24"/>
          <w:szCs w:val="24"/>
        </w:rPr>
        <w:t xml:space="preserve">Почтовый адрес: </w:t>
      </w:r>
      <w:r w:rsidR="002556D2">
        <w:rPr>
          <w:sz w:val="24"/>
          <w:szCs w:val="24"/>
        </w:rPr>
        <w:t xml:space="preserve">141002, </w:t>
      </w:r>
      <w:r w:rsidR="004A1908">
        <w:rPr>
          <w:sz w:val="24"/>
          <w:szCs w:val="24"/>
        </w:rPr>
        <w:t xml:space="preserve">Россия, </w:t>
      </w:r>
      <w:r w:rsidR="002556D2">
        <w:rPr>
          <w:sz w:val="24"/>
          <w:szCs w:val="24"/>
        </w:rPr>
        <w:t xml:space="preserve">Московская область, </w:t>
      </w:r>
    </w:p>
    <w:p w:rsidR="00E5799F" w:rsidRPr="00763A67" w:rsidRDefault="002556D2" w:rsidP="00763A67">
      <w:pPr>
        <w:spacing w:before="120"/>
        <w:jc w:val="both"/>
        <w:rPr>
          <w:sz w:val="24"/>
          <w:szCs w:val="24"/>
        </w:rPr>
      </w:pPr>
      <w:r>
        <w:rPr>
          <w:sz w:val="24"/>
          <w:szCs w:val="24"/>
        </w:rPr>
        <w:t>г. Мытищи, пр-т Новомытищинский, д. 5, корп. 1</w:t>
      </w:r>
    </w:p>
    <w:p w:rsidR="0050430E" w:rsidRPr="00763A67" w:rsidRDefault="00E5799F" w:rsidP="00763A67">
      <w:pPr>
        <w:jc w:val="both"/>
        <w:rPr>
          <w:sz w:val="24"/>
          <w:szCs w:val="24"/>
        </w:rPr>
      </w:pPr>
      <w:r w:rsidRPr="00763A67">
        <w:rPr>
          <w:sz w:val="24"/>
          <w:szCs w:val="24"/>
        </w:rPr>
        <w:t xml:space="preserve">ИНН 7707083893, </w:t>
      </w:r>
    </w:p>
    <w:p w:rsidR="0050430E" w:rsidRPr="00763A67" w:rsidRDefault="0050430E" w:rsidP="00763A67">
      <w:pPr>
        <w:jc w:val="both"/>
        <w:rPr>
          <w:sz w:val="24"/>
          <w:szCs w:val="24"/>
        </w:rPr>
      </w:pPr>
      <w:r w:rsidRPr="00763A67">
        <w:rPr>
          <w:sz w:val="24"/>
          <w:szCs w:val="24"/>
        </w:rPr>
        <w:t>КПП 773601001</w:t>
      </w:r>
    </w:p>
    <w:p w:rsidR="0050430E" w:rsidRPr="00763A67" w:rsidRDefault="0050430E" w:rsidP="00763A67">
      <w:pPr>
        <w:jc w:val="both"/>
        <w:rPr>
          <w:sz w:val="24"/>
          <w:szCs w:val="24"/>
        </w:rPr>
      </w:pPr>
      <w:r w:rsidRPr="00763A67">
        <w:rPr>
          <w:sz w:val="24"/>
          <w:szCs w:val="24"/>
        </w:rPr>
        <w:t>р/с 30301810000006000001</w:t>
      </w:r>
    </w:p>
    <w:p w:rsidR="00763A67" w:rsidRPr="00636D49" w:rsidRDefault="00763A67" w:rsidP="00763A67">
      <w:pPr>
        <w:jc w:val="both"/>
        <w:rPr>
          <w:sz w:val="24"/>
          <w:szCs w:val="24"/>
        </w:rPr>
      </w:pPr>
      <w:r w:rsidRPr="00763A67">
        <w:rPr>
          <w:sz w:val="24"/>
          <w:szCs w:val="24"/>
        </w:rPr>
        <w:t>к/</w:t>
      </w:r>
      <w:r w:rsidRPr="00763A67">
        <w:rPr>
          <w:sz w:val="24"/>
          <w:szCs w:val="24"/>
          <w:lang w:val="en-US"/>
        </w:rPr>
        <w:t>c</w:t>
      </w:r>
      <w:r w:rsidR="00E5799F" w:rsidRPr="00763A67">
        <w:rPr>
          <w:sz w:val="24"/>
          <w:szCs w:val="24"/>
        </w:rPr>
        <w:t xml:space="preserve"> №</w:t>
      </w:r>
      <w:r w:rsidR="0050430E" w:rsidRPr="00763A67">
        <w:rPr>
          <w:sz w:val="24"/>
          <w:szCs w:val="24"/>
        </w:rPr>
        <w:t>30101810400000000225</w:t>
      </w:r>
      <w:r w:rsidR="00E5799F" w:rsidRPr="00763A67">
        <w:rPr>
          <w:sz w:val="24"/>
          <w:szCs w:val="24"/>
        </w:rPr>
        <w:t xml:space="preserve"> в </w:t>
      </w:r>
      <w:r w:rsidR="0050430E" w:rsidRPr="00763A67">
        <w:rPr>
          <w:sz w:val="24"/>
          <w:szCs w:val="24"/>
        </w:rPr>
        <w:t xml:space="preserve">Главном управлении </w:t>
      </w:r>
    </w:p>
    <w:p w:rsidR="00763A67" w:rsidRPr="00636D49" w:rsidRDefault="0050430E" w:rsidP="00763A67">
      <w:pPr>
        <w:jc w:val="both"/>
        <w:rPr>
          <w:sz w:val="24"/>
          <w:szCs w:val="24"/>
        </w:rPr>
      </w:pPr>
      <w:r w:rsidRPr="00763A67">
        <w:rPr>
          <w:sz w:val="24"/>
          <w:szCs w:val="24"/>
        </w:rPr>
        <w:t xml:space="preserve">Центрального банка Российской Федерации </w:t>
      </w:r>
    </w:p>
    <w:p w:rsidR="00763A67" w:rsidRPr="00636D49" w:rsidRDefault="0050430E" w:rsidP="00763A67">
      <w:pPr>
        <w:jc w:val="both"/>
        <w:rPr>
          <w:sz w:val="24"/>
          <w:szCs w:val="24"/>
        </w:rPr>
      </w:pPr>
      <w:r w:rsidRPr="00763A67">
        <w:rPr>
          <w:sz w:val="24"/>
          <w:szCs w:val="24"/>
        </w:rPr>
        <w:t xml:space="preserve">по Центральному федеральному округу г. Москва </w:t>
      </w:r>
    </w:p>
    <w:p w:rsidR="00E5799F" w:rsidRPr="00636D49" w:rsidRDefault="0050430E" w:rsidP="00763A67">
      <w:pPr>
        <w:jc w:val="both"/>
        <w:rPr>
          <w:sz w:val="24"/>
          <w:szCs w:val="24"/>
        </w:rPr>
      </w:pPr>
      <w:r w:rsidRPr="00763A67">
        <w:rPr>
          <w:sz w:val="24"/>
          <w:szCs w:val="24"/>
        </w:rPr>
        <w:t>(ГУ Банка России по ЦФО)</w:t>
      </w:r>
    </w:p>
    <w:p w:rsidR="00763A67" w:rsidRPr="00763A67" w:rsidRDefault="00763A67" w:rsidP="00763A67">
      <w:pPr>
        <w:jc w:val="both"/>
        <w:rPr>
          <w:sz w:val="24"/>
          <w:szCs w:val="24"/>
        </w:rPr>
      </w:pPr>
      <w:r w:rsidRPr="00763A67">
        <w:rPr>
          <w:sz w:val="24"/>
          <w:szCs w:val="24"/>
        </w:rPr>
        <w:t>БИК 044525225</w:t>
      </w:r>
    </w:p>
    <w:p w:rsidR="00763A67" w:rsidRPr="00763A67" w:rsidRDefault="00763A67" w:rsidP="00763A67">
      <w:pPr>
        <w:jc w:val="both"/>
        <w:rPr>
          <w:sz w:val="24"/>
          <w:szCs w:val="24"/>
        </w:rPr>
      </w:pPr>
      <w:r w:rsidRPr="00763A67">
        <w:rPr>
          <w:sz w:val="24"/>
          <w:szCs w:val="24"/>
        </w:rPr>
        <w:t>ОКВЭД 65.12</w:t>
      </w:r>
    </w:p>
    <w:p w:rsidR="00763A67" w:rsidRPr="00763A67" w:rsidRDefault="00763A67" w:rsidP="00763A67">
      <w:pPr>
        <w:jc w:val="both"/>
        <w:rPr>
          <w:sz w:val="24"/>
          <w:szCs w:val="24"/>
        </w:rPr>
      </w:pPr>
      <w:r w:rsidRPr="00763A67">
        <w:rPr>
          <w:sz w:val="24"/>
          <w:szCs w:val="24"/>
        </w:rPr>
        <w:t>ОКПО 00032537</w:t>
      </w:r>
    </w:p>
    <w:p w:rsidR="00763A67" w:rsidRPr="00763A67" w:rsidRDefault="00763A67" w:rsidP="00763A67">
      <w:pPr>
        <w:jc w:val="both"/>
        <w:rPr>
          <w:sz w:val="24"/>
          <w:szCs w:val="24"/>
        </w:rPr>
      </w:pPr>
      <w:r w:rsidRPr="00763A67">
        <w:rPr>
          <w:sz w:val="24"/>
          <w:szCs w:val="24"/>
        </w:rPr>
        <w:t>ОГРН 1027700132195</w:t>
      </w:r>
    </w:p>
    <w:p w:rsidR="00E5799F" w:rsidRPr="00763A67" w:rsidRDefault="00E5799F" w:rsidP="00763A67">
      <w:pPr>
        <w:jc w:val="both"/>
        <w:rPr>
          <w:sz w:val="24"/>
          <w:szCs w:val="24"/>
        </w:rPr>
      </w:pPr>
      <w:r w:rsidRPr="00763A67">
        <w:rPr>
          <w:sz w:val="24"/>
          <w:szCs w:val="24"/>
        </w:rPr>
        <w:t xml:space="preserve">Телефон: ___________________     </w:t>
      </w:r>
    </w:p>
    <w:p w:rsidR="00E5799F" w:rsidRPr="00763A67" w:rsidRDefault="00E5799F" w:rsidP="00763A67">
      <w:pPr>
        <w:jc w:val="both"/>
        <w:rPr>
          <w:sz w:val="24"/>
          <w:szCs w:val="24"/>
        </w:rPr>
      </w:pPr>
      <w:r w:rsidRPr="00763A67">
        <w:rPr>
          <w:sz w:val="24"/>
          <w:szCs w:val="24"/>
        </w:rPr>
        <w:t>Факс: __________________</w:t>
      </w:r>
    </w:p>
    <w:p w:rsidR="00E5799F" w:rsidRPr="00763A67" w:rsidRDefault="00E5799F" w:rsidP="00763A67">
      <w:pPr>
        <w:ind w:firstLine="993"/>
        <w:jc w:val="both"/>
        <w:rPr>
          <w:sz w:val="24"/>
          <w:szCs w:val="24"/>
        </w:rPr>
      </w:pPr>
    </w:p>
    <w:p w:rsidR="00E5799F" w:rsidRPr="00763A67" w:rsidRDefault="000F7C98" w:rsidP="00763A67">
      <w:pPr>
        <w:ind w:firstLine="993"/>
        <w:jc w:val="both"/>
        <w:rPr>
          <w:sz w:val="24"/>
          <w:szCs w:val="24"/>
        </w:rPr>
      </w:pPr>
      <w:r>
        <w:rPr>
          <w:sz w:val="24"/>
          <w:szCs w:val="24"/>
        </w:rPr>
        <w:t>6</w:t>
      </w:r>
      <w:r w:rsidR="00E5799F" w:rsidRPr="00763A67">
        <w:rPr>
          <w:sz w:val="24"/>
          <w:szCs w:val="24"/>
        </w:rPr>
        <w:t>.2.  ЦЕССИОНАРИЙ:</w:t>
      </w:r>
    </w:p>
    <w:p w:rsidR="00E5799F" w:rsidRPr="00763A67" w:rsidRDefault="00E5799F" w:rsidP="00763A67">
      <w:pPr>
        <w:jc w:val="both"/>
        <w:rPr>
          <w:sz w:val="24"/>
          <w:szCs w:val="24"/>
        </w:rPr>
      </w:pPr>
      <w:r w:rsidRPr="00763A67">
        <w:rPr>
          <w:sz w:val="24"/>
          <w:szCs w:val="24"/>
        </w:rPr>
        <w:t>Местонахождение:   _________________________________________</w:t>
      </w:r>
    </w:p>
    <w:p w:rsidR="00E5799F" w:rsidRPr="00763A67" w:rsidRDefault="00E5799F" w:rsidP="00763A67">
      <w:pPr>
        <w:pStyle w:val="8"/>
        <w:ind w:firstLine="0"/>
        <w:jc w:val="both"/>
        <w:rPr>
          <w:rFonts w:ascii="Times New Roman" w:hAnsi="Times New Roman" w:cs="Times New Roman"/>
          <w:b w:val="0"/>
          <w:bCs w:val="0"/>
        </w:rPr>
      </w:pPr>
      <w:r w:rsidRPr="00763A67">
        <w:rPr>
          <w:rFonts w:ascii="Times New Roman" w:hAnsi="Times New Roman" w:cs="Times New Roman"/>
          <w:b w:val="0"/>
          <w:bCs w:val="0"/>
        </w:rPr>
        <w:t>Почтовый адрес: ___________________________________________</w:t>
      </w:r>
    </w:p>
    <w:p w:rsidR="00E5799F" w:rsidRPr="00763A67" w:rsidRDefault="00E5799F" w:rsidP="00763A67">
      <w:pPr>
        <w:jc w:val="both"/>
        <w:rPr>
          <w:sz w:val="24"/>
          <w:szCs w:val="24"/>
        </w:rPr>
      </w:pPr>
      <w:r w:rsidRPr="00763A67">
        <w:rPr>
          <w:sz w:val="24"/>
          <w:szCs w:val="24"/>
        </w:rPr>
        <w:t>ИНН_____, ОГРН_____</w:t>
      </w:r>
    </w:p>
    <w:p w:rsidR="00E5799F" w:rsidRPr="00763A67" w:rsidRDefault="00E5799F" w:rsidP="00763A67">
      <w:pPr>
        <w:jc w:val="both"/>
        <w:rPr>
          <w:sz w:val="24"/>
          <w:szCs w:val="24"/>
        </w:rPr>
      </w:pPr>
      <w:r w:rsidRPr="00763A67">
        <w:rPr>
          <w:sz w:val="24"/>
          <w:szCs w:val="24"/>
        </w:rPr>
        <w:t>Расчетный (текущий) счет №_____________ в _______________________</w:t>
      </w:r>
    </w:p>
    <w:p w:rsidR="00E5799F" w:rsidRPr="00763A67" w:rsidRDefault="00E5799F" w:rsidP="00763A67">
      <w:pPr>
        <w:jc w:val="both"/>
        <w:rPr>
          <w:sz w:val="24"/>
          <w:szCs w:val="24"/>
        </w:rPr>
      </w:pPr>
      <w:r w:rsidRPr="00763A67">
        <w:rPr>
          <w:sz w:val="24"/>
          <w:szCs w:val="24"/>
        </w:rPr>
        <w:t xml:space="preserve">Телефон: _____________________     </w:t>
      </w:r>
    </w:p>
    <w:p w:rsidR="00E5799F" w:rsidRPr="00763A67" w:rsidRDefault="00E5799F" w:rsidP="00763A67">
      <w:pPr>
        <w:jc w:val="both"/>
        <w:rPr>
          <w:sz w:val="24"/>
          <w:szCs w:val="24"/>
        </w:rPr>
      </w:pPr>
      <w:r w:rsidRPr="00763A67">
        <w:rPr>
          <w:sz w:val="24"/>
          <w:szCs w:val="24"/>
        </w:rPr>
        <w:t>Факс: _______________________</w:t>
      </w:r>
    </w:p>
    <w:p w:rsidR="00E5799F" w:rsidRPr="00763A67" w:rsidRDefault="00E5799F" w:rsidP="00763A67">
      <w:pPr>
        <w:jc w:val="both"/>
        <w:rPr>
          <w:sz w:val="24"/>
          <w:szCs w:val="24"/>
        </w:rPr>
      </w:pPr>
    </w:p>
    <w:p w:rsidR="00E5799F" w:rsidRPr="00763A67" w:rsidRDefault="00E5799F" w:rsidP="00763A67">
      <w:pPr>
        <w:jc w:val="both"/>
        <w:rPr>
          <w:sz w:val="24"/>
          <w:szCs w:val="24"/>
        </w:rPr>
      </w:pPr>
    </w:p>
    <w:p w:rsidR="00E5799F" w:rsidRPr="00763A67" w:rsidRDefault="00E5799F" w:rsidP="00763A67">
      <w:pPr>
        <w:jc w:val="both"/>
        <w:rPr>
          <w:sz w:val="24"/>
          <w:szCs w:val="24"/>
        </w:rPr>
      </w:pPr>
      <w:r w:rsidRPr="00763A67">
        <w:rPr>
          <w:sz w:val="24"/>
          <w:szCs w:val="24"/>
        </w:rPr>
        <w:t>ЦЕДЕНТ                                                                   ЦЕССИОНАРИЙ</w:t>
      </w:r>
    </w:p>
    <w:p w:rsidR="00E5799F" w:rsidRPr="00763A67" w:rsidRDefault="00E5799F" w:rsidP="00763A67">
      <w:pPr>
        <w:jc w:val="both"/>
        <w:rPr>
          <w:sz w:val="24"/>
          <w:szCs w:val="24"/>
        </w:rPr>
      </w:pPr>
      <w:r w:rsidRPr="00763A67">
        <w:rPr>
          <w:sz w:val="24"/>
          <w:szCs w:val="24"/>
        </w:rPr>
        <w:t>_____________ ____________________            ____________ __________________</w:t>
      </w:r>
    </w:p>
    <w:p w:rsidR="00E5799F" w:rsidRPr="00763A67" w:rsidRDefault="00E5799F" w:rsidP="00763A67">
      <w:pPr>
        <w:jc w:val="both"/>
        <w:rPr>
          <w:sz w:val="24"/>
          <w:szCs w:val="24"/>
        </w:rPr>
      </w:pPr>
      <w:r w:rsidRPr="00763A67">
        <w:rPr>
          <w:sz w:val="24"/>
          <w:szCs w:val="24"/>
        </w:rPr>
        <w:t xml:space="preserve">     (должность,     подпись,  Ф.И.О.)                    (должность,            подпись,  Ф.И.О.)</w:t>
      </w:r>
    </w:p>
    <w:p w:rsidR="00E5799F" w:rsidRPr="00763A67" w:rsidRDefault="00E5799F" w:rsidP="00763A67">
      <w:pPr>
        <w:ind w:left="708"/>
        <w:jc w:val="both"/>
        <w:rPr>
          <w:sz w:val="24"/>
          <w:szCs w:val="24"/>
        </w:rPr>
      </w:pPr>
      <w:r w:rsidRPr="00763A67">
        <w:rPr>
          <w:sz w:val="24"/>
          <w:szCs w:val="24"/>
        </w:rPr>
        <w:t xml:space="preserve">     М.П.            </w:t>
      </w:r>
      <w:r w:rsidRPr="00763A67">
        <w:rPr>
          <w:sz w:val="24"/>
          <w:szCs w:val="24"/>
        </w:rPr>
        <w:tab/>
      </w:r>
      <w:r w:rsidRPr="00763A67">
        <w:rPr>
          <w:sz w:val="24"/>
          <w:szCs w:val="24"/>
        </w:rPr>
        <w:tab/>
      </w:r>
      <w:r w:rsidRPr="00763A67">
        <w:rPr>
          <w:sz w:val="24"/>
          <w:szCs w:val="24"/>
        </w:rPr>
        <w:tab/>
      </w:r>
      <w:r w:rsidRPr="00763A67">
        <w:rPr>
          <w:sz w:val="24"/>
          <w:szCs w:val="24"/>
        </w:rPr>
        <w:tab/>
        <w:t xml:space="preserve">                М.П.</w:t>
      </w:r>
    </w:p>
    <w:p w:rsidR="00E5799F" w:rsidRPr="00763A67" w:rsidRDefault="00E5799F" w:rsidP="00763A67">
      <w:pPr>
        <w:pStyle w:val="23"/>
        <w:widowControl w:val="0"/>
        <w:ind w:right="567"/>
        <w:jc w:val="both"/>
        <w:rPr>
          <w:b w:val="0"/>
          <w:bCs w:val="0"/>
          <w:sz w:val="24"/>
          <w:szCs w:val="24"/>
        </w:rPr>
      </w:pPr>
    </w:p>
    <w:p w:rsidR="00E5799F" w:rsidRPr="00763A67" w:rsidRDefault="00E5799F" w:rsidP="00763A67">
      <w:pPr>
        <w:pStyle w:val="23"/>
        <w:pageBreakBefore/>
        <w:widowControl w:val="0"/>
        <w:tabs>
          <w:tab w:val="left" w:pos="9638"/>
        </w:tabs>
        <w:ind w:right="-1"/>
        <w:jc w:val="center"/>
        <w:rPr>
          <w:b w:val="0"/>
          <w:bCs w:val="0"/>
          <w:sz w:val="24"/>
          <w:szCs w:val="24"/>
          <w:u w:val="single"/>
        </w:rPr>
      </w:pPr>
      <w:r w:rsidRPr="00763A67">
        <w:rPr>
          <w:b w:val="0"/>
          <w:bCs w:val="0"/>
          <w:sz w:val="24"/>
          <w:szCs w:val="24"/>
          <w:u w:val="single"/>
        </w:rPr>
        <w:lastRenderedPageBreak/>
        <w:t>Приложение №___ к Договору уступки прав (требований) №___ от ____г.</w:t>
      </w:r>
    </w:p>
    <w:p w:rsidR="00E5799F" w:rsidRPr="00763A67" w:rsidRDefault="00E5799F" w:rsidP="00763A67">
      <w:pPr>
        <w:pStyle w:val="23"/>
        <w:widowControl w:val="0"/>
        <w:ind w:right="567" w:firstLine="720"/>
        <w:jc w:val="both"/>
        <w:rPr>
          <w:b w:val="0"/>
          <w:bCs w:val="0"/>
          <w:sz w:val="24"/>
          <w:szCs w:val="24"/>
        </w:rPr>
      </w:pPr>
    </w:p>
    <w:p w:rsidR="00E5799F" w:rsidRPr="00763A67" w:rsidRDefault="00763A67" w:rsidP="00763A67">
      <w:pPr>
        <w:ind w:right="-54" w:firstLine="708"/>
        <w:jc w:val="both"/>
        <w:rPr>
          <w:sz w:val="24"/>
          <w:szCs w:val="24"/>
        </w:rPr>
      </w:pPr>
      <w:r w:rsidRPr="00763A67">
        <w:rPr>
          <w:sz w:val="24"/>
          <w:szCs w:val="24"/>
        </w:rPr>
        <w:t>Публичное акционерное общество</w:t>
      </w:r>
      <w:r w:rsidR="00E5799F" w:rsidRPr="00763A67">
        <w:rPr>
          <w:sz w:val="24"/>
          <w:szCs w:val="24"/>
        </w:rPr>
        <w:t xml:space="preserve"> «Сбербанк России», именуемое в дальнейшем «ЦЕДЕНТ», в лице __________</w:t>
      </w:r>
      <w:r w:rsidR="00E5799F" w:rsidRPr="00763A67">
        <w:rPr>
          <w:sz w:val="24"/>
          <w:szCs w:val="24"/>
          <w:u w:val="single"/>
        </w:rPr>
        <w:t xml:space="preserve">(должность </w:t>
      </w:r>
      <w:r w:rsidR="00E5799F" w:rsidRPr="00763A67">
        <w:rPr>
          <w:sz w:val="24"/>
          <w:szCs w:val="24"/>
        </w:rPr>
        <w:t>уполномоченного лица ЦЕДЕНТА, Ф.И.О. полностью),  действующего(ей)  на основании Устава, Положения о ________ и доверенности №___ от_______, с одной стороны, и _____(полное наименование ЦЕССИОНАРИЯ, соответствующее учредительным документам), именуемое(ый) в дальнейшем «ЦЕССИОНАРИЙ», в лице _______________(должность уполномоченного лица ЦЕССИОНАРИЯ, Ф.И.О. полностью), действующего(ей) на основании ____________________, с другой стороны,   согласовали следующий Перечень документов, удостоверяющих уступаемые права (требования) и подлежащих передаче ЦЕССИОНАРИЮ:</w:t>
      </w:r>
    </w:p>
    <w:p w:rsidR="00E5799F" w:rsidRPr="00763A67" w:rsidRDefault="00E5799F" w:rsidP="00763A67">
      <w:pPr>
        <w:pStyle w:val="af5"/>
        <w:jc w:val="both"/>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13"/>
        <w:gridCol w:w="992"/>
        <w:gridCol w:w="3067"/>
      </w:tblGrid>
      <w:tr w:rsidR="00E5799F" w:rsidRPr="00763A67" w:rsidTr="00642978">
        <w:tc>
          <w:tcPr>
            <w:tcW w:w="675" w:type="dxa"/>
          </w:tcPr>
          <w:p w:rsidR="00E5799F" w:rsidRPr="00763A67" w:rsidRDefault="00E5799F" w:rsidP="00763A67">
            <w:pPr>
              <w:pStyle w:val="af5"/>
              <w:jc w:val="both"/>
              <w:rPr>
                <w:b w:val="0"/>
                <w:bCs w:val="0"/>
                <w:sz w:val="24"/>
                <w:szCs w:val="24"/>
              </w:rPr>
            </w:pPr>
            <w:r w:rsidRPr="00763A67">
              <w:rPr>
                <w:b w:val="0"/>
                <w:bCs w:val="0"/>
                <w:sz w:val="24"/>
                <w:szCs w:val="24"/>
              </w:rPr>
              <w:t>№ п/п</w:t>
            </w:r>
          </w:p>
        </w:tc>
        <w:tc>
          <w:tcPr>
            <w:tcW w:w="5013" w:type="dxa"/>
          </w:tcPr>
          <w:p w:rsidR="00E5799F" w:rsidRPr="00763A67" w:rsidRDefault="00E5799F" w:rsidP="00763A67">
            <w:pPr>
              <w:pStyle w:val="af5"/>
              <w:jc w:val="both"/>
              <w:rPr>
                <w:b w:val="0"/>
                <w:bCs w:val="0"/>
                <w:sz w:val="24"/>
                <w:szCs w:val="24"/>
              </w:rPr>
            </w:pPr>
            <w:r w:rsidRPr="00763A67">
              <w:rPr>
                <w:b w:val="0"/>
                <w:bCs w:val="0"/>
                <w:sz w:val="24"/>
                <w:szCs w:val="24"/>
              </w:rPr>
              <w:t>Наименование документа</w:t>
            </w:r>
          </w:p>
        </w:tc>
        <w:tc>
          <w:tcPr>
            <w:tcW w:w="992" w:type="dxa"/>
          </w:tcPr>
          <w:p w:rsidR="00E5799F" w:rsidRPr="00763A67" w:rsidRDefault="00E5799F" w:rsidP="00763A67">
            <w:pPr>
              <w:pStyle w:val="af5"/>
              <w:jc w:val="both"/>
              <w:rPr>
                <w:b w:val="0"/>
                <w:bCs w:val="0"/>
                <w:sz w:val="24"/>
                <w:szCs w:val="24"/>
              </w:rPr>
            </w:pPr>
            <w:r w:rsidRPr="00763A67">
              <w:rPr>
                <w:b w:val="0"/>
                <w:bCs w:val="0"/>
                <w:sz w:val="24"/>
                <w:szCs w:val="24"/>
              </w:rPr>
              <w:t>Кол-во листов</w:t>
            </w:r>
          </w:p>
        </w:tc>
        <w:tc>
          <w:tcPr>
            <w:tcW w:w="3067" w:type="dxa"/>
          </w:tcPr>
          <w:p w:rsidR="00E5799F" w:rsidRPr="00763A67" w:rsidRDefault="00E5799F" w:rsidP="00763A67">
            <w:pPr>
              <w:pStyle w:val="af5"/>
              <w:jc w:val="both"/>
              <w:rPr>
                <w:b w:val="0"/>
                <w:bCs w:val="0"/>
                <w:sz w:val="24"/>
                <w:szCs w:val="24"/>
              </w:rPr>
            </w:pPr>
            <w:r w:rsidRPr="00763A67">
              <w:rPr>
                <w:b w:val="0"/>
                <w:bCs w:val="0"/>
                <w:sz w:val="24"/>
                <w:szCs w:val="24"/>
              </w:rPr>
              <w:t>Примечание</w:t>
            </w:r>
          </w:p>
        </w:tc>
      </w:tr>
      <w:tr w:rsidR="00E5799F" w:rsidRPr="00763A67" w:rsidTr="00642978">
        <w:tc>
          <w:tcPr>
            <w:tcW w:w="675" w:type="dxa"/>
          </w:tcPr>
          <w:p w:rsidR="00E5799F" w:rsidRPr="00763A67" w:rsidRDefault="00E5799F" w:rsidP="00763A67">
            <w:pPr>
              <w:pStyle w:val="af5"/>
              <w:jc w:val="both"/>
              <w:rPr>
                <w:b w:val="0"/>
                <w:bCs w:val="0"/>
                <w:sz w:val="24"/>
                <w:szCs w:val="24"/>
              </w:rPr>
            </w:pPr>
          </w:p>
        </w:tc>
        <w:tc>
          <w:tcPr>
            <w:tcW w:w="5013" w:type="dxa"/>
          </w:tcPr>
          <w:p w:rsidR="00E5799F" w:rsidRPr="00763A67" w:rsidRDefault="00E5799F" w:rsidP="00763A67">
            <w:pPr>
              <w:tabs>
                <w:tab w:val="left" w:pos="-142"/>
                <w:tab w:val="left" w:pos="360"/>
              </w:tabs>
              <w:ind w:right="-765" w:firstLine="33"/>
              <w:jc w:val="both"/>
              <w:rPr>
                <w:sz w:val="24"/>
                <w:szCs w:val="24"/>
              </w:rPr>
            </w:pPr>
          </w:p>
        </w:tc>
        <w:tc>
          <w:tcPr>
            <w:tcW w:w="992" w:type="dxa"/>
          </w:tcPr>
          <w:p w:rsidR="00E5799F" w:rsidRPr="00763A67" w:rsidRDefault="00E5799F" w:rsidP="00763A67">
            <w:pPr>
              <w:pStyle w:val="af5"/>
              <w:jc w:val="both"/>
              <w:rPr>
                <w:b w:val="0"/>
                <w:bCs w:val="0"/>
                <w:sz w:val="24"/>
                <w:szCs w:val="24"/>
              </w:rPr>
            </w:pPr>
          </w:p>
        </w:tc>
        <w:tc>
          <w:tcPr>
            <w:tcW w:w="3067" w:type="dxa"/>
          </w:tcPr>
          <w:p w:rsidR="00E5799F" w:rsidRPr="00763A67" w:rsidRDefault="00E5799F" w:rsidP="00763A67">
            <w:pPr>
              <w:pStyle w:val="af5"/>
              <w:jc w:val="both"/>
              <w:rPr>
                <w:b w:val="0"/>
                <w:bCs w:val="0"/>
                <w:sz w:val="24"/>
                <w:szCs w:val="24"/>
              </w:rPr>
            </w:pPr>
          </w:p>
        </w:tc>
      </w:tr>
      <w:tr w:rsidR="00E5799F" w:rsidRPr="00763A67" w:rsidTr="00642978">
        <w:tc>
          <w:tcPr>
            <w:tcW w:w="675" w:type="dxa"/>
          </w:tcPr>
          <w:p w:rsidR="00E5799F" w:rsidRPr="00763A67" w:rsidRDefault="00E5799F" w:rsidP="00763A67">
            <w:pPr>
              <w:pStyle w:val="af5"/>
              <w:jc w:val="both"/>
              <w:rPr>
                <w:b w:val="0"/>
                <w:bCs w:val="0"/>
                <w:sz w:val="24"/>
                <w:szCs w:val="24"/>
              </w:rPr>
            </w:pPr>
          </w:p>
        </w:tc>
        <w:tc>
          <w:tcPr>
            <w:tcW w:w="5013" w:type="dxa"/>
          </w:tcPr>
          <w:p w:rsidR="00E5799F" w:rsidRPr="00763A67" w:rsidRDefault="00E5799F" w:rsidP="00763A67">
            <w:pPr>
              <w:tabs>
                <w:tab w:val="left" w:pos="-142"/>
                <w:tab w:val="left" w:pos="360"/>
              </w:tabs>
              <w:ind w:right="-765" w:firstLine="33"/>
              <w:jc w:val="both"/>
              <w:rPr>
                <w:sz w:val="24"/>
                <w:szCs w:val="24"/>
              </w:rPr>
            </w:pPr>
          </w:p>
        </w:tc>
        <w:tc>
          <w:tcPr>
            <w:tcW w:w="992" w:type="dxa"/>
          </w:tcPr>
          <w:p w:rsidR="00E5799F" w:rsidRPr="00763A67" w:rsidRDefault="00E5799F" w:rsidP="00763A67">
            <w:pPr>
              <w:pStyle w:val="af5"/>
              <w:jc w:val="both"/>
              <w:rPr>
                <w:b w:val="0"/>
                <w:bCs w:val="0"/>
                <w:sz w:val="24"/>
                <w:szCs w:val="24"/>
              </w:rPr>
            </w:pPr>
          </w:p>
        </w:tc>
        <w:tc>
          <w:tcPr>
            <w:tcW w:w="3067" w:type="dxa"/>
          </w:tcPr>
          <w:p w:rsidR="00E5799F" w:rsidRPr="00763A67" w:rsidRDefault="00E5799F" w:rsidP="00763A67">
            <w:pPr>
              <w:pStyle w:val="af5"/>
              <w:jc w:val="both"/>
              <w:rPr>
                <w:b w:val="0"/>
                <w:bCs w:val="0"/>
                <w:sz w:val="24"/>
                <w:szCs w:val="24"/>
              </w:rPr>
            </w:pPr>
          </w:p>
        </w:tc>
      </w:tr>
      <w:tr w:rsidR="00E5799F" w:rsidRPr="00763A67" w:rsidTr="00642978">
        <w:tc>
          <w:tcPr>
            <w:tcW w:w="675" w:type="dxa"/>
          </w:tcPr>
          <w:p w:rsidR="00E5799F" w:rsidRPr="00763A67" w:rsidRDefault="00E5799F" w:rsidP="00763A67">
            <w:pPr>
              <w:pStyle w:val="af5"/>
              <w:jc w:val="both"/>
              <w:rPr>
                <w:b w:val="0"/>
                <w:bCs w:val="0"/>
                <w:sz w:val="24"/>
                <w:szCs w:val="24"/>
              </w:rPr>
            </w:pPr>
          </w:p>
        </w:tc>
        <w:tc>
          <w:tcPr>
            <w:tcW w:w="5013" w:type="dxa"/>
          </w:tcPr>
          <w:p w:rsidR="00E5799F" w:rsidRPr="00763A67" w:rsidRDefault="00E5799F" w:rsidP="00763A67">
            <w:pPr>
              <w:tabs>
                <w:tab w:val="left" w:pos="-142"/>
                <w:tab w:val="left" w:pos="360"/>
              </w:tabs>
              <w:ind w:right="-765" w:firstLine="33"/>
              <w:jc w:val="both"/>
              <w:rPr>
                <w:sz w:val="24"/>
                <w:szCs w:val="24"/>
              </w:rPr>
            </w:pPr>
          </w:p>
        </w:tc>
        <w:tc>
          <w:tcPr>
            <w:tcW w:w="992" w:type="dxa"/>
          </w:tcPr>
          <w:p w:rsidR="00E5799F" w:rsidRPr="00763A67" w:rsidRDefault="00E5799F" w:rsidP="00763A67">
            <w:pPr>
              <w:pStyle w:val="af5"/>
              <w:jc w:val="both"/>
              <w:rPr>
                <w:b w:val="0"/>
                <w:bCs w:val="0"/>
                <w:sz w:val="24"/>
                <w:szCs w:val="24"/>
              </w:rPr>
            </w:pPr>
          </w:p>
        </w:tc>
        <w:tc>
          <w:tcPr>
            <w:tcW w:w="3067" w:type="dxa"/>
          </w:tcPr>
          <w:p w:rsidR="00E5799F" w:rsidRPr="00763A67" w:rsidRDefault="00E5799F" w:rsidP="00763A67">
            <w:pPr>
              <w:pStyle w:val="af5"/>
              <w:jc w:val="both"/>
              <w:rPr>
                <w:b w:val="0"/>
                <w:bCs w:val="0"/>
                <w:sz w:val="24"/>
                <w:szCs w:val="24"/>
              </w:rPr>
            </w:pPr>
          </w:p>
        </w:tc>
      </w:tr>
      <w:tr w:rsidR="00E5799F" w:rsidRPr="00763A67" w:rsidTr="00642978">
        <w:tc>
          <w:tcPr>
            <w:tcW w:w="675" w:type="dxa"/>
          </w:tcPr>
          <w:p w:rsidR="00E5799F" w:rsidRPr="00763A67" w:rsidRDefault="00E5799F" w:rsidP="00763A67">
            <w:pPr>
              <w:pStyle w:val="af5"/>
              <w:jc w:val="both"/>
              <w:rPr>
                <w:b w:val="0"/>
                <w:bCs w:val="0"/>
                <w:sz w:val="24"/>
                <w:szCs w:val="24"/>
              </w:rPr>
            </w:pPr>
          </w:p>
        </w:tc>
        <w:tc>
          <w:tcPr>
            <w:tcW w:w="5013" w:type="dxa"/>
          </w:tcPr>
          <w:p w:rsidR="00E5799F" w:rsidRPr="00763A67" w:rsidRDefault="00E5799F" w:rsidP="00763A67">
            <w:pPr>
              <w:tabs>
                <w:tab w:val="left" w:pos="-142"/>
              </w:tabs>
              <w:ind w:right="-765"/>
              <w:jc w:val="both"/>
              <w:rPr>
                <w:sz w:val="24"/>
                <w:szCs w:val="24"/>
              </w:rPr>
            </w:pPr>
            <w:r w:rsidRPr="00763A67">
              <w:rPr>
                <w:sz w:val="24"/>
                <w:szCs w:val="24"/>
              </w:rPr>
              <w:t>Общее количество листов</w:t>
            </w:r>
          </w:p>
        </w:tc>
        <w:tc>
          <w:tcPr>
            <w:tcW w:w="992" w:type="dxa"/>
          </w:tcPr>
          <w:p w:rsidR="00E5799F" w:rsidRPr="00763A67" w:rsidRDefault="00E5799F" w:rsidP="00763A67">
            <w:pPr>
              <w:pStyle w:val="af5"/>
              <w:jc w:val="both"/>
              <w:rPr>
                <w:b w:val="0"/>
                <w:bCs w:val="0"/>
                <w:sz w:val="24"/>
                <w:szCs w:val="24"/>
              </w:rPr>
            </w:pPr>
          </w:p>
        </w:tc>
        <w:tc>
          <w:tcPr>
            <w:tcW w:w="3067" w:type="dxa"/>
          </w:tcPr>
          <w:p w:rsidR="00E5799F" w:rsidRPr="00763A67" w:rsidRDefault="00E5799F" w:rsidP="00763A67">
            <w:pPr>
              <w:pStyle w:val="af5"/>
              <w:jc w:val="both"/>
              <w:rPr>
                <w:b w:val="0"/>
                <w:bCs w:val="0"/>
                <w:sz w:val="24"/>
                <w:szCs w:val="24"/>
              </w:rPr>
            </w:pPr>
          </w:p>
        </w:tc>
      </w:tr>
    </w:tbl>
    <w:p w:rsidR="00E5799F" w:rsidRPr="00763A67" w:rsidRDefault="00E5799F" w:rsidP="00763A67">
      <w:pPr>
        <w:pStyle w:val="af3"/>
        <w:tabs>
          <w:tab w:val="left" w:pos="0"/>
        </w:tabs>
        <w:spacing w:before="120" w:after="120"/>
        <w:ind w:right="-57"/>
        <w:rPr>
          <w:b w:val="0"/>
          <w:bCs w:val="0"/>
        </w:rPr>
      </w:pPr>
    </w:p>
    <w:p w:rsidR="00E5799F" w:rsidRPr="00763A67" w:rsidRDefault="00E5799F" w:rsidP="00763A67">
      <w:pPr>
        <w:jc w:val="both"/>
        <w:rPr>
          <w:sz w:val="24"/>
          <w:szCs w:val="24"/>
        </w:rPr>
      </w:pPr>
      <w:r w:rsidRPr="00763A67">
        <w:rPr>
          <w:sz w:val="24"/>
          <w:szCs w:val="24"/>
        </w:rPr>
        <w:t xml:space="preserve">                  ЦЕДЕНТ                                                                         ЦЕССИОНАРИЙ</w:t>
      </w:r>
    </w:p>
    <w:p w:rsidR="00E5799F" w:rsidRPr="00763A67" w:rsidRDefault="00E5799F" w:rsidP="00763A67">
      <w:pPr>
        <w:jc w:val="both"/>
        <w:rPr>
          <w:sz w:val="24"/>
          <w:szCs w:val="24"/>
        </w:rPr>
      </w:pPr>
      <w:r w:rsidRPr="00763A67">
        <w:rPr>
          <w:sz w:val="24"/>
          <w:szCs w:val="24"/>
        </w:rPr>
        <w:t xml:space="preserve">_____________ ____________________           </w:t>
      </w:r>
      <w:r w:rsidRPr="00763A67">
        <w:rPr>
          <w:sz w:val="24"/>
          <w:szCs w:val="24"/>
        </w:rPr>
        <w:tab/>
      </w:r>
      <w:r w:rsidRPr="00763A67">
        <w:rPr>
          <w:sz w:val="24"/>
          <w:szCs w:val="24"/>
        </w:rPr>
        <w:tab/>
        <w:t xml:space="preserve"> ____________ __________________</w:t>
      </w:r>
    </w:p>
    <w:p w:rsidR="00E5799F" w:rsidRPr="00763A67" w:rsidRDefault="00E5799F" w:rsidP="00763A67">
      <w:pPr>
        <w:jc w:val="both"/>
        <w:rPr>
          <w:sz w:val="24"/>
          <w:szCs w:val="24"/>
        </w:rPr>
      </w:pPr>
      <w:r w:rsidRPr="00763A67">
        <w:rPr>
          <w:sz w:val="24"/>
          <w:szCs w:val="24"/>
        </w:rPr>
        <w:t xml:space="preserve">     (должность, подпись,  Ф.И.О.)                </w:t>
      </w:r>
      <w:r w:rsidRPr="00763A67">
        <w:rPr>
          <w:sz w:val="24"/>
          <w:szCs w:val="24"/>
        </w:rPr>
        <w:tab/>
      </w:r>
      <w:r w:rsidRPr="00763A67">
        <w:rPr>
          <w:sz w:val="24"/>
          <w:szCs w:val="24"/>
        </w:rPr>
        <w:tab/>
        <w:t xml:space="preserve">    (должность, подпись,  Ф.И.О.)</w:t>
      </w:r>
    </w:p>
    <w:p w:rsidR="00E5799F" w:rsidRPr="00763A67" w:rsidRDefault="00E5799F" w:rsidP="00763A67">
      <w:pPr>
        <w:pStyle w:val="af3"/>
        <w:tabs>
          <w:tab w:val="left" w:pos="0"/>
        </w:tabs>
        <w:spacing w:before="120" w:after="120"/>
        <w:ind w:right="-57"/>
        <w:rPr>
          <w:b w:val="0"/>
          <w:bCs w:val="0"/>
        </w:rPr>
      </w:pPr>
      <w:r w:rsidRPr="00763A67">
        <w:rPr>
          <w:b w:val="0"/>
          <w:bCs w:val="0"/>
        </w:rPr>
        <w:t xml:space="preserve">     М.П.            </w:t>
      </w:r>
      <w:r w:rsidRPr="00763A67">
        <w:rPr>
          <w:b w:val="0"/>
          <w:bCs w:val="0"/>
        </w:rPr>
        <w:tab/>
      </w:r>
      <w:r w:rsidRPr="00763A67">
        <w:rPr>
          <w:b w:val="0"/>
          <w:bCs w:val="0"/>
        </w:rPr>
        <w:tab/>
      </w:r>
      <w:r w:rsidRPr="00763A67">
        <w:rPr>
          <w:b w:val="0"/>
          <w:bCs w:val="0"/>
        </w:rPr>
        <w:tab/>
      </w:r>
      <w:r w:rsidRPr="00763A67">
        <w:rPr>
          <w:b w:val="0"/>
          <w:bCs w:val="0"/>
        </w:rPr>
        <w:tab/>
        <w:t xml:space="preserve">                 </w:t>
      </w:r>
      <w:r w:rsidRPr="00763A67">
        <w:rPr>
          <w:b w:val="0"/>
          <w:bCs w:val="0"/>
        </w:rPr>
        <w:tab/>
      </w:r>
      <w:r w:rsidRPr="00763A67">
        <w:rPr>
          <w:b w:val="0"/>
          <w:bCs w:val="0"/>
        </w:rPr>
        <w:tab/>
        <w:t>М.П.</w:t>
      </w:r>
    </w:p>
    <w:p w:rsidR="00E5799F" w:rsidRPr="00763A67" w:rsidRDefault="00E5799F" w:rsidP="00763A67">
      <w:pPr>
        <w:tabs>
          <w:tab w:val="left" w:pos="284"/>
          <w:tab w:val="left" w:pos="360"/>
        </w:tabs>
        <w:ind w:right="-766" w:firstLine="851"/>
        <w:jc w:val="both"/>
        <w:rPr>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both"/>
        <w:rPr>
          <w:b w:val="0"/>
          <w:bCs w:val="0"/>
          <w:sz w:val="24"/>
          <w:szCs w:val="24"/>
        </w:rPr>
      </w:pPr>
    </w:p>
    <w:p w:rsidR="00E5799F" w:rsidRPr="00763A67" w:rsidRDefault="00E5799F" w:rsidP="00763A67">
      <w:pPr>
        <w:pStyle w:val="23"/>
        <w:widowControl w:val="0"/>
        <w:ind w:right="567" w:firstLine="720"/>
        <w:jc w:val="center"/>
        <w:rPr>
          <w:b w:val="0"/>
          <w:sz w:val="24"/>
          <w:szCs w:val="24"/>
        </w:rPr>
      </w:pPr>
      <w:r w:rsidRPr="00763A67">
        <w:rPr>
          <w:b w:val="0"/>
          <w:bCs w:val="0"/>
          <w:sz w:val="24"/>
          <w:szCs w:val="24"/>
        </w:rPr>
        <w:br w:type="page"/>
      </w:r>
      <w:r w:rsidRPr="00763A67">
        <w:rPr>
          <w:b w:val="0"/>
          <w:sz w:val="24"/>
          <w:szCs w:val="24"/>
        </w:rPr>
        <w:lastRenderedPageBreak/>
        <w:t>АКТ приема - передачи документов</w:t>
      </w:r>
    </w:p>
    <w:p w:rsidR="00E5799F" w:rsidRPr="00763A67" w:rsidRDefault="00E5799F" w:rsidP="00763A67">
      <w:pPr>
        <w:jc w:val="center"/>
        <w:rPr>
          <w:sz w:val="24"/>
          <w:szCs w:val="24"/>
        </w:rPr>
      </w:pPr>
      <w:r w:rsidRPr="00763A67">
        <w:rPr>
          <w:sz w:val="24"/>
          <w:szCs w:val="24"/>
        </w:rPr>
        <w:t>по Договору уступки прав (требований) № _________ от «__»______г.</w:t>
      </w:r>
    </w:p>
    <w:p w:rsidR="00E5799F" w:rsidRPr="00763A67" w:rsidRDefault="00E5799F" w:rsidP="00763A67">
      <w:pPr>
        <w:jc w:val="both"/>
        <w:rPr>
          <w:sz w:val="24"/>
          <w:szCs w:val="24"/>
        </w:rPr>
      </w:pPr>
    </w:p>
    <w:p w:rsidR="00E5799F" w:rsidRPr="00763A67" w:rsidRDefault="00E5799F" w:rsidP="00763A67">
      <w:pPr>
        <w:jc w:val="both"/>
        <w:rPr>
          <w:sz w:val="24"/>
          <w:szCs w:val="24"/>
        </w:rPr>
      </w:pPr>
      <w:r w:rsidRPr="00763A67">
        <w:rPr>
          <w:sz w:val="24"/>
          <w:szCs w:val="24"/>
        </w:rPr>
        <w:t xml:space="preserve"> ___(</w:t>
      </w:r>
      <w:r w:rsidRPr="00763A67">
        <w:rPr>
          <w:sz w:val="24"/>
          <w:szCs w:val="24"/>
          <w:u w:val="single"/>
        </w:rPr>
        <w:t>место составления акта</w:t>
      </w:r>
      <w:r w:rsidRPr="00763A67">
        <w:rPr>
          <w:sz w:val="24"/>
          <w:szCs w:val="24"/>
        </w:rPr>
        <w:t>)__</w:t>
      </w:r>
      <w:r w:rsidRPr="00763A67">
        <w:rPr>
          <w:sz w:val="24"/>
          <w:szCs w:val="24"/>
        </w:rPr>
        <w:tab/>
      </w:r>
      <w:r w:rsidRPr="00763A67">
        <w:rPr>
          <w:sz w:val="24"/>
          <w:szCs w:val="24"/>
        </w:rPr>
        <w:tab/>
        <w:t xml:space="preserve">      </w:t>
      </w:r>
      <w:r w:rsidRPr="00763A67">
        <w:rPr>
          <w:sz w:val="24"/>
          <w:szCs w:val="24"/>
        </w:rPr>
        <w:tab/>
      </w:r>
      <w:r w:rsidRPr="00763A67">
        <w:rPr>
          <w:sz w:val="24"/>
          <w:szCs w:val="24"/>
        </w:rPr>
        <w:tab/>
        <w:t xml:space="preserve">          </w:t>
      </w:r>
      <w:r w:rsidRPr="00763A67">
        <w:rPr>
          <w:sz w:val="24"/>
          <w:szCs w:val="24"/>
        </w:rPr>
        <w:tab/>
        <w:t>«___» ________ г.</w:t>
      </w:r>
    </w:p>
    <w:p w:rsidR="00E5799F" w:rsidRPr="00763A67" w:rsidRDefault="00E5799F" w:rsidP="00763A67">
      <w:pPr>
        <w:tabs>
          <w:tab w:val="left" w:pos="709"/>
        </w:tabs>
        <w:jc w:val="both"/>
        <w:rPr>
          <w:sz w:val="24"/>
          <w:szCs w:val="24"/>
        </w:rPr>
      </w:pPr>
    </w:p>
    <w:p w:rsidR="00E5799F" w:rsidRPr="00763A67" w:rsidRDefault="00763A67" w:rsidP="00763A67">
      <w:pPr>
        <w:ind w:right="-58" w:firstLine="720"/>
        <w:jc w:val="both"/>
        <w:rPr>
          <w:sz w:val="24"/>
          <w:szCs w:val="24"/>
        </w:rPr>
      </w:pPr>
      <w:r w:rsidRPr="00763A67">
        <w:rPr>
          <w:sz w:val="24"/>
          <w:szCs w:val="24"/>
        </w:rPr>
        <w:t>Публичное акционерное общество</w:t>
      </w:r>
      <w:r w:rsidR="00E5799F" w:rsidRPr="00763A67">
        <w:rPr>
          <w:sz w:val="24"/>
          <w:szCs w:val="24"/>
        </w:rPr>
        <w:t xml:space="preserve"> «Сбербанк России», именуемое в дальнейшем «ЦЕДЕНТ», в лице ____________</w:t>
      </w:r>
      <w:r w:rsidR="00E5799F" w:rsidRPr="00763A67">
        <w:rPr>
          <w:sz w:val="24"/>
          <w:szCs w:val="24"/>
          <w:u w:val="single"/>
        </w:rPr>
        <w:t xml:space="preserve"> (</w:t>
      </w:r>
      <w:r w:rsidR="00E5799F" w:rsidRPr="00763A67">
        <w:rPr>
          <w:sz w:val="24"/>
          <w:szCs w:val="24"/>
        </w:rPr>
        <w:t>должность уполномоченного лица ЦЕДЕНТА, Ф.И.О. полностью), действующего(ей) на основании Устава, Положения о _____ и доверенности №__ от ________г. с одной стороны, и ________(полное наименование ЦЕССИОНАРИЯ, соответствующее  учредительным документам), именуемое(ый) в дальнейшем «ЦЕССИОНАРИЙ», в лице _____________(должность уполномоченного лица ЦЕССИОНАРИЯ, Ф.И.О. полностью), действующего(ей) на основании  _____________________, с другой стороны, в дальнейшем совместно именуемые «Стороны», составили настоящий Акт о нижеследующем:</w:t>
      </w:r>
    </w:p>
    <w:p w:rsidR="00E5799F" w:rsidRPr="00763A67" w:rsidRDefault="00E5799F" w:rsidP="00763A67">
      <w:pPr>
        <w:numPr>
          <w:ilvl w:val="0"/>
          <w:numId w:val="3"/>
        </w:numPr>
        <w:tabs>
          <w:tab w:val="left" w:pos="360"/>
        </w:tabs>
        <w:ind w:right="-54"/>
        <w:jc w:val="both"/>
        <w:rPr>
          <w:sz w:val="24"/>
          <w:szCs w:val="24"/>
        </w:rPr>
      </w:pPr>
      <w:r w:rsidRPr="00763A67">
        <w:rPr>
          <w:sz w:val="24"/>
          <w:szCs w:val="24"/>
        </w:rPr>
        <w:t xml:space="preserve">В соответствии с условиями Договора уступки прав (требований) № _______ от «___»_________г., ЦЕДЕНТ передает, а ЦЕССИОНАРИЙ принимает следующие документы, подтверждающие права (требования) к ____________________ по  __________________(реквизиты </w:t>
      </w:r>
      <w:r w:rsidRPr="00763A67">
        <w:rPr>
          <w:i/>
          <w:sz w:val="24"/>
          <w:szCs w:val="24"/>
        </w:rPr>
        <w:t>кредитного договора / договора об открытии невозобновляемой / возобновляемой кредитной линии / договора о предоставлении банковской гарантии / контргарантии / договора поручительства / договора залога (выбрать нужное))</w:t>
      </w:r>
      <w:r w:rsidRPr="00763A67">
        <w:rPr>
          <w:sz w:val="24"/>
          <w:szCs w:val="24"/>
        </w:rPr>
        <w:t>:</w:t>
      </w:r>
    </w:p>
    <w:p w:rsidR="00E5799F" w:rsidRPr="00763A67" w:rsidRDefault="00E5799F" w:rsidP="00763A67">
      <w:pPr>
        <w:numPr>
          <w:ilvl w:val="12"/>
          <w:numId w:val="0"/>
        </w:numPr>
        <w:ind w:right="-54"/>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13"/>
        <w:gridCol w:w="992"/>
        <w:gridCol w:w="3067"/>
      </w:tblGrid>
      <w:tr w:rsidR="00E5799F" w:rsidRPr="00763A67" w:rsidTr="00642978">
        <w:tc>
          <w:tcPr>
            <w:tcW w:w="567" w:type="dxa"/>
            <w:vAlign w:val="center"/>
          </w:tcPr>
          <w:p w:rsidR="00E5799F" w:rsidRPr="00763A67" w:rsidRDefault="00E5799F" w:rsidP="00763A67">
            <w:pPr>
              <w:pStyle w:val="af5"/>
              <w:numPr>
                <w:ilvl w:val="12"/>
                <w:numId w:val="0"/>
              </w:numPr>
              <w:jc w:val="both"/>
              <w:rPr>
                <w:b w:val="0"/>
                <w:bCs w:val="0"/>
                <w:sz w:val="24"/>
                <w:szCs w:val="24"/>
              </w:rPr>
            </w:pPr>
            <w:r w:rsidRPr="00763A67">
              <w:rPr>
                <w:b w:val="0"/>
                <w:bCs w:val="0"/>
                <w:sz w:val="24"/>
                <w:szCs w:val="24"/>
              </w:rPr>
              <w:t>№ п/п</w:t>
            </w:r>
          </w:p>
        </w:tc>
        <w:tc>
          <w:tcPr>
            <w:tcW w:w="5013" w:type="dxa"/>
            <w:vAlign w:val="center"/>
          </w:tcPr>
          <w:p w:rsidR="00E5799F" w:rsidRPr="00763A67" w:rsidRDefault="00E5799F" w:rsidP="00763A67">
            <w:pPr>
              <w:pStyle w:val="af5"/>
              <w:numPr>
                <w:ilvl w:val="12"/>
                <w:numId w:val="0"/>
              </w:numPr>
              <w:jc w:val="both"/>
              <w:rPr>
                <w:b w:val="0"/>
                <w:bCs w:val="0"/>
                <w:sz w:val="24"/>
                <w:szCs w:val="24"/>
              </w:rPr>
            </w:pPr>
            <w:r w:rsidRPr="00763A67">
              <w:rPr>
                <w:b w:val="0"/>
                <w:bCs w:val="0"/>
                <w:sz w:val="24"/>
                <w:szCs w:val="24"/>
              </w:rPr>
              <w:t>Наименование документа</w:t>
            </w:r>
          </w:p>
        </w:tc>
        <w:tc>
          <w:tcPr>
            <w:tcW w:w="992" w:type="dxa"/>
            <w:vAlign w:val="center"/>
          </w:tcPr>
          <w:p w:rsidR="00E5799F" w:rsidRPr="00763A67" w:rsidRDefault="00E5799F" w:rsidP="00763A67">
            <w:pPr>
              <w:pStyle w:val="af5"/>
              <w:numPr>
                <w:ilvl w:val="12"/>
                <w:numId w:val="0"/>
              </w:numPr>
              <w:jc w:val="both"/>
              <w:rPr>
                <w:b w:val="0"/>
                <w:bCs w:val="0"/>
                <w:sz w:val="24"/>
                <w:szCs w:val="24"/>
              </w:rPr>
            </w:pPr>
            <w:r w:rsidRPr="00763A67">
              <w:rPr>
                <w:b w:val="0"/>
                <w:bCs w:val="0"/>
                <w:sz w:val="24"/>
                <w:szCs w:val="24"/>
              </w:rPr>
              <w:t>Кол-во листов</w:t>
            </w:r>
          </w:p>
        </w:tc>
        <w:tc>
          <w:tcPr>
            <w:tcW w:w="3067" w:type="dxa"/>
            <w:vAlign w:val="center"/>
          </w:tcPr>
          <w:p w:rsidR="00E5799F" w:rsidRPr="00763A67" w:rsidRDefault="00E5799F" w:rsidP="00763A67">
            <w:pPr>
              <w:pStyle w:val="af5"/>
              <w:numPr>
                <w:ilvl w:val="12"/>
                <w:numId w:val="0"/>
              </w:numPr>
              <w:jc w:val="both"/>
              <w:rPr>
                <w:b w:val="0"/>
                <w:bCs w:val="0"/>
                <w:sz w:val="24"/>
                <w:szCs w:val="24"/>
              </w:rPr>
            </w:pPr>
            <w:r w:rsidRPr="00763A67">
              <w:rPr>
                <w:b w:val="0"/>
                <w:bCs w:val="0"/>
                <w:sz w:val="24"/>
                <w:szCs w:val="24"/>
              </w:rPr>
              <w:t>Примечание</w:t>
            </w:r>
          </w:p>
        </w:tc>
      </w:tr>
      <w:tr w:rsidR="00E5799F" w:rsidRPr="00763A67" w:rsidTr="00642978">
        <w:tc>
          <w:tcPr>
            <w:tcW w:w="567" w:type="dxa"/>
          </w:tcPr>
          <w:p w:rsidR="00E5799F" w:rsidRPr="00763A67" w:rsidRDefault="00E5799F" w:rsidP="00763A67">
            <w:pPr>
              <w:pStyle w:val="af5"/>
              <w:numPr>
                <w:ilvl w:val="12"/>
                <w:numId w:val="0"/>
              </w:numPr>
              <w:jc w:val="both"/>
              <w:rPr>
                <w:b w:val="0"/>
                <w:bCs w:val="0"/>
                <w:sz w:val="24"/>
                <w:szCs w:val="24"/>
              </w:rPr>
            </w:pPr>
          </w:p>
        </w:tc>
        <w:tc>
          <w:tcPr>
            <w:tcW w:w="5013" w:type="dxa"/>
          </w:tcPr>
          <w:p w:rsidR="00E5799F" w:rsidRPr="00763A67" w:rsidRDefault="00E5799F" w:rsidP="00763A67">
            <w:pPr>
              <w:pStyle w:val="af5"/>
              <w:numPr>
                <w:ilvl w:val="12"/>
                <w:numId w:val="0"/>
              </w:numPr>
              <w:jc w:val="both"/>
              <w:rPr>
                <w:b w:val="0"/>
                <w:bCs w:val="0"/>
                <w:sz w:val="24"/>
                <w:szCs w:val="24"/>
              </w:rPr>
            </w:pPr>
          </w:p>
        </w:tc>
        <w:tc>
          <w:tcPr>
            <w:tcW w:w="992" w:type="dxa"/>
          </w:tcPr>
          <w:p w:rsidR="00E5799F" w:rsidRPr="00763A67" w:rsidRDefault="00E5799F" w:rsidP="00763A67">
            <w:pPr>
              <w:pStyle w:val="af5"/>
              <w:numPr>
                <w:ilvl w:val="12"/>
                <w:numId w:val="0"/>
              </w:numPr>
              <w:jc w:val="both"/>
              <w:rPr>
                <w:b w:val="0"/>
                <w:bCs w:val="0"/>
                <w:sz w:val="24"/>
                <w:szCs w:val="24"/>
              </w:rPr>
            </w:pPr>
          </w:p>
        </w:tc>
        <w:tc>
          <w:tcPr>
            <w:tcW w:w="3067" w:type="dxa"/>
          </w:tcPr>
          <w:p w:rsidR="00E5799F" w:rsidRPr="00763A67" w:rsidRDefault="00E5799F" w:rsidP="00763A67">
            <w:pPr>
              <w:pStyle w:val="af5"/>
              <w:numPr>
                <w:ilvl w:val="12"/>
                <w:numId w:val="0"/>
              </w:numPr>
              <w:jc w:val="both"/>
              <w:rPr>
                <w:b w:val="0"/>
                <w:bCs w:val="0"/>
                <w:sz w:val="24"/>
                <w:szCs w:val="24"/>
              </w:rPr>
            </w:pPr>
          </w:p>
        </w:tc>
      </w:tr>
      <w:tr w:rsidR="00E5799F" w:rsidRPr="00763A67" w:rsidTr="00642978">
        <w:tc>
          <w:tcPr>
            <w:tcW w:w="567" w:type="dxa"/>
          </w:tcPr>
          <w:p w:rsidR="00E5799F" w:rsidRPr="00763A67" w:rsidRDefault="00E5799F" w:rsidP="00763A67">
            <w:pPr>
              <w:pStyle w:val="af5"/>
              <w:numPr>
                <w:ilvl w:val="12"/>
                <w:numId w:val="0"/>
              </w:numPr>
              <w:jc w:val="both"/>
              <w:rPr>
                <w:b w:val="0"/>
                <w:bCs w:val="0"/>
                <w:sz w:val="24"/>
                <w:szCs w:val="24"/>
              </w:rPr>
            </w:pPr>
          </w:p>
        </w:tc>
        <w:tc>
          <w:tcPr>
            <w:tcW w:w="5013" w:type="dxa"/>
          </w:tcPr>
          <w:p w:rsidR="00E5799F" w:rsidRPr="00763A67" w:rsidRDefault="00E5799F" w:rsidP="00763A67">
            <w:pPr>
              <w:pStyle w:val="af5"/>
              <w:numPr>
                <w:ilvl w:val="12"/>
                <w:numId w:val="0"/>
              </w:numPr>
              <w:jc w:val="both"/>
              <w:rPr>
                <w:b w:val="0"/>
                <w:bCs w:val="0"/>
                <w:sz w:val="24"/>
                <w:szCs w:val="24"/>
              </w:rPr>
            </w:pPr>
          </w:p>
        </w:tc>
        <w:tc>
          <w:tcPr>
            <w:tcW w:w="992" w:type="dxa"/>
          </w:tcPr>
          <w:p w:rsidR="00E5799F" w:rsidRPr="00763A67" w:rsidRDefault="00E5799F" w:rsidP="00763A67">
            <w:pPr>
              <w:pStyle w:val="af5"/>
              <w:numPr>
                <w:ilvl w:val="12"/>
                <w:numId w:val="0"/>
              </w:numPr>
              <w:jc w:val="both"/>
              <w:rPr>
                <w:b w:val="0"/>
                <w:bCs w:val="0"/>
                <w:sz w:val="24"/>
                <w:szCs w:val="24"/>
              </w:rPr>
            </w:pPr>
          </w:p>
        </w:tc>
        <w:tc>
          <w:tcPr>
            <w:tcW w:w="3067" w:type="dxa"/>
          </w:tcPr>
          <w:p w:rsidR="00E5799F" w:rsidRPr="00763A67" w:rsidRDefault="00E5799F" w:rsidP="00763A67">
            <w:pPr>
              <w:pStyle w:val="af5"/>
              <w:numPr>
                <w:ilvl w:val="12"/>
                <w:numId w:val="0"/>
              </w:numPr>
              <w:jc w:val="both"/>
              <w:rPr>
                <w:b w:val="0"/>
                <w:bCs w:val="0"/>
                <w:sz w:val="24"/>
                <w:szCs w:val="24"/>
              </w:rPr>
            </w:pPr>
          </w:p>
        </w:tc>
      </w:tr>
      <w:tr w:rsidR="00E5799F" w:rsidRPr="00763A67" w:rsidTr="00642978">
        <w:tc>
          <w:tcPr>
            <w:tcW w:w="567" w:type="dxa"/>
          </w:tcPr>
          <w:p w:rsidR="00E5799F" w:rsidRPr="00763A67" w:rsidRDefault="00E5799F" w:rsidP="00763A67">
            <w:pPr>
              <w:pStyle w:val="af5"/>
              <w:numPr>
                <w:ilvl w:val="12"/>
                <w:numId w:val="0"/>
              </w:numPr>
              <w:jc w:val="both"/>
              <w:rPr>
                <w:b w:val="0"/>
                <w:bCs w:val="0"/>
                <w:sz w:val="24"/>
                <w:szCs w:val="24"/>
              </w:rPr>
            </w:pPr>
          </w:p>
        </w:tc>
        <w:tc>
          <w:tcPr>
            <w:tcW w:w="5013" w:type="dxa"/>
          </w:tcPr>
          <w:p w:rsidR="00E5799F" w:rsidRPr="00763A67" w:rsidRDefault="00E5799F" w:rsidP="00763A67">
            <w:pPr>
              <w:numPr>
                <w:ilvl w:val="12"/>
                <w:numId w:val="0"/>
              </w:numPr>
              <w:tabs>
                <w:tab w:val="left" w:pos="-142"/>
              </w:tabs>
              <w:ind w:right="-765"/>
              <w:jc w:val="both"/>
              <w:rPr>
                <w:sz w:val="24"/>
                <w:szCs w:val="24"/>
              </w:rPr>
            </w:pPr>
            <w:r w:rsidRPr="00763A67">
              <w:rPr>
                <w:sz w:val="24"/>
                <w:szCs w:val="24"/>
              </w:rPr>
              <w:t>Общее количество листов</w:t>
            </w:r>
          </w:p>
        </w:tc>
        <w:tc>
          <w:tcPr>
            <w:tcW w:w="992" w:type="dxa"/>
          </w:tcPr>
          <w:p w:rsidR="00E5799F" w:rsidRPr="00763A67" w:rsidRDefault="00E5799F" w:rsidP="00763A67">
            <w:pPr>
              <w:pStyle w:val="af5"/>
              <w:numPr>
                <w:ilvl w:val="12"/>
                <w:numId w:val="0"/>
              </w:numPr>
              <w:jc w:val="both"/>
              <w:rPr>
                <w:b w:val="0"/>
                <w:bCs w:val="0"/>
                <w:sz w:val="24"/>
                <w:szCs w:val="24"/>
              </w:rPr>
            </w:pPr>
          </w:p>
        </w:tc>
        <w:tc>
          <w:tcPr>
            <w:tcW w:w="3067" w:type="dxa"/>
          </w:tcPr>
          <w:p w:rsidR="00E5799F" w:rsidRPr="00763A67" w:rsidRDefault="00E5799F" w:rsidP="00763A67">
            <w:pPr>
              <w:pStyle w:val="af5"/>
              <w:numPr>
                <w:ilvl w:val="12"/>
                <w:numId w:val="0"/>
              </w:numPr>
              <w:jc w:val="both"/>
              <w:rPr>
                <w:b w:val="0"/>
                <w:bCs w:val="0"/>
                <w:sz w:val="24"/>
                <w:szCs w:val="24"/>
              </w:rPr>
            </w:pPr>
          </w:p>
        </w:tc>
      </w:tr>
    </w:tbl>
    <w:p w:rsidR="00E5799F" w:rsidRPr="00763A67" w:rsidRDefault="00E5799F" w:rsidP="00763A67">
      <w:pPr>
        <w:numPr>
          <w:ilvl w:val="12"/>
          <w:numId w:val="0"/>
        </w:numPr>
        <w:tabs>
          <w:tab w:val="left" w:pos="284"/>
          <w:tab w:val="left" w:pos="360"/>
        </w:tabs>
        <w:ind w:right="-766" w:firstLine="851"/>
        <w:jc w:val="both"/>
        <w:rPr>
          <w:sz w:val="24"/>
          <w:szCs w:val="24"/>
        </w:rPr>
      </w:pPr>
    </w:p>
    <w:p w:rsidR="00E5799F" w:rsidRPr="00763A67" w:rsidRDefault="00E5799F" w:rsidP="00763A67">
      <w:pPr>
        <w:pStyle w:val="32"/>
        <w:numPr>
          <w:ilvl w:val="0"/>
          <w:numId w:val="3"/>
        </w:numPr>
        <w:tabs>
          <w:tab w:val="left" w:pos="360"/>
        </w:tabs>
        <w:rPr>
          <w:b w:val="0"/>
          <w:bCs w:val="0"/>
        </w:rPr>
      </w:pPr>
      <w:r w:rsidRPr="00763A67">
        <w:rPr>
          <w:b w:val="0"/>
          <w:bCs w:val="0"/>
        </w:rPr>
        <w:t>ЦЕССИОНАРИЙ подтверждает, что все документы, подлежащие передаче в соответствии с условиями Договора уступки прав (требований) №___ от ____г., получены им полностью.</w:t>
      </w:r>
    </w:p>
    <w:p w:rsidR="00E5799F" w:rsidRPr="00763A67" w:rsidRDefault="00E5799F" w:rsidP="00763A67">
      <w:pPr>
        <w:pStyle w:val="32"/>
        <w:numPr>
          <w:ilvl w:val="0"/>
          <w:numId w:val="3"/>
        </w:numPr>
        <w:tabs>
          <w:tab w:val="left" w:pos="360"/>
        </w:tabs>
        <w:rPr>
          <w:b w:val="0"/>
          <w:bCs w:val="0"/>
        </w:rPr>
      </w:pPr>
      <w:r w:rsidRPr="00763A67">
        <w:rPr>
          <w:b w:val="0"/>
          <w:bCs w:val="0"/>
        </w:rPr>
        <w:t>Стороны подтверждают отсутствие претензий  друг к другу по  полноте и качеству документов.</w:t>
      </w:r>
    </w:p>
    <w:p w:rsidR="00E5799F" w:rsidRPr="00763A67" w:rsidRDefault="00E5799F" w:rsidP="00763A67">
      <w:pPr>
        <w:pStyle w:val="32"/>
        <w:numPr>
          <w:ilvl w:val="0"/>
          <w:numId w:val="3"/>
        </w:numPr>
        <w:tabs>
          <w:tab w:val="left" w:pos="360"/>
        </w:tabs>
        <w:rPr>
          <w:b w:val="0"/>
          <w:bCs w:val="0"/>
        </w:rPr>
      </w:pPr>
      <w:r w:rsidRPr="00763A67">
        <w:rPr>
          <w:b w:val="0"/>
          <w:bCs w:val="0"/>
        </w:rPr>
        <w:t>Настоящий Акт приема-передачи составлен в двух  экземплярах, имеющих равную юридическую силу, по одному для каждой из Сторон.</w:t>
      </w:r>
    </w:p>
    <w:p w:rsidR="00E5799F" w:rsidRPr="00763A67" w:rsidRDefault="00E5799F" w:rsidP="00763A67">
      <w:pPr>
        <w:jc w:val="both"/>
        <w:rPr>
          <w:sz w:val="24"/>
          <w:szCs w:val="24"/>
        </w:rPr>
      </w:pPr>
      <w:r w:rsidRPr="00763A67">
        <w:rPr>
          <w:sz w:val="24"/>
          <w:szCs w:val="24"/>
        </w:rPr>
        <w:t xml:space="preserve">                  ЦЕДЕНТ                                                                         ЦЕССИОНАРИЙ</w:t>
      </w:r>
    </w:p>
    <w:p w:rsidR="00E5799F" w:rsidRPr="00763A67" w:rsidRDefault="00E5799F" w:rsidP="00763A67">
      <w:pPr>
        <w:jc w:val="both"/>
        <w:rPr>
          <w:sz w:val="24"/>
          <w:szCs w:val="24"/>
        </w:rPr>
      </w:pPr>
      <w:r w:rsidRPr="00763A67">
        <w:rPr>
          <w:sz w:val="24"/>
          <w:szCs w:val="24"/>
        </w:rPr>
        <w:t xml:space="preserve">_____________ ____________________    </w:t>
      </w:r>
      <w:r w:rsidRPr="00763A67">
        <w:rPr>
          <w:sz w:val="24"/>
          <w:szCs w:val="24"/>
        </w:rPr>
        <w:tab/>
        <w:t xml:space="preserve">       </w:t>
      </w:r>
      <w:r w:rsidRPr="00763A67">
        <w:rPr>
          <w:sz w:val="24"/>
          <w:szCs w:val="24"/>
        </w:rPr>
        <w:tab/>
        <w:t xml:space="preserve"> ____________ __________________</w:t>
      </w:r>
    </w:p>
    <w:p w:rsidR="00E5799F" w:rsidRPr="00763A67" w:rsidRDefault="00E5799F" w:rsidP="00763A67">
      <w:pPr>
        <w:jc w:val="both"/>
        <w:rPr>
          <w:sz w:val="24"/>
          <w:szCs w:val="24"/>
        </w:rPr>
      </w:pPr>
      <w:r w:rsidRPr="00763A67">
        <w:rPr>
          <w:sz w:val="24"/>
          <w:szCs w:val="24"/>
        </w:rPr>
        <w:t xml:space="preserve">     (должность, подпись,  Ф.И.О.)                 </w:t>
      </w:r>
      <w:r w:rsidRPr="00763A67">
        <w:rPr>
          <w:sz w:val="24"/>
          <w:szCs w:val="24"/>
        </w:rPr>
        <w:tab/>
      </w:r>
      <w:r w:rsidRPr="00763A67">
        <w:rPr>
          <w:sz w:val="24"/>
          <w:szCs w:val="24"/>
        </w:rPr>
        <w:tab/>
        <w:t xml:space="preserve">   (должность, подпись,  Ф.И.О.)</w:t>
      </w:r>
    </w:p>
    <w:p w:rsidR="00E5799F" w:rsidRPr="00763A67" w:rsidRDefault="00E5799F" w:rsidP="00763A67">
      <w:pPr>
        <w:pStyle w:val="af3"/>
        <w:tabs>
          <w:tab w:val="left" w:pos="0"/>
        </w:tabs>
        <w:spacing w:before="120" w:after="120"/>
        <w:ind w:right="-57"/>
        <w:rPr>
          <w:b w:val="0"/>
          <w:bCs w:val="0"/>
        </w:rPr>
      </w:pPr>
      <w:r w:rsidRPr="00763A67">
        <w:rPr>
          <w:b w:val="0"/>
          <w:bCs w:val="0"/>
        </w:rPr>
        <w:t xml:space="preserve">     М.П.            </w:t>
      </w:r>
      <w:r w:rsidRPr="00763A67">
        <w:rPr>
          <w:b w:val="0"/>
          <w:bCs w:val="0"/>
        </w:rPr>
        <w:tab/>
      </w:r>
      <w:r w:rsidRPr="00763A67">
        <w:rPr>
          <w:b w:val="0"/>
          <w:bCs w:val="0"/>
        </w:rPr>
        <w:tab/>
      </w:r>
      <w:r w:rsidRPr="00763A67">
        <w:rPr>
          <w:b w:val="0"/>
          <w:bCs w:val="0"/>
        </w:rPr>
        <w:tab/>
      </w:r>
      <w:r w:rsidRPr="00763A67">
        <w:rPr>
          <w:b w:val="0"/>
          <w:bCs w:val="0"/>
        </w:rPr>
        <w:tab/>
        <w:t xml:space="preserve">                 </w:t>
      </w:r>
      <w:r w:rsidRPr="00763A67">
        <w:rPr>
          <w:b w:val="0"/>
          <w:bCs w:val="0"/>
        </w:rPr>
        <w:tab/>
      </w:r>
      <w:r w:rsidRPr="00763A67">
        <w:rPr>
          <w:b w:val="0"/>
          <w:bCs w:val="0"/>
        </w:rPr>
        <w:tab/>
        <w:t>М.П</w:t>
      </w:r>
    </w:p>
    <w:tbl>
      <w:tblPr>
        <w:tblW w:w="0" w:type="auto"/>
        <w:tblLayout w:type="fixed"/>
        <w:tblCellMar>
          <w:left w:w="70" w:type="dxa"/>
          <w:right w:w="70" w:type="dxa"/>
        </w:tblCellMar>
        <w:tblLook w:val="0000" w:firstRow="0" w:lastRow="0" w:firstColumn="0" w:lastColumn="0" w:noHBand="0" w:noVBand="0"/>
      </w:tblPr>
      <w:tblGrid>
        <w:gridCol w:w="5110"/>
      </w:tblGrid>
      <w:tr w:rsidR="00E5799F" w:rsidRPr="00763A67" w:rsidTr="00642978">
        <w:tc>
          <w:tcPr>
            <w:tcW w:w="5110" w:type="dxa"/>
            <w:tcBorders>
              <w:top w:val="nil"/>
              <w:left w:val="nil"/>
              <w:bottom w:val="nil"/>
              <w:right w:val="nil"/>
            </w:tcBorders>
          </w:tcPr>
          <w:p w:rsidR="00E5799F" w:rsidRPr="00763A67" w:rsidRDefault="00E5799F" w:rsidP="00763A67">
            <w:pPr>
              <w:pStyle w:val="4"/>
              <w:jc w:val="both"/>
              <w:rPr>
                <w:b w:val="0"/>
                <w:bCs w:val="0"/>
                <w:sz w:val="24"/>
                <w:szCs w:val="24"/>
              </w:rPr>
            </w:pPr>
            <w:r w:rsidRPr="00763A67">
              <w:rPr>
                <w:b w:val="0"/>
                <w:bCs w:val="0"/>
                <w:sz w:val="24"/>
                <w:szCs w:val="24"/>
              </w:rPr>
              <w:t>Документы по доверенности получил</w:t>
            </w:r>
          </w:p>
          <w:p w:rsidR="00E5799F" w:rsidRPr="00763A67" w:rsidRDefault="00E5799F" w:rsidP="00763A67">
            <w:pPr>
              <w:jc w:val="both"/>
              <w:rPr>
                <w:sz w:val="24"/>
                <w:szCs w:val="24"/>
              </w:rPr>
            </w:pPr>
          </w:p>
        </w:tc>
      </w:tr>
      <w:tr w:rsidR="00E5799F" w:rsidRPr="00763A67" w:rsidTr="00642978">
        <w:tc>
          <w:tcPr>
            <w:tcW w:w="5110" w:type="dxa"/>
            <w:tcBorders>
              <w:top w:val="nil"/>
              <w:left w:val="nil"/>
              <w:bottom w:val="nil"/>
              <w:right w:val="nil"/>
            </w:tcBorders>
          </w:tcPr>
          <w:p w:rsidR="00E5799F" w:rsidRPr="00763A67" w:rsidRDefault="00E5799F" w:rsidP="00763A67">
            <w:pPr>
              <w:jc w:val="both"/>
              <w:rPr>
                <w:sz w:val="24"/>
                <w:szCs w:val="24"/>
              </w:rPr>
            </w:pPr>
            <w:r w:rsidRPr="00763A67">
              <w:rPr>
                <w:sz w:val="24"/>
                <w:szCs w:val="24"/>
              </w:rPr>
              <w:t>______________________</w:t>
            </w:r>
          </w:p>
          <w:p w:rsidR="00E5799F" w:rsidRPr="00763A67" w:rsidRDefault="00E5799F" w:rsidP="00763A67">
            <w:pPr>
              <w:jc w:val="both"/>
              <w:rPr>
                <w:sz w:val="24"/>
                <w:szCs w:val="24"/>
              </w:rPr>
            </w:pPr>
            <w:r w:rsidRPr="00763A67">
              <w:rPr>
                <w:sz w:val="24"/>
                <w:szCs w:val="24"/>
              </w:rPr>
              <w:t xml:space="preserve"> </w:t>
            </w:r>
          </w:p>
        </w:tc>
      </w:tr>
      <w:tr w:rsidR="00E5799F" w:rsidRPr="00763A67" w:rsidTr="00642978">
        <w:tc>
          <w:tcPr>
            <w:tcW w:w="5110" w:type="dxa"/>
            <w:tcBorders>
              <w:top w:val="nil"/>
              <w:left w:val="nil"/>
              <w:bottom w:val="nil"/>
              <w:right w:val="nil"/>
            </w:tcBorders>
          </w:tcPr>
          <w:p w:rsidR="00E5799F" w:rsidRPr="00763A67" w:rsidRDefault="00E5799F" w:rsidP="00763A67">
            <w:pPr>
              <w:jc w:val="both"/>
              <w:rPr>
                <w:sz w:val="24"/>
                <w:szCs w:val="24"/>
              </w:rPr>
            </w:pPr>
            <w:r w:rsidRPr="00763A67">
              <w:rPr>
                <w:sz w:val="24"/>
                <w:szCs w:val="24"/>
              </w:rPr>
              <w:t>Доверенность № ____ от  «__» _______г.</w:t>
            </w:r>
          </w:p>
        </w:tc>
      </w:tr>
    </w:tbl>
    <w:p w:rsidR="0010020E" w:rsidRPr="00763A67" w:rsidRDefault="0010020E" w:rsidP="00763A67">
      <w:pPr>
        <w:jc w:val="both"/>
        <w:rPr>
          <w:sz w:val="24"/>
          <w:szCs w:val="24"/>
        </w:rPr>
      </w:pPr>
    </w:p>
    <w:sectPr w:rsidR="0010020E" w:rsidRPr="00763A6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DE" w:rsidRDefault="00E959DE" w:rsidP="00E5799F">
      <w:r>
        <w:separator/>
      </w:r>
    </w:p>
  </w:endnote>
  <w:endnote w:type="continuationSeparator" w:id="0">
    <w:p w:rsidR="00E959DE" w:rsidRDefault="00E959DE" w:rsidP="00E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49" w:rsidRPr="00CF625F" w:rsidRDefault="00636D49">
    <w:pPr>
      <w:pStyle w:val="af9"/>
    </w:pPr>
    <w:r w:rsidRPr="00CF625F">
      <w:t>ЦЕДЕНТ</w:t>
    </w:r>
    <w:r w:rsidRPr="00CF625F">
      <w:ptab w:relativeTo="margin" w:alignment="center" w:leader="none"/>
    </w:r>
    <w:r w:rsidRPr="00CF625F">
      <w:rPr>
        <w:sz w:val="16"/>
        <w:szCs w:val="16"/>
      </w:rPr>
      <w:t>Договор уступки прав (требований) № ________ от «» ________2018г.</w:t>
    </w:r>
    <w:r w:rsidRPr="00CF625F">
      <w:ptab w:relativeTo="margin" w:alignment="right" w:leader="none"/>
    </w:r>
    <w:r w:rsidRPr="00CF625F">
      <w:t>ЦЕССИОНАРИЙ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DE" w:rsidRDefault="00E959DE" w:rsidP="00E5799F">
      <w:r>
        <w:separator/>
      </w:r>
    </w:p>
  </w:footnote>
  <w:footnote w:type="continuationSeparator" w:id="0">
    <w:p w:rsidR="00E959DE" w:rsidRDefault="00E959DE" w:rsidP="00E57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3">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9">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1">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6">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8">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426A85"/>
    <w:multiLevelType w:val="hybridMultilevel"/>
    <w:tmpl w:val="8A76517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abstractNumId w:val="15"/>
  </w:num>
  <w:num w:numId="2">
    <w:abstractNumId w:val="17"/>
  </w:num>
  <w:num w:numId="3">
    <w:abstractNumId w:val="0"/>
  </w:num>
  <w:num w:numId="4">
    <w:abstractNumId w:val="22"/>
  </w:num>
  <w:num w:numId="5">
    <w:abstractNumId w:val="10"/>
  </w:num>
  <w:num w:numId="6">
    <w:abstractNumId w:val="11"/>
  </w:num>
  <w:num w:numId="7">
    <w:abstractNumId w:val="4"/>
  </w:num>
  <w:num w:numId="8">
    <w:abstractNumId w:val="5"/>
  </w:num>
  <w:num w:numId="9">
    <w:abstractNumId w:val="6"/>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21"/>
  </w:num>
  <w:num w:numId="17">
    <w:abstractNumId w:val="12"/>
  </w:num>
  <w:num w:numId="18">
    <w:abstractNumId w:val="9"/>
  </w:num>
  <w:num w:numId="19">
    <w:abstractNumId w:val="13"/>
  </w:num>
  <w:num w:numId="20">
    <w:abstractNumId w:val="18"/>
  </w:num>
  <w:num w:numId="21">
    <w:abstractNumId w:val="20"/>
  </w:num>
  <w:num w:numId="22">
    <w:abstractNumId w:val="3"/>
  </w:num>
  <w:num w:numId="23">
    <w:abstractNumId w:val="14"/>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35"/>
    <w:rsid w:val="00070AD0"/>
    <w:rsid w:val="000F7C98"/>
    <w:rsid w:val="0010020E"/>
    <w:rsid w:val="001774D9"/>
    <w:rsid w:val="00200ED5"/>
    <w:rsid w:val="002556D2"/>
    <w:rsid w:val="002D5FEA"/>
    <w:rsid w:val="00302B11"/>
    <w:rsid w:val="00374F24"/>
    <w:rsid w:val="00431238"/>
    <w:rsid w:val="004A1908"/>
    <w:rsid w:val="0050430E"/>
    <w:rsid w:val="00636D49"/>
    <w:rsid w:val="006B0A9C"/>
    <w:rsid w:val="00763A67"/>
    <w:rsid w:val="00811E0E"/>
    <w:rsid w:val="00813835"/>
    <w:rsid w:val="00822F36"/>
    <w:rsid w:val="00843BCD"/>
    <w:rsid w:val="00851B9A"/>
    <w:rsid w:val="00984A2D"/>
    <w:rsid w:val="00A24818"/>
    <w:rsid w:val="00A963BD"/>
    <w:rsid w:val="00AF0758"/>
    <w:rsid w:val="00AF75E6"/>
    <w:rsid w:val="00B15482"/>
    <w:rsid w:val="00C40869"/>
    <w:rsid w:val="00C744C3"/>
    <w:rsid w:val="00CB288A"/>
    <w:rsid w:val="00CF625F"/>
    <w:rsid w:val="00D84E13"/>
    <w:rsid w:val="00E5799F"/>
    <w:rsid w:val="00E85F16"/>
    <w:rsid w:val="00E959DE"/>
    <w:rsid w:val="00EB5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99F"/>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E5799F"/>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E5799F"/>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E5799F"/>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E5799F"/>
    <w:pPr>
      <w:keepNext/>
      <w:jc w:val="center"/>
      <w:outlineLvl w:val="3"/>
    </w:pPr>
    <w:rPr>
      <w:b/>
      <w:bCs/>
      <w:sz w:val="18"/>
      <w:szCs w:val="18"/>
    </w:rPr>
  </w:style>
  <w:style w:type="paragraph" w:styleId="5">
    <w:name w:val="heading 5"/>
    <w:basedOn w:val="a"/>
    <w:next w:val="a"/>
    <w:link w:val="50"/>
    <w:uiPriority w:val="99"/>
    <w:qFormat/>
    <w:rsid w:val="00E5799F"/>
    <w:pPr>
      <w:keepNext/>
      <w:ind w:right="509"/>
      <w:jc w:val="both"/>
      <w:outlineLvl w:val="4"/>
    </w:pPr>
    <w:rPr>
      <w:b/>
      <w:bCs/>
      <w:sz w:val="24"/>
      <w:szCs w:val="24"/>
    </w:rPr>
  </w:style>
  <w:style w:type="paragraph" w:styleId="6">
    <w:name w:val="heading 6"/>
    <w:basedOn w:val="a"/>
    <w:next w:val="a"/>
    <w:link w:val="60"/>
    <w:uiPriority w:val="99"/>
    <w:qFormat/>
    <w:rsid w:val="00E5799F"/>
    <w:pPr>
      <w:keepNext/>
      <w:ind w:right="509" w:firstLine="720"/>
      <w:jc w:val="both"/>
      <w:outlineLvl w:val="5"/>
    </w:pPr>
    <w:rPr>
      <w:b/>
      <w:bCs/>
      <w:sz w:val="24"/>
      <w:szCs w:val="24"/>
    </w:rPr>
  </w:style>
  <w:style w:type="paragraph" w:styleId="7">
    <w:name w:val="heading 7"/>
    <w:basedOn w:val="a"/>
    <w:next w:val="a"/>
    <w:link w:val="70"/>
    <w:uiPriority w:val="99"/>
    <w:qFormat/>
    <w:rsid w:val="00E5799F"/>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E5799F"/>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E5799F"/>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rsid w:val="00E5799F"/>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5799F"/>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E5799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9"/>
    <w:rsid w:val="00E5799F"/>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E5799F"/>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E5799F"/>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E5799F"/>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E5799F"/>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E5799F"/>
    <w:rPr>
      <w:rFonts w:ascii="Times New Roman CYR" w:eastAsia="Times New Roman" w:hAnsi="Times New Roman CYR" w:cs="Times New Roman CYR"/>
      <w:sz w:val="24"/>
      <w:szCs w:val="24"/>
      <w:lang w:eastAsia="ru-RU"/>
    </w:rPr>
  </w:style>
  <w:style w:type="paragraph" w:customStyle="1" w:styleId="ConsPlusTitle">
    <w:name w:val="ConsPlusTitle"/>
    <w:uiPriority w:val="99"/>
    <w:rsid w:val="00E5799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List Paragraph"/>
    <w:basedOn w:val="a"/>
    <w:uiPriority w:val="99"/>
    <w:qFormat/>
    <w:rsid w:val="00E5799F"/>
    <w:pPr>
      <w:autoSpaceDE/>
      <w:autoSpaceDN/>
      <w:spacing w:after="200" w:line="276" w:lineRule="auto"/>
      <w:ind w:left="720"/>
      <w:contextualSpacing/>
    </w:pPr>
    <w:rPr>
      <w:rFonts w:ascii="Calibri" w:hAnsi="Calibri"/>
      <w:sz w:val="22"/>
      <w:szCs w:val="22"/>
      <w:lang w:eastAsia="en-US"/>
    </w:rPr>
  </w:style>
  <w:style w:type="character" w:styleId="a4">
    <w:name w:val="endnote reference"/>
    <w:basedOn w:val="a0"/>
    <w:uiPriority w:val="99"/>
    <w:semiHidden/>
    <w:unhideWhenUsed/>
    <w:rsid w:val="00E5799F"/>
    <w:rPr>
      <w:rFonts w:cs="Times New Roman"/>
      <w:vertAlign w:val="superscript"/>
    </w:rPr>
  </w:style>
  <w:style w:type="paragraph" w:styleId="a5">
    <w:name w:val="endnote text"/>
    <w:basedOn w:val="a"/>
    <w:link w:val="a6"/>
    <w:uiPriority w:val="99"/>
    <w:semiHidden/>
    <w:unhideWhenUsed/>
    <w:rsid w:val="00E5799F"/>
  </w:style>
  <w:style w:type="character" w:customStyle="1" w:styleId="a6">
    <w:name w:val="Текст концевой сноски Знак"/>
    <w:basedOn w:val="a0"/>
    <w:link w:val="a5"/>
    <w:uiPriority w:val="99"/>
    <w:semiHidden/>
    <w:rsid w:val="00E5799F"/>
    <w:rPr>
      <w:rFonts w:ascii="Times New Roman" w:eastAsia="Times New Roman" w:hAnsi="Times New Roman" w:cs="Times New Roman"/>
      <w:sz w:val="20"/>
      <w:szCs w:val="20"/>
      <w:lang w:eastAsia="ru-RU"/>
    </w:rPr>
  </w:style>
  <w:style w:type="paragraph" w:customStyle="1" w:styleId="a7">
    <w:name w:val="Íîðìàëüíûé"/>
    <w:rsid w:val="00E5799F"/>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E5799F"/>
    <w:pPr>
      <w:autoSpaceDE/>
      <w:autoSpaceDN/>
      <w:jc w:val="both"/>
    </w:pPr>
    <w:rPr>
      <w:sz w:val="24"/>
      <w:szCs w:val="24"/>
    </w:rPr>
  </w:style>
  <w:style w:type="paragraph" w:styleId="a8">
    <w:name w:val="annotation text"/>
    <w:basedOn w:val="a"/>
    <w:link w:val="a9"/>
    <w:uiPriority w:val="99"/>
    <w:rsid w:val="00E5799F"/>
    <w:pPr>
      <w:autoSpaceDE/>
      <w:autoSpaceDN/>
      <w:spacing w:line="360" w:lineRule="auto"/>
      <w:jc w:val="both"/>
    </w:pPr>
    <w:rPr>
      <w:rFonts w:ascii="Times New Roman CYR" w:hAnsi="Times New Roman CYR" w:cs="Times New Roman CYR"/>
    </w:rPr>
  </w:style>
  <w:style w:type="character" w:customStyle="1" w:styleId="a9">
    <w:name w:val="Текст примечания Знак"/>
    <w:basedOn w:val="a0"/>
    <w:link w:val="a8"/>
    <w:uiPriority w:val="99"/>
    <w:rsid w:val="00E5799F"/>
    <w:rPr>
      <w:rFonts w:ascii="Times New Roman CYR" w:eastAsia="Times New Roman" w:hAnsi="Times New Roman CYR" w:cs="Times New Roman CYR"/>
      <w:sz w:val="20"/>
      <w:szCs w:val="20"/>
      <w:lang w:eastAsia="ru-RU"/>
    </w:rPr>
  </w:style>
  <w:style w:type="paragraph" w:styleId="aa">
    <w:name w:val="annotation subject"/>
    <w:basedOn w:val="a8"/>
    <w:next w:val="a8"/>
    <w:link w:val="ab"/>
    <w:uiPriority w:val="99"/>
    <w:semiHidden/>
    <w:rsid w:val="00E5799F"/>
    <w:pPr>
      <w:autoSpaceDE w:val="0"/>
      <w:autoSpaceDN w:val="0"/>
      <w:spacing w:line="240" w:lineRule="auto"/>
      <w:jc w:val="left"/>
    </w:pPr>
    <w:rPr>
      <w:rFonts w:ascii="Times New Roman" w:hAnsi="Times New Roman" w:cs="Times New Roman"/>
      <w:b/>
      <w:bCs/>
    </w:rPr>
  </w:style>
  <w:style w:type="character" w:customStyle="1" w:styleId="ab">
    <w:name w:val="Тема примечания Знак"/>
    <w:basedOn w:val="a9"/>
    <w:link w:val="aa"/>
    <w:uiPriority w:val="99"/>
    <w:semiHidden/>
    <w:rsid w:val="00E5799F"/>
    <w:rPr>
      <w:rFonts w:ascii="Times New Roman" w:eastAsia="Times New Roman" w:hAnsi="Times New Roman" w:cs="Times New Roman"/>
      <w:b/>
      <w:bCs/>
      <w:sz w:val="20"/>
      <w:szCs w:val="20"/>
      <w:lang w:eastAsia="ru-RU"/>
    </w:rPr>
  </w:style>
  <w:style w:type="paragraph" w:styleId="ac">
    <w:name w:val="Revision"/>
    <w:hidden/>
    <w:uiPriority w:val="99"/>
    <w:semiHidden/>
    <w:rsid w:val="00E5799F"/>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E5799F"/>
    <w:pPr>
      <w:widowControl w:val="0"/>
      <w:autoSpaceDE/>
      <w:autoSpaceDN/>
      <w:spacing w:before="20" w:after="20"/>
    </w:pPr>
    <w:rPr>
      <w:b/>
      <w:bCs/>
    </w:rPr>
  </w:style>
  <w:style w:type="paragraph" w:styleId="11">
    <w:name w:val="toc 1"/>
    <w:basedOn w:val="a"/>
    <w:next w:val="a"/>
    <w:autoRedefine/>
    <w:uiPriority w:val="99"/>
    <w:rsid w:val="00E5799F"/>
    <w:pPr>
      <w:autoSpaceDE/>
      <w:autoSpaceDN/>
      <w:jc w:val="both"/>
    </w:pPr>
    <w:rPr>
      <w:bCs/>
      <w:i/>
      <w:sz w:val="24"/>
      <w:szCs w:val="24"/>
    </w:rPr>
  </w:style>
  <w:style w:type="character" w:styleId="ad">
    <w:name w:val="Hyperlink"/>
    <w:basedOn w:val="a0"/>
    <w:uiPriority w:val="99"/>
    <w:rsid w:val="00E5799F"/>
    <w:rPr>
      <w:rFonts w:cs="Times New Roman"/>
      <w:color w:val="0000FF"/>
      <w:u w:val="single"/>
    </w:rPr>
  </w:style>
  <w:style w:type="paragraph" w:customStyle="1" w:styleId="ConsPlusNormal">
    <w:name w:val="ConsPlusNormal"/>
    <w:uiPriority w:val="99"/>
    <w:rsid w:val="00E579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E57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E5799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rsid w:val="00E5799F"/>
    <w:rPr>
      <w:rFonts w:ascii="Times New Roman" w:hAnsi="Times New Roman" w:cs="Times New Roman"/>
      <w:sz w:val="16"/>
      <w:szCs w:val="16"/>
    </w:rPr>
  </w:style>
  <w:style w:type="paragraph" w:customStyle="1" w:styleId="af0">
    <w:name w:val="Приложения"/>
    <w:basedOn w:val="a"/>
    <w:uiPriority w:val="99"/>
    <w:rsid w:val="00E5799F"/>
    <w:pPr>
      <w:ind w:left="1701" w:right="1701"/>
      <w:jc w:val="center"/>
    </w:pPr>
    <w:rPr>
      <w:b/>
      <w:bCs/>
      <w:sz w:val="24"/>
      <w:szCs w:val="24"/>
    </w:rPr>
  </w:style>
  <w:style w:type="paragraph" w:customStyle="1" w:styleId="Iiiaeuiue">
    <w:name w:val="Ii?iaeuiue"/>
    <w:uiPriority w:val="99"/>
    <w:rsid w:val="00E5799F"/>
    <w:pPr>
      <w:autoSpaceDE w:val="0"/>
      <w:autoSpaceDN w:val="0"/>
      <w:spacing w:after="0" w:line="240" w:lineRule="auto"/>
    </w:pPr>
    <w:rPr>
      <w:rFonts w:ascii="Times New Roman" w:eastAsia="Times New Roman" w:hAnsi="Times New Roman" w:cs="Times New Roman"/>
      <w:sz w:val="24"/>
      <w:szCs w:val="24"/>
      <w:lang w:eastAsia="ru-RU"/>
    </w:rPr>
  </w:style>
  <w:style w:type="paragraph" w:styleId="af1">
    <w:name w:val="Block Text"/>
    <w:basedOn w:val="a"/>
    <w:uiPriority w:val="99"/>
    <w:rsid w:val="00E5799F"/>
    <w:pPr>
      <w:ind w:left="2127" w:right="-199" w:hanging="1701"/>
      <w:jc w:val="both"/>
    </w:pPr>
    <w:rPr>
      <w:sz w:val="24"/>
      <w:szCs w:val="24"/>
    </w:rPr>
  </w:style>
  <w:style w:type="character" w:styleId="af2">
    <w:name w:val="footnote reference"/>
    <w:basedOn w:val="a0"/>
    <w:uiPriority w:val="99"/>
    <w:rsid w:val="00E5799F"/>
    <w:rPr>
      <w:rFonts w:ascii="Times New Roman" w:hAnsi="Times New Roman" w:cs="Times New Roman"/>
      <w:vertAlign w:val="superscript"/>
    </w:rPr>
  </w:style>
  <w:style w:type="paragraph" w:customStyle="1" w:styleId="oaenoniinee">
    <w:name w:val="oaeno niinee"/>
    <w:basedOn w:val="a"/>
    <w:uiPriority w:val="99"/>
    <w:rsid w:val="00E5799F"/>
    <w:pPr>
      <w:widowControl w:val="0"/>
    </w:pPr>
  </w:style>
  <w:style w:type="paragraph" w:styleId="32">
    <w:name w:val="Body Text 3"/>
    <w:basedOn w:val="a"/>
    <w:link w:val="33"/>
    <w:uiPriority w:val="99"/>
    <w:rsid w:val="00E5799F"/>
    <w:pPr>
      <w:tabs>
        <w:tab w:val="left" w:pos="9923"/>
      </w:tabs>
      <w:ind w:right="283"/>
      <w:jc w:val="both"/>
    </w:pPr>
    <w:rPr>
      <w:b/>
      <w:bCs/>
      <w:sz w:val="24"/>
      <w:szCs w:val="24"/>
    </w:rPr>
  </w:style>
  <w:style w:type="character" w:customStyle="1" w:styleId="33">
    <w:name w:val="Основной текст 3 Знак"/>
    <w:basedOn w:val="a0"/>
    <w:link w:val="32"/>
    <w:uiPriority w:val="99"/>
    <w:rsid w:val="00E5799F"/>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E5799F"/>
    <w:pPr>
      <w:ind w:firstLine="708"/>
      <w:jc w:val="both"/>
    </w:pPr>
    <w:rPr>
      <w:i/>
      <w:iCs/>
      <w:sz w:val="28"/>
      <w:szCs w:val="28"/>
    </w:rPr>
  </w:style>
  <w:style w:type="character" w:customStyle="1" w:styleId="35">
    <w:name w:val="Основной текст с отступом 3 Знак"/>
    <w:basedOn w:val="a0"/>
    <w:link w:val="34"/>
    <w:uiPriority w:val="99"/>
    <w:rsid w:val="00E5799F"/>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E5799F"/>
    <w:pPr>
      <w:ind w:firstLine="708"/>
      <w:jc w:val="both"/>
    </w:pPr>
    <w:rPr>
      <w:sz w:val="28"/>
      <w:szCs w:val="28"/>
    </w:rPr>
  </w:style>
  <w:style w:type="character" w:customStyle="1" w:styleId="22">
    <w:name w:val="Основной текст с отступом 2 Знак"/>
    <w:basedOn w:val="a0"/>
    <w:link w:val="21"/>
    <w:uiPriority w:val="99"/>
    <w:rsid w:val="00E5799F"/>
    <w:rPr>
      <w:rFonts w:ascii="Times New Roman" w:eastAsia="Times New Roman" w:hAnsi="Times New Roman" w:cs="Times New Roman"/>
      <w:sz w:val="28"/>
      <w:szCs w:val="28"/>
      <w:lang w:eastAsia="ru-RU"/>
    </w:rPr>
  </w:style>
  <w:style w:type="paragraph" w:styleId="23">
    <w:name w:val="Body Text 2"/>
    <w:basedOn w:val="a"/>
    <w:link w:val="24"/>
    <w:uiPriority w:val="99"/>
    <w:rsid w:val="00E5799F"/>
    <w:rPr>
      <w:b/>
      <w:bCs/>
      <w:sz w:val="28"/>
      <w:szCs w:val="28"/>
    </w:rPr>
  </w:style>
  <w:style w:type="character" w:customStyle="1" w:styleId="24">
    <w:name w:val="Основной текст 2 Знак"/>
    <w:basedOn w:val="a0"/>
    <w:link w:val="23"/>
    <w:uiPriority w:val="99"/>
    <w:rsid w:val="00E5799F"/>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E5799F"/>
    <w:pPr>
      <w:autoSpaceDE w:val="0"/>
      <w:autoSpaceDN w:val="0"/>
      <w:spacing w:after="0" w:line="240" w:lineRule="auto"/>
    </w:pPr>
    <w:rPr>
      <w:rFonts w:ascii="Times New Roman" w:eastAsia="Times New Roman" w:hAnsi="Times New Roman" w:cs="Times New Roman"/>
      <w:sz w:val="20"/>
      <w:szCs w:val="20"/>
      <w:lang w:eastAsia="ru-RU"/>
    </w:rPr>
  </w:style>
  <w:style w:type="paragraph" w:styleId="af3">
    <w:name w:val="Body Text"/>
    <w:basedOn w:val="a"/>
    <w:link w:val="af4"/>
    <w:uiPriority w:val="99"/>
    <w:rsid w:val="00E5799F"/>
    <w:pPr>
      <w:jc w:val="both"/>
    </w:pPr>
    <w:rPr>
      <w:b/>
      <w:bCs/>
      <w:sz w:val="24"/>
      <w:szCs w:val="24"/>
    </w:rPr>
  </w:style>
  <w:style w:type="character" w:customStyle="1" w:styleId="af4">
    <w:name w:val="Основной текст Знак"/>
    <w:basedOn w:val="a0"/>
    <w:link w:val="af3"/>
    <w:uiPriority w:val="99"/>
    <w:rsid w:val="00E5799F"/>
    <w:rPr>
      <w:rFonts w:ascii="Times New Roman" w:eastAsia="Times New Roman" w:hAnsi="Times New Roman" w:cs="Times New Roman"/>
      <w:b/>
      <w:bCs/>
      <w:sz w:val="24"/>
      <w:szCs w:val="24"/>
      <w:lang w:eastAsia="ru-RU"/>
    </w:rPr>
  </w:style>
  <w:style w:type="paragraph" w:styleId="af5">
    <w:name w:val="Title"/>
    <w:basedOn w:val="a"/>
    <w:link w:val="af6"/>
    <w:uiPriority w:val="99"/>
    <w:qFormat/>
    <w:rsid w:val="00E5799F"/>
    <w:pPr>
      <w:jc w:val="center"/>
    </w:pPr>
    <w:rPr>
      <w:b/>
      <w:bCs/>
      <w:sz w:val="28"/>
      <w:szCs w:val="28"/>
    </w:rPr>
  </w:style>
  <w:style w:type="character" w:customStyle="1" w:styleId="af6">
    <w:name w:val="Название Знак"/>
    <w:basedOn w:val="a0"/>
    <w:link w:val="af5"/>
    <w:uiPriority w:val="99"/>
    <w:rsid w:val="00E5799F"/>
    <w:rPr>
      <w:rFonts w:ascii="Times New Roman" w:eastAsia="Times New Roman" w:hAnsi="Times New Roman" w:cs="Times New Roman"/>
      <w:b/>
      <w:bCs/>
      <w:sz w:val="28"/>
      <w:szCs w:val="28"/>
      <w:lang w:eastAsia="ru-RU"/>
    </w:rPr>
  </w:style>
  <w:style w:type="paragraph" w:styleId="af7">
    <w:name w:val="Balloon Text"/>
    <w:basedOn w:val="a"/>
    <w:link w:val="af8"/>
    <w:uiPriority w:val="99"/>
    <w:rsid w:val="00E5799F"/>
    <w:rPr>
      <w:rFonts w:ascii="Tahoma" w:hAnsi="Tahoma" w:cs="Tahoma"/>
      <w:sz w:val="16"/>
      <w:szCs w:val="16"/>
    </w:rPr>
  </w:style>
  <w:style w:type="character" w:customStyle="1" w:styleId="af8">
    <w:name w:val="Текст выноски Знак"/>
    <w:basedOn w:val="a0"/>
    <w:link w:val="af7"/>
    <w:uiPriority w:val="99"/>
    <w:rsid w:val="00E5799F"/>
    <w:rPr>
      <w:rFonts w:ascii="Tahoma" w:eastAsia="Times New Roman" w:hAnsi="Tahoma" w:cs="Tahoma"/>
      <w:sz w:val="16"/>
      <w:szCs w:val="16"/>
      <w:lang w:eastAsia="ru-RU"/>
    </w:rPr>
  </w:style>
  <w:style w:type="paragraph" w:styleId="af9">
    <w:name w:val="footer"/>
    <w:basedOn w:val="a"/>
    <w:link w:val="afa"/>
    <w:uiPriority w:val="99"/>
    <w:rsid w:val="00E5799F"/>
    <w:pPr>
      <w:tabs>
        <w:tab w:val="center" w:pos="4153"/>
        <w:tab w:val="right" w:pos="8306"/>
      </w:tabs>
    </w:pPr>
    <w:rPr>
      <w:b/>
      <w:bCs/>
    </w:rPr>
  </w:style>
  <w:style w:type="character" w:customStyle="1" w:styleId="afa">
    <w:name w:val="Нижний колонтитул Знак"/>
    <w:basedOn w:val="a0"/>
    <w:link w:val="af9"/>
    <w:uiPriority w:val="99"/>
    <w:rsid w:val="00E5799F"/>
    <w:rPr>
      <w:rFonts w:ascii="Times New Roman" w:eastAsia="Times New Roman" w:hAnsi="Times New Roman" w:cs="Times New Roman"/>
      <w:b/>
      <w:bCs/>
      <w:sz w:val="20"/>
      <w:szCs w:val="20"/>
      <w:lang w:eastAsia="ru-RU"/>
    </w:rPr>
  </w:style>
  <w:style w:type="character" w:customStyle="1" w:styleId="Nnueeaianiineo">
    <w:name w:val="Nnueea ia niineo"/>
    <w:basedOn w:val="Oeooaacaoaiioiieaie"/>
    <w:uiPriority w:val="99"/>
    <w:rsid w:val="00E5799F"/>
    <w:rPr>
      <w:rFonts w:ascii="Times New Roman" w:hAnsi="Times New Roman" w:cs="Times New Roman"/>
      <w:vertAlign w:val="superscript"/>
    </w:rPr>
  </w:style>
  <w:style w:type="paragraph" w:styleId="afb">
    <w:name w:val="footnote text"/>
    <w:basedOn w:val="a"/>
    <w:link w:val="afc"/>
    <w:uiPriority w:val="99"/>
    <w:rsid w:val="00E5799F"/>
  </w:style>
  <w:style w:type="character" w:customStyle="1" w:styleId="afc">
    <w:name w:val="Текст сноски Знак"/>
    <w:basedOn w:val="a0"/>
    <w:link w:val="afb"/>
    <w:uiPriority w:val="99"/>
    <w:rsid w:val="00E5799F"/>
    <w:rPr>
      <w:rFonts w:ascii="Times New Roman" w:eastAsia="Times New Roman" w:hAnsi="Times New Roman" w:cs="Times New Roman"/>
      <w:sz w:val="20"/>
      <w:szCs w:val="20"/>
      <w:lang w:eastAsia="ru-RU"/>
    </w:rPr>
  </w:style>
  <w:style w:type="character" w:styleId="afd">
    <w:name w:val="page number"/>
    <w:basedOn w:val="Oeooaacaoaiioiieaie"/>
    <w:uiPriority w:val="99"/>
    <w:rsid w:val="00E5799F"/>
    <w:rPr>
      <w:rFonts w:ascii="Times New Roman" w:hAnsi="Times New Roman" w:cs="Times New Roman"/>
    </w:rPr>
  </w:style>
  <w:style w:type="paragraph" w:styleId="afe">
    <w:name w:val="header"/>
    <w:basedOn w:val="a"/>
    <w:link w:val="aff"/>
    <w:uiPriority w:val="99"/>
    <w:rsid w:val="00E5799F"/>
    <w:pPr>
      <w:tabs>
        <w:tab w:val="center" w:pos="4153"/>
        <w:tab w:val="right" w:pos="8306"/>
      </w:tabs>
    </w:pPr>
  </w:style>
  <w:style w:type="character" w:customStyle="1" w:styleId="aff">
    <w:name w:val="Верхний колонтитул Знак"/>
    <w:basedOn w:val="a0"/>
    <w:link w:val="afe"/>
    <w:uiPriority w:val="99"/>
    <w:rsid w:val="00E5799F"/>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E5799F"/>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E5799F"/>
    <w:rPr>
      <w:rFonts w:ascii="Times New Roman CYR" w:eastAsia="Times New Roman"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99F"/>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E5799F"/>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E5799F"/>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E5799F"/>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E5799F"/>
    <w:pPr>
      <w:keepNext/>
      <w:jc w:val="center"/>
      <w:outlineLvl w:val="3"/>
    </w:pPr>
    <w:rPr>
      <w:b/>
      <w:bCs/>
      <w:sz w:val="18"/>
      <w:szCs w:val="18"/>
    </w:rPr>
  </w:style>
  <w:style w:type="paragraph" w:styleId="5">
    <w:name w:val="heading 5"/>
    <w:basedOn w:val="a"/>
    <w:next w:val="a"/>
    <w:link w:val="50"/>
    <w:uiPriority w:val="99"/>
    <w:qFormat/>
    <w:rsid w:val="00E5799F"/>
    <w:pPr>
      <w:keepNext/>
      <w:ind w:right="509"/>
      <w:jc w:val="both"/>
      <w:outlineLvl w:val="4"/>
    </w:pPr>
    <w:rPr>
      <w:b/>
      <w:bCs/>
      <w:sz w:val="24"/>
      <w:szCs w:val="24"/>
    </w:rPr>
  </w:style>
  <w:style w:type="paragraph" w:styleId="6">
    <w:name w:val="heading 6"/>
    <w:basedOn w:val="a"/>
    <w:next w:val="a"/>
    <w:link w:val="60"/>
    <w:uiPriority w:val="99"/>
    <w:qFormat/>
    <w:rsid w:val="00E5799F"/>
    <w:pPr>
      <w:keepNext/>
      <w:ind w:right="509" w:firstLine="720"/>
      <w:jc w:val="both"/>
      <w:outlineLvl w:val="5"/>
    </w:pPr>
    <w:rPr>
      <w:b/>
      <w:bCs/>
      <w:sz w:val="24"/>
      <w:szCs w:val="24"/>
    </w:rPr>
  </w:style>
  <w:style w:type="paragraph" w:styleId="7">
    <w:name w:val="heading 7"/>
    <w:basedOn w:val="a"/>
    <w:next w:val="a"/>
    <w:link w:val="70"/>
    <w:uiPriority w:val="99"/>
    <w:qFormat/>
    <w:rsid w:val="00E5799F"/>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E5799F"/>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E5799F"/>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rsid w:val="00E5799F"/>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5799F"/>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E5799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9"/>
    <w:rsid w:val="00E5799F"/>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E5799F"/>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E5799F"/>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E5799F"/>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E5799F"/>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E5799F"/>
    <w:rPr>
      <w:rFonts w:ascii="Times New Roman CYR" w:eastAsia="Times New Roman" w:hAnsi="Times New Roman CYR" w:cs="Times New Roman CYR"/>
      <w:sz w:val="24"/>
      <w:szCs w:val="24"/>
      <w:lang w:eastAsia="ru-RU"/>
    </w:rPr>
  </w:style>
  <w:style w:type="paragraph" w:customStyle="1" w:styleId="ConsPlusTitle">
    <w:name w:val="ConsPlusTitle"/>
    <w:uiPriority w:val="99"/>
    <w:rsid w:val="00E5799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List Paragraph"/>
    <w:basedOn w:val="a"/>
    <w:uiPriority w:val="99"/>
    <w:qFormat/>
    <w:rsid w:val="00E5799F"/>
    <w:pPr>
      <w:autoSpaceDE/>
      <w:autoSpaceDN/>
      <w:spacing w:after="200" w:line="276" w:lineRule="auto"/>
      <w:ind w:left="720"/>
      <w:contextualSpacing/>
    </w:pPr>
    <w:rPr>
      <w:rFonts w:ascii="Calibri" w:hAnsi="Calibri"/>
      <w:sz w:val="22"/>
      <w:szCs w:val="22"/>
      <w:lang w:eastAsia="en-US"/>
    </w:rPr>
  </w:style>
  <w:style w:type="character" w:styleId="a4">
    <w:name w:val="endnote reference"/>
    <w:basedOn w:val="a0"/>
    <w:uiPriority w:val="99"/>
    <w:semiHidden/>
    <w:unhideWhenUsed/>
    <w:rsid w:val="00E5799F"/>
    <w:rPr>
      <w:rFonts w:cs="Times New Roman"/>
      <w:vertAlign w:val="superscript"/>
    </w:rPr>
  </w:style>
  <w:style w:type="paragraph" w:styleId="a5">
    <w:name w:val="endnote text"/>
    <w:basedOn w:val="a"/>
    <w:link w:val="a6"/>
    <w:uiPriority w:val="99"/>
    <w:semiHidden/>
    <w:unhideWhenUsed/>
    <w:rsid w:val="00E5799F"/>
  </w:style>
  <w:style w:type="character" w:customStyle="1" w:styleId="a6">
    <w:name w:val="Текст концевой сноски Знак"/>
    <w:basedOn w:val="a0"/>
    <w:link w:val="a5"/>
    <w:uiPriority w:val="99"/>
    <w:semiHidden/>
    <w:rsid w:val="00E5799F"/>
    <w:rPr>
      <w:rFonts w:ascii="Times New Roman" w:eastAsia="Times New Roman" w:hAnsi="Times New Roman" w:cs="Times New Roman"/>
      <w:sz w:val="20"/>
      <w:szCs w:val="20"/>
      <w:lang w:eastAsia="ru-RU"/>
    </w:rPr>
  </w:style>
  <w:style w:type="paragraph" w:customStyle="1" w:styleId="a7">
    <w:name w:val="Íîðìàëüíûé"/>
    <w:rsid w:val="00E5799F"/>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E5799F"/>
    <w:pPr>
      <w:autoSpaceDE/>
      <w:autoSpaceDN/>
      <w:jc w:val="both"/>
    </w:pPr>
    <w:rPr>
      <w:sz w:val="24"/>
      <w:szCs w:val="24"/>
    </w:rPr>
  </w:style>
  <w:style w:type="paragraph" w:styleId="a8">
    <w:name w:val="annotation text"/>
    <w:basedOn w:val="a"/>
    <w:link w:val="a9"/>
    <w:uiPriority w:val="99"/>
    <w:rsid w:val="00E5799F"/>
    <w:pPr>
      <w:autoSpaceDE/>
      <w:autoSpaceDN/>
      <w:spacing w:line="360" w:lineRule="auto"/>
      <w:jc w:val="both"/>
    </w:pPr>
    <w:rPr>
      <w:rFonts w:ascii="Times New Roman CYR" w:hAnsi="Times New Roman CYR" w:cs="Times New Roman CYR"/>
    </w:rPr>
  </w:style>
  <w:style w:type="character" w:customStyle="1" w:styleId="a9">
    <w:name w:val="Текст примечания Знак"/>
    <w:basedOn w:val="a0"/>
    <w:link w:val="a8"/>
    <w:uiPriority w:val="99"/>
    <w:rsid w:val="00E5799F"/>
    <w:rPr>
      <w:rFonts w:ascii="Times New Roman CYR" w:eastAsia="Times New Roman" w:hAnsi="Times New Roman CYR" w:cs="Times New Roman CYR"/>
      <w:sz w:val="20"/>
      <w:szCs w:val="20"/>
      <w:lang w:eastAsia="ru-RU"/>
    </w:rPr>
  </w:style>
  <w:style w:type="paragraph" w:styleId="aa">
    <w:name w:val="annotation subject"/>
    <w:basedOn w:val="a8"/>
    <w:next w:val="a8"/>
    <w:link w:val="ab"/>
    <w:uiPriority w:val="99"/>
    <w:semiHidden/>
    <w:rsid w:val="00E5799F"/>
    <w:pPr>
      <w:autoSpaceDE w:val="0"/>
      <w:autoSpaceDN w:val="0"/>
      <w:spacing w:line="240" w:lineRule="auto"/>
      <w:jc w:val="left"/>
    </w:pPr>
    <w:rPr>
      <w:rFonts w:ascii="Times New Roman" w:hAnsi="Times New Roman" w:cs="Times New Roman"/>
      <w:b/>
      <w:bCs/>
    </w:rPr>
  </w:style>
  <w:style w:type="character" w:customStyle="1" w:styleId="ab">
    <w:name w:val="Тема примечания Знак"/>
    <w:basedOn w:val="a9"/>
    <w:link w:val="aa"/>
    <w:uiPriority w:val="99"/>
    <w:semiHidden/>
    <w:rsid w:val="00E5799F"/>
    <w:rPr>
      <w:rFonts w:ascii="Times New Roman" w:eastAsia="Times New Roman" w:hAnsi="Times New Roman" w:cs="Times New Roman"/>
      <w:b/>
      <w:bCs/>
      <w:sz w:val="20"/>
      <w:szCs w:val="20"/>
      <w:lang w:eastAsia="ru-RU"/>
    </w:rPr>
  </w:style>
  <w:style w:type="paragraph" w:styleId="ac">
    <w:name w:val="Revision"/>
    <w:hidden/>
    <w:uiPriority w:val="99"/>
    <w:semiHidden/>
    <w:rsid w:val="00E5799F"/>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E5799F"/>
    <w:pPr>
      <w:widowControl w:val="0"/>
      <w:autoSpaceDE/>
      <w:autoSpaceDN/>
      <w:spacing w:before="20" w:after="20"/>
    </w:pPr>
    <w:rPr>
      <w:b/>
      <w:bCs/>
    </w:rPr>
  </w:style>
  <w:style w:type="paragraph" w:styleId="11">
    <w:name w:val="toc 1"/>
    <w:basedOn w:val="a"/>
    <w:next w:val="a"/>
    <w:autoRedefine/>
    <w:uiPriority w:val="99"/>
    <w:rsid w:val="00E5799F"/>
    <w:pPr>
      <w:autoSpaceDE/>
      <w:autoSpaceDN/>
      <w:jc w:val="both"/>
    </w:pPr>
    <w:rPr>
      <w:bCs/>
      <w:i/>
      <w:sz w:val="24"/>
      <w:szCs w:val="24"/>
    </w:rPr>
  </w:style>
  <w:style w:type="character" w:styleId="ad">
    <w:name w:val="Hyperlink"/>
    <w:basedOn w:val="a0"/>
    <w:uiPriority w:val="99"/>
    <w:rsid w:val="00E5799F"/>
    <w:rPr>
      <w:rFonts w:cs="Times New Roman"/>
      <w:color w:val="0000FF"/>
      <w:u w:val="single"/>
    </w:rPr>
  </w:style>
  <w:style w:type="paragraph" w:customStyle="1" w:styleId="ConsPlusNormal">
    <w:name w:val="ConsPlusNormal"/>
    <w:uiPriority w:val="99"/>
    <w:rsid w:val="00E579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E57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E5799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rsid w:val="00E5799F"/>
    <w:rPr>
      <w:rFonts w:ascii="Times New Roman" w:hAnsi="Times New Roman" w:cs="Times New Roman"/>
      <w:sz w:val="16"/>
      <w:szCs w:val="16"/>
    </w:rPr>
  </w:style>
  <w:style w:type="paragraph" w:customStyle="1" w:styleId="af0">
    <w:name w:val="Приложения"/>
    <w:basedOn w:val="a"/>
    <w:uiPriority w:val="99"/>
    <w:rsid w:val="00E5799F"/>
    <w:pPr>
      <w:ind w:left="1701" w:right="1701"/>
      <w:jc w:val="center"/>
    </w:pPr>
    <w:rPr>
      <w:b/>
      <w:bCs/>
      <w:sz w:val="24"/>
      <w:szCs w:val="24"/>
    </w:rPr>
  </w:style>
  <w:style w:type="paragraph" w:customStyle="1" w:styleId="Iiiaeuiue">
    <w:name w:val="Ii?iaeuiue"/>
    <w:uiPriority w:val="99"/>
    <w:rsid w:val="00E5799F"/>
    <w:pPr>
      <w:autoSpaceDE w:val="0"/>
      <w:autoSpaceDN w:val="0"/>
      <w:spacing w:after="0" w:line="240" w:lineRule="auto"/>
    </w:pPr>
    <w:rPr>
      <w:rFonts w:ascii="Times New Roman" w:eastAsia="Times New Roman" w:hAnsi="Times New Roman" w:cs="Times New Roman"/>
      <w:sz w:val="24"/>
      <w:szCs w:val="24"/>
      <w:lang w:eastAsia="ru-RU"/>
    </w:rPr>
  </w:style>
  <w:style w:type="paragraph" w:styleId="af1">
    <w:name w:val="Block Text"/>
    <w:basedOn w:val="a"/>
    <w:uiPriority w:val="99"/>
    <w:rsid w:val="00E5799F"/>
    <w:pPr>
      <w:ind w:left="2127" w:right="-199" w:hanging="1701"/>
      <w:jc w:val="both"/>
    </w:pPr>
    <w:rPr>
      <w:sz w:val="24"/>
      <w:szCs w:val="24"/>
    </w:rPr>
  </w:style>
  <w:style w:type="character" w:styleId="af2">
    <w:name w:val="footnote reference"/>
    <w:basedOn w:val="a0"/>
    <w:uiPriority w:val="99"/>
    <w:rsid w:val="00E5799F"/>
    <w:rPr>
      <w:rFonts w:ascii="Times New Roman" w:hAnsi="Times New Roman" w:cs="Times New Roman"/>
      <w:vertAlign w:val="superscript"/>
    </w:rPr>
  </w:style>
  <w:style w:type="paragraph" w:customStyle="1" w:styleId="oaenoniinee">
    <w:name w:val="oaeno niinee"/>
    <w:basedOn w:val="a"/>
    <w:uiPriority w:val="99"/>
    <w:rsid w:val="00E5799F"/>
    <w:pPr>
      <w:widowControl w:val="0"/>
    </w:pPr>
  </w:style>
  <w:style w:type="paragraph" w:styleId="32">
    <w:name w:val="Body Text 3"/>
    <w:basedOn w:val="a"/>
    <w:link w:val="33"/>
    <w:uiPriority w:val="99"/>
    <w:rsid w:val="00E5799F"/>
    <w:pPr>
      <w:tabs>
        <w:tab w:val="left" w:pos="9923"/>
      </w:tabs>
      <w:ind w:right="283"/>
      <w:jc w:val="both"/>
    </w:pPr>
    <w:rPr>
      <w:b/>
      <w:bCs/>
      <w:sz w:val="24"/>
      <w:szCs w:val="24"/>
    </w:rPr>
  </w:style>
  <w:style w:type="character" w:customStyle="1" w:styleId="33">
    <w:name w:val="Основной текст 3 Знак"/>
    <w:basedOn w:val="a0"/>
    <w:link w:val="32"/>
    <w:uiPriority w:val="99"/>
    <w:rsid w:val="00E5799F"/>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E5799F"/>
    <w:pPr>
      <w:ind w:firstLine="708"/>
      <w:jc w:val="both"/>
    </w:pPr>
    <w:rPr>
      <w:i/>
      <w:iCs/>
      <w:sz w:val="28"/>
      <w:szCs w:val="28"/>
    </w:rPr>
  </w:style>
  <w:style w:type="character" w:customStyle="1" w:styleId="35">
    <w:name w:val="Основной текст с отступом 3 Знак"/>
    <w:basedOn w:val="a0"/>
    <w:link w:val="34"/>
    <w:uiPriority w:val="99"/>
    <w:rsid w:val="00E5799F"/>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E5799F"/>
    <w:pPr>
      <w:ind w:firstLine="708"/>
      <w:jc w:val="both"/>
    </w:pPr>
    <w:rPr>
      <w:sz w:val="28"/>
      <w:szCs w:val="28"/>
    </w:rPr>
  </w:style>
  <w:style w:type="character" w:customStyle="1" w:styleId="22">
    <w:name w:val="Основной текст с отступом 2 Знак"/>
    <w:basedOn w:val="a0"/>
    <w:link w:val="21"/>
    <w:uiPriority w:val="99"/>
    <w:rsid w:val="00E5799F"/>
    <w:rPr>
      <w:rFonts w:ascii="Times New Roman" w:eastAsia="Times New Roman" w:hAnsi="Times New Roman" w:cs="Times New Roman"/>
      <w:sz w:val="28"/>
      <w:szCs w:val="28"/>
      <w:lang w:eastAsia="ru-RU"/>
    </w:rPr>
  </w:style>
  <w:style w:type="paragraph" w:styleId="23">
    <w:name w:val="Body Text 2"/>
    <w:basedOn w:val="a"/>
    <w:link w:val="24"/>
    <w:uiPriority w:val="99"/>
    <w:rsid w:val="00E5799F"/>
    <w:rPr>
      <w:b/>
      <w:bCs/>
      <w:sz w:val="28"/>
      <w:szCs w:val="28"/>
    </w:rPr>
  </w:style>
  <w:style w:type="character" w:customStyle="1" w:styleId="24">
    <w:name w:val="Основной текст 2 Знак"/>
    <w:basedOn w:val="a0"/>
    <w:link w:val="23"/>
    <w:uiPriority w:val="99"/>
    <w:rsid w:val="00E5799F"/>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E5799F"/>
    <w:pPr>
      <w:autoSpaceDE w:val="0"/>
      <w:autoSpaceDN w:val="0"/>
      <w:spacing w:after="0" w:line="240" w:lineRule="auto"/>
    </w:pPr>
    <w:rPr>
      <w:rFonts w:ascii="Times New Roman" w:eastAsia="Times New Roman" w:hAnsi="Times New Roman" w:cs="Times New Roman"/>
      <w:sz w:val="20"/>
      <w:szCs w:val="20"/>
      <w:lang w:eastAsia="ru-RU"/>
    </w:rPr>
  </w:style>
  <w:style w:type="paragraph" w:styleId="af3">
    <w:name w:val="Body Text"/>
    <w:basedOn w:val="a"/>
    <w:link w:val="af4"/>
    <w:uiPriority w:val="99"/>
    <w:rsid w:val="00E5799F"/>
    <w:pPr>
      <w:jc w:val="both"/>
    </w:pPr>
    <w:rPr>
      <w:b/>
      <w:bCs/>
      <w:sz w:val="24"/>
      <w:szCs w:val="24"/>
    </w:rPr>
  </w:style>
  <w:style w:type="character" w:customStyle="1" w:styleId="af4">
    <w:name w:val="Основной текст Знак"/>
    <w:basedOn w:val="a0"/>
    <w:link w:val="af3"/>
    <w:uiPriority w:val="99"/>
    <w:rsid w:val="00E5799F"/>
    <w:rPr>
      <w:rFonts w:ascii="Times New Roman" w:eastAsia="Times New Roman" w:hAnsi="Times New Roman" w:cs="Times New Roman"/>
      <w:b/>
      <w:bCs/>
      <w:sz w:val="24"/>
      <w:szCs w:val="24"/>
      <w:lang w:eastAsia="ru-RU"/>
    </w:rPr>
  </w:style>
  <w:style w:type="paragraph" w:styleId="af5">
    <w:name w:val="Title"/>
    <w:basedOn w:val="a"/>
    <w:link w:val="af6"/>
    <w:uiPriority w:val="99"/>
    <w:qFormat/>
    <w:rsid w:val="00E5799F"/>
    <w:pPr>
      <w:jc w:val="center"/>
    </w:pPr>
    <w:rPr>
      <w:b/>
      <w:bCs/>
      <w:sz w:val="28"/>
      <w:szCs w:val="28"/>
    </w:rPr>
  </w:style>
  <w:style w:type="character" w:customStyle="1" w:styleId="af6">
    <w:name w:val="Название Знак"/>
    <w:basedOn w:val="a0"/>
    <w:link w:val="af5"/>
    <w:uiPriority w:val="99"/>
    <w:rsid w:val="00E5799F"/>
    <w:rPr>
      <w:rFonts w:ascii="Times New Roman" w:eastAsia="Times New Roman" w:hAnsi="Times New Roman" w:cs="Times New Roman"/>
      <w:b/>
      <w:bCs/>
      <w:sz w:val="28"/>
      <w:szCs w:val="28"/>
      <w:lang w:eastAsia="ru-RU"/>
    </w:rPr>
  </w:style>
  <w:style w:type="paragraph" w:styleId="af7">
    <w:name w:val="Balloon Text"/>
    <w:basedOn w:val="a"/>
    <w:link w:val="af8"/>
    <w:uiPriority w:val="99"/>
    <w:rsid w:val="00E5799F"/>
    <w:rPr>
      <w:rFonts w:ascii="Tahoma" w:hAnsi="Tahoma" w:cs="Tahoma"/>
      <w:sz w:val="16"/>
      <w:szCs w:val="16"/>
    </w:rPr>
  </w:style>
  <w:style w:type="character" w:customStyle="1" w:styleId="af8">
    <w:name w:val="Текст выноски Знак"/>
    <w:basedOn w:val="a0"/>
    <w:link w:val="af7"/>
    <w:uiPriority w:val="99"/>
    <w:rsid w:val="00E5799F"/>
    <w:rPr>
      <w:rFonts w:ascii="Tahoma" w:eastAsia="Times New Roman" w:hAnsi="Tahoma" w:cs="Tahoma"/>
      <w:sz w:val="16"/>
      <w:szCs w:val="16"/>
      <w:lang w:eastAsia="ru-RU"/>
    </w:rPr>
  </w:style>
  <w:style w:type="paragraph" w:styleId="af9">
    <w:name w:val="footer"/>
    <w:basedOn w:val="a"/>
    <w:link w:val="afa"/>
    <w:uiPriority w:val="99"/>
    <w:rsid w:val="00E5799F"/>
    <w:pPr>
      <w:tabs>
        <w:tab w:val="center" w:pos="4153"/>
        <w:tab w:val="right" w:pos="8306"/>
      </w:tabs>
    </w:pPr>
    <w:rPr>
      <w:b/>
      <w:bCs/>
    </w:rPr>
  </w:style>
  <w:style w:type="character" w:customStyle="1" w:styleId="afa">
    <w:name w:val="Нижний колонтитул Знак"/>
    <w:basedOn w:val="a0"/>
    <w:link w:val="af9"/>
    <w:uiPriority w:val="99"/>
    <w:rsid w:val="00E5799F"/>
    <w:rPr>
      <w:rFonts w:ascii="Times New Roman" w:eastAsia="Times New Roman" w:hAnsi="Times New Roman" w:cs="Times New Roman"/>
      <w:b/>
      <w:bCs/>
      <w:sz w:val="20"/>
      <w:szCs w:val="20"/>
      <w:lang w:eastAsia="ru-RU"/>
    </w:rPr>
  </w:style>
  <w:style w:type="character" w:customStyle="1" w:styleId="Nnueeaianiineo">
    <w:name w:val="Nnueea ia niineo"/>
    <w:basedOn w:val="Oeooaacaoaiioiieaie"/>
    <w:uiPriority w:val="99"/>
    <w:rsid w:val="00E5799F"/>
    <w:rPr>
      <w:rFonts w:ascii="Times New Roman" w:hAnsi="Times New Roman" w:cs="Times New Roman"/>
      <w:vertAlign w:val="superscript"/>
    </w:rPr>
  </w:style>
  <w:style w:type="paragraph" w:styleId="afb">
    <w:name w:val="footnote text"/>
    <w:basedOn w:val="a"/>
    <w:link w:val="afc"/>
    <w:uiPriority w:val="99"/>
    <w:rsid w:val="00E5799F"/>
  </w:style>
  <w:style w:type="character" w:customStyle="1" w:styleId="afc">
    <w:name w:val="Текст сноски Знак"/>
    <w:basedOn w:val="a0"/>
    <w:link w:val="afb"/>
    <w:uiPriority w:val="99"/>
    <w:rsid w:val="00E5799F"/>
    <w:rPr>
      <w:rFonts w:ascii="Times New Roman" w:eastAsia="Times New Roman" w:hAnsi="Times New Roman" w:cs="Times New Roman"/>
      <w:sz w:val="20"/>
      <w:szCs w:val="20"/>
      <w:lang w:eastAsia="ru-RU"/>
    </w:rPr>
  </w:style>
  <w:style w:type="character" w:styleId="afd">
    <w:name w:val="page number"/>
    <w:basedOn w:val="Oeooaacaoaiioiieaie"/>
    <w:uiPriority w:val="99"/>
    <w:rsid w:val="00E5799F"/>
    <w:rPr>
      <w:rFonts w:ascii="Times New Roman" w:hAnsi="Times New Roman" w:cs="Times New Roman"/>
    </w:rPr>
  </w:style>
  <w:style w:type="paragraph" w:styleId="afe">
    <w:name w:val="header"/>
    <w:basedOn w:val="a"/>
    <w:link w:val="aff"/>
    <w:uiPriority w:val="99"/>
    <w:rsid w:val="00E5799F"/>
    <w:pPr>
      <w:tabs>
        <w:tab w:val="center" w:pos="4153"/>
        <w:tab w:val="right" w:pos="8306"/>
      </w:tabs>
    </w:pPr>
  </w:style>
  <w:style w:type="character" w:customStyle="1" w:styleId="aff">
    <w:name w:val="Верхний колонтитул Знак"/>
    <w:basedOn w:val="a0"/>
    <w:link w:val="afe"/>
    <w:uiPriority w:val="99"/>
    <w:rsid w:val="00E5799F"/>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E5799F"/>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E5799F"/>
    <w:rPr>
      <w:rFonts w:ascii="Times New Roman CYR" w:eastAsia="Times New Roman"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C5BF-1AF7-4F91-BCBD-D5191978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Детковская Анна Дмитриевна</dc:creator>
  <cp:lastModifiedBy>Детковская Анна Дмитриевна</cp:lastModifiedBy>
  <cp:revision>2</cp:revision>
  <dcterms:created xsi:type="dcterms:W3CDTF">2018-11-15T09:28:00Z</dcterms:created>
  <dcterms:modified xsi:type="dcterms:W3CDTF">2018-11-15T09:28:00Z</dcterms:modified>
</cp:coreProperties>
</file>