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329AD" w14:textId="436A0507" w:rsidR="004D05BE" w:rsidRPr="004D05BE" w:rsidRDefault="004D05BE" w:rsidP="004D05BE">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color w:val="auto"/>
          <w:sz w:val="20"/>
          <w:szCs w:val="20"/>
          <w:bdr w:val="none" w:sz="0" w:space="0" w:color="auto"/>
        </w:rPr>
      </w:pPr>
      <w:r w:rsidRPr="004D05BE">
        <w:rPr>
          <w:rFonts w:ascii="Arial" w:eastAsia="Times New Roman" w:hAnsi="Arial" w:cs="Arial"/>
          <w:b/>
          <w:color w:val="auto"/>
          <w:sz w:val="20"/>
          <w:szCs w:val="20"/>
          <w:bdr w:val="none" w:sz="0" w:space="0" w:color="auto"/>
        </w:rPr>
        <w:t xml:space="preserve">Приложение № </w:t>
      </w:r>
      <w:r>
        <w:rPr>
          <w:rFonts w:ascii="Arial" w:eastAsia="Times New Roman" w:hAnsi="Arial" w:cs="Arial"/>
          <w:b/>
          <w:color w:val="auto"/>
          <w:sz w:val="20"/>
          <w:szCs w:val="20"/>
          <w:bdr w:val="none" w:sz="0" w:space="0" w:color="auto"/>
        </w:rPr>
        <w:t>4</w:t>
      </w:r>
    </w:p>
    <w:p w14:paraId="34A6B342" w14:textId="77777777" w:rsidR="00F75C62" w:rsidRPr="007E6A7F" w:rsidRDefault="00F75C62" w:rsidP="00753BA3">
      <w:pPr>
        <w:pStyle w:val="Style5"/>
        <w:widowControl/>
        <w:jc w:val="center"/>
        <w:rPr>
          <w:b/>
          <w:bCs/>
          <w:color w:val="auto"/>
          <w:sz w:val="20"/>
          <w:szCs w:val="20"/>
        </w:rPr>
      </w:pPr>
    </w:p>
    <w:p w14:paraId="7081BDEC" w14:textId="11BA5215" w:rsidR="001F1660" w:rsidRPr="008C3A46" w:rsidRDefault="001F1660" w:rsidP="00753BA3">
      <w:pPr>
        <w:pStyle w:val="Style5"/>
        <w:widowControl/>
        <w:jc w:val="center"/>
        <w:rPr>
          <w:b/>
          <w:bCs/>
          <w:color w:val="auto"/>
          <w:sz w:val="20"/>
          <w:szCs w:val="20"/>
        </w:rPr>
      </w:pPr>
      <w:r w:rsidRPr="008C3A46">
        <w:rPr>
          <w:b/>
          <w:bCs/>
          <w:color w:val="auto"/>
          <w:sz w:val="20"/>
          <w:szCs w:val="20"/>
        </w:rPr>
        <w:t>ДОГОВОР УСТУПК</w:t>
      </w:r>
      <w:r w:rsidR="0027279B" w:rsidRPr="008C3A46">
        <w:rPr>
          <w:b/>
          <w:bCs/>
          <w:color w:val="auto"/>
          <w:sz w:val="20"/>
          <w:szCs w:val="20"/>
        </w:rPr>
        <w:t>И</w:t>
      </w:r>
      <w:r w:rsidRPr="008C3A46">
        <w:rPr>
          <w:b/>
          <w:bCs/>
          <w:color w:val="auto"/>
          <w:sz w:val="20"/>
          <w:szCs w:val="20"/>
        </w:rPr>
        <w:t xml:space="preserve"> ПРАВ (ТРЕБОВАНИЙ) № </w:t>
      </w:r>
      <w:r w:rsidR="0032638D" w:rsidRPr="008C3A46">
        <w:rPr>
          <w:b/>
          <w:bCs/>
          <w:color w:val="auto"/>
          <w:sz w:val="20"/>
          <w:szCs w:val="20"/>
        </w:rPr>
        <w:t>______________________</w:t>
      </w:r>
    </w:p>
    <w:p w14:paraId="3C5FFEB2" w14:textId="76DE5F64" w:rsidR="001F1660" w:rsidRPr="008C3A46" w:rsidRDefault="00CC41C8" w:rsidP="00753BA3">
      <w:pPr>
        <w:pStyle w:val="Style3"/>
        <w:widowControl/>
        <w:spacing w:line="240" w:lineRule="auto"/>
        <w:rPr>
          <w:color w:val="auto"/>
          <w:sz w:val="20"/>
          <w:szCs w:val="20"/>
        </w:rPr>
      </w:pPr>
      <w:r w:rsidRPr="008C3A46">
        <w:rPr>
          <w:color w:val="auto"/>
          <w:sz w:val="20"/>
          <w:szCs w:val="20"/>
        </w:rPr>
        <w:t xml:space="preserve"> </w:t>
      </w:r>
    </w:p>
    <w:p w14:paraId="49BAC529" w14:textId="4DE51B81" w:rsidR="001F1660" w:rsidRPr="008C3A46" w:rsidRDefault="001F1660" w:rsidP="00753BA3">
      <w:pPr>
        <w:pStyle w:val="Style3"/>
        <w:widowControl/>
        <w:tabs>
          <w:tab w:val="left" w:pos="7037"/>
          <w:tab w:val="left" w:leader="underscore" w:pos="7522"/>
          <w:tab w:val="left" w:leader="underscore" w:pos="8808"/>
        </w:tabs>
        <w:spacing w:line="240" w:lineRule="auto"/>
        <w:jc w:val="center"/>
        <w:rPr>
          <w:b/>
          <w:bCs/>
          <w:color w:val="auto"/>
          <w:sz w:val="20"/>
          <w:szCs w:val="20"/>
          <w:shd w:val="clear" w:color="auto" w:fill="000000"/>
        </w:rPr>
      </w:pPr>
      <w:r w:rsidRPr="008C3A46">
        <w:rPr>
          <w:b/>
          <w:bCs/>
          <w:color w:val="auto"/>
          <w:sz w:val="20"/>
          <w:szCs w:val="20"/>
        </w:rPr>
        <w:t xml:space="preserve">Город Москва, </w:t>
      </w:r>
      <w:r w:rsidR="0032638D" w:rsidRPr="008C3A46">
        <w:rPr>
          <w:b/>
          <w:bCs/>
          <w:color w:val="auto"/>
          <w:sz w:val="20"/>
          <w:szCs w:val="20"/>
        </w:rPr>
        <w:t>______________</w:t>
      </w:r>
      <w:r w:rsidR="00F75C62" w:rsidRPr="008C3A46">
        <w:rPr>
          <w:b/>
          <w:bCs/>
          <w:color w:val="auto"/>
          <w:sz w:val="20"/>
          <w:szCs w:val="20"/>
        </w:rPr>
        <w:t>__________________________202</w:t>
      </w:r>
      <w:r w:rsidR="00F46D75">
        <w:rPr>
          <w:b/>
          <w:bCs/>
          <w:color w:val="auto"/>
          <w:sz w:val="20"/>
          <w:szCs w:val="20"/>
        </w:rPr>
        <w:t>3</w:t>
      </w:r>
      <w:bookmarkStart w:id="0" w:name="_GoBack"/>
      <w:bookmarkEnd w:id="0"/>
      <w:r w:rsidR="00F75C62" w:rsidRPr="008C3A46">
        <w:rPr>
          <w:b/>
          <w:bCs/>
          <w:color w:val="auto"/>
          <w:sz w:val="20"/>
          <w:szCs w:val="20"/>
        </w:rPr>
        <w:t xml:space="preserve"> года</w:t>
      </w:r>
    </w:p>
    <w:p w14:paraId="1D2A8F36" w14:textId="77777777" w:rsidR="001F1660" w:rsidRPr="008C3A46" w:rsidRDefault="001F1660" w:rsidP="00753BA3">
      <w:pPr>
        <w:pStyle w:val="Style3"/>
        <w:widowControl/>
        <w:spacing w:line="240" w:lineRule="auto"/>
        <w:rPr>
          <w:color w:val="auto"/>
          <w:sz w:val="20"/>
          <w:szCs w:val="20"/>
        </w:rPr>
      </w:pPr>
    </w:p>
    <w:p w14:paraId="04C4D1E1" w14:textId="359B13FC" w:rsidR="001F1660" w:rsidRPr="008C3A46" w:rsidRDefault="00F75C62" w:rsidP="00753BA3">
      <w:pPr>
        <w:pStyle w:val="Style3"/>
        <w:widowControl/>
        <w:spacing w:line="240" w:lineRule="auto"/>
        <w:rPr>
          <w:color w:val="auto"/>
          <w:sz w:val="20"/>
          <w:szCs w:val="20"/>
        </w:rPr>
      </w:pPr>
      <w:r w:rsidRPr="008C3A46">
        <w:rPr>
          <w:b/>
          <w:bCs/>
          <w:color w:val="auto"/>
          <w:sz w:val="20"/>
          <w:szCs w:val="20"/>
        </w:rPr>
        <w:t>Акционерное общество «БМ-Банк»</w:t>
      </w:r>
      <w:r w:rsidR="001F1660" w:rsidRPr="008C3A46">
        <w:rPr>
          <w:b/>
          <w:bCs/>
          <w:color w:val="auto"/>
          <w:sz w:val="20"/>
          <w:szCs w:val="20"/>
        </w:rPr>
        <w:t xml:space="preserve"> </w:t>
      </w:r>
      <w:r w:rsidR="001F1660" w:rsidRPr="008C3A46">
        <w:rPr>
          <w:color w:val="auto"/>
          <w:sz w:val="20"/>
          <w:szCs w:val="20"/>
        </w:rPr>
        <w:t xml:space="preserve">(далее – </w:t>
      </w:r>
      <w:r w:rsidR="00D72FC7" w:rsidRPr="008C3A46">
        <w:rPr>
          <w:bCs/>
          <w:color w:val="auto"/>
          <w:sz w:val="20"/>
          <w:szCs w:val="20"/>
        </w:rPr>
        <w:t>Банк</w:t>
      </w:r>
      <w:r w:rsidR="001F1660" w:rsidRPr="008C3A46">
        <w:rPr>
          <w:bCs/>
          <w:color w:val="auto"/>
          <w:sz w:val="20"/>
          <w:szCs w:val="20"/>
        </w:rPr>
        <w:t>,</w:t>
      </w:r>
      <w:r w:rsidR="001F1660" w:rsidRPr="008C3A46">
        <w:rPr>
          <w:color w:val="auto"/>
          <w:sz w:val="20"/>
          <w:szCs w:val="20"/>
        </w:rPr>
        <w:t xml:space="preserve"> </w:t>
      </w:r>
      <w:r w:rsidR="001F1660" w:rsidRPr="008C3A46">
        <w:rPr>
          <w:bCs/>
          <w:color w:val="auto"/>
          <w:sz w:val="20"/>
          <w:szCs w:val="20"/>
        </w:rPr>
        <w:t>Цедент</w:t>
      </w:r>
      <w:r w:rsidR="001F1660" w:rsidRPr="008C3A46">
        <w:rPr>
          <w:color w:val="auto"/>
          <w:sz w:val="20"/>
          <w:szCs w:val="20"/>
        </w:rPr>
        <w:t>),</w:t>
      </w:r>
      <w:r w:rsidR="001F1660" w:rsidRPr="008C3A46">
        <w:rPr>
          <w:b/>
          <w:bCs/>
          <w:color w:val="auto"/>
          <w:sz w:val="20"/>
          <w:szCs w:val="20"/>
        </w:rPr>
        <w:t xml:space="preserve"> </w:t>
      </w:r>
      <w:r w:rsidR="001F1660" w:rsidRPr="008C3A46">
        <w:rPr>
          <w:color w:val="auto"/>
          <w:sz w:val="20"/>
          <w:szCs w:val="20"/>
        </w:rPr>
        <w:t xml:space="preserve">созданное и зарегистрированное в соответствии с законодательством Российской Федерации, по адресу: Российская Федерация, </w:t>
      </w:r>
      <w:r w:rsidRPr="008C3A46">
        <w:rPr>
          <w:color w:val="auto"/>
          <w:sz w:val="20"/>
          <w:szCs w:val="20"/>
        </w:rPr>
        <w:t>107996, город Москва, улица Рождественка, дом 8</w:t>
      </w:r>
      <w:r w:rsidR="001F1660" w:rsidRPr="008C3A46">
        <w:rPr>
          <w:color w:val="auto"/>
          <w:sz w:val="20"/>
          <w:szCs w:val="20"/>
        </w:rPr>
        <w:t>,</w:t>
      </w:r>
      <w:r w:rsidRPr="008C3A46">
        <w:rPr>
          <w:color w:val="auto"/>
          <w:sz w:val="20"/>
          <w:szCs w:val="20"/>
        </w:rPr>
        <w:t xml:space="preserve"> строение 1,</w:t>
      </w:r>
      <w:r w:rsidR="001F1660" w:rsidRPr="008C3A46">
        <w:rPr>
          <w:color w:val="auto"/>
          <w:sz w:val="20"/>
          <w:szCs w:val="20"/>
        </w:rPr>
        <w:t xml:space="preserve"> в лице </w:t>
      </w:r>
      <w:r w:rsidR="00036BBE" w:rsidRPr="008C3A46">
        <w:rPr>
          <w:color w:val="auto"/>
          <w:sz w:val="20"/>
          <w:szCs w:val="20"/>
        </w:rPr>
        <w:t>___________________________________________________________________</w:t>
      </w:r>
      <w:r w:rsidR="001F1660" w:rsidRPr="008C3A46">
        <w:rPr>
          <w:color w:val="auto"/>
          <w:sz w:val="20"/>
          <w:szCs w:val="20"/>
        </w:rPr>
        <w:t xml:space="preserve">, действующего на основании </w:t>
      </w:r>
      <w:r w:rsidR="00C32B48" w:rsidRPr="008C3A46">
        <w:rPr>
          <w:color w:val="auto"/>
          <w:sz w:val="20"/>
          <w:szCs w:val="20"/>
        </w:rPr>
        <w:t>__________________________________</w:t>
      </w:r>
      <w:r w:rsidR="001F1660" w:rsidRPr="008C3A46">
        <w:rPr>
          <w:color w:val="auto"/>
          <w:sz w:val="20"/>
          <w:szCs w:val="20"/>
        </w:rPr>
        <w:t xml:space="preserve">, с одной стороны, и </w:t>
      </w:r>
    </w:p>
    <w:p w14:paraId="0DB44E41" w14:textId="77777777" w:rsidR="00097A80" w:rsidRPr="008C3A46" w:rsidRDefault="00097A80" w:rsidP="00753BA3">
      <w:pPr>
        <w:pStyle w:val="Style3"/>
        <w:widowControl/>
        <w:spacing w:line="240" w:lineRule="auto"/>
        <w:rPr>
          <w:color w:val="auto"/>
          <w:sz w:val="20"/>
          <w:szCs w:val="20"/>
        </w:rPr>
      </w:pPr>
    </w:p>
    <w:p w14:paraId="592AB8DA" w14:textId="77777777" w:rsidR="00097A80" w:rsidRPr="008C3A46" w:rsidRDefault="00097A80" w:rsidP="00753BA3">
      <w:pPr>
        <w:pStyle w:val="Style3"/>
        <w:widowControl/>
        <w:spacing w:line="240" w:lineRule="auto"/>
        <w:rPr>
          <w:i/>
          <w:color w:val="auto"/>
          <w:sz w:val="20"/>
          <w:szCs w:val="20"/>
        </w:rPr>
      </w:pPr>
      <w:r w:rsidRPr="008C3A46">
        <w:rPr>
          <w:i/>
          <w:color w:val="auto"/>
          <w:sz w:val="20"/>
          <w:szCs w:val="20"/>
        </w:rPr>
        <w:t>Для Цессионария – юридического лица:</w:t>
      </w:r>
    </w:p>
    <w:p w14:paraId="57026799" w14:textId="77777777" w:rsidR="00097A80" w:rsidRPr="008C3A46" w:rsidRDefault="00097A80" w:rsidP="00753BA3">
      <w:pPr>
        <w:pStyle w:val="Style3"/>
        <w:widowControl/>
        <w:spacing w:line="240" w:lineRule="auto"/>
        <w:rPr>
          <w:color w:val="auto"/>
          <w:sz w:val="20"/>
          <w:szCs w:val="20"/>
        </w:rPr>
      </w:pPr>
    </w:p>
    <w:p w14:paraId="124D41B6" w14:textId="09E7A1E3" w:rsidR="001F1660" w:rsidRPr="008C3A46" w:rsidRDefault="00CE5CAF" w:rsidP="00753BA3">
      <w:pPr>
        <w:pStyle w:val="Style3"/>
        <w:widowControl/>
        <w:spacing w:line="240" w:lineRule="auto"/>
        <w:rPr>
          <w:b/>
          <w:bCs/>
          <w:color w:val="auto"/>
          <w:sz w:val="20"/>
          <w:szCs w:val="20"/>
        </w:rPr>
      </w:pPr>
      <w:r w:rsidRPr="008C3A46">
        <w:rPr>
          <w:b/>
          <w:bCs/>
          <w:color w:val="auto"/>
          <w:sz w:val="20"/>
          <w:szCs w:val="20"/>
        </w:rPr>
        <w:t>_______________________________________________</w:t>
      </w:r>
      <w:r w:rsidR="001F1660" w:rsidRPr="008C3A46">
        <w:rPr>
          <w:b/>
          <w:bCs/>
          <w:color w:val="auto"/>
          <w:sz w:val="20"/>
          <w:szCs w:val="20"/>
        </w:rPr>
        <w:t xml:space="preserve"> «</w:t>
      </w:r>
      <w:r w:rsidRPr="008C3A46">
        <w:rPr>
          <w:b/>
          <w:bCs/>
          <w:color w:val="auto"/>
          <w:sz w:val="20"/>
          <w:szCs w:val="20"/>
        </w:rPr>
        <w:t>______________</w:t>
      </w:r>
      <w:r w:rsidR="001F1660" w:rsidRPr="008C3A46">
        <w:rPr>
          <w:b/>
          <w:bCs/>
          <w:color w:val="auto"/>
          <w:sz w:val="20"/>
          <w:szCs w:val="20"/>
        </w:rPr>
        <w:t xml:space="preserve">» </w:t>
      </w:r>
      <w:r w:rsidR="001F1660" w:rsidRPr="008C3A46">
        <w:rPr>
          <w:color w:val="auto"/>
          <w:sz w:val="20"/>
          <w:szCs w:val="20"/>
        </w:rPr>
        <w:t xml:space="preserve">(далее </w:t>
      </w:r>
      <w:r w:rsidR="008A4D5A" w:rsidRPr="008C3A46">
        <w:rPr>
          <w:b/>
          <w:bCs/>
          <w:color w:val="auto"/>
          <w:sz w:val="20"/>
          <w:szCs w:val="20"/>
        </w:rPr>
        <w:t>–</w:t>
      </w:r>
      <w:r w:rsidR="001F1660" w:rsidRPr="008C3A46">
        <w:rPr>
          <w:b/>
          <w:bCs/>
          <w:color w:val="auto"/>
          <w:sz w:val="20"/>
          <w:szCs w:val="20"/>
        </w:rPr>
        <w:t xml:space="preserve"> </w:t>
      </w:r>
      <w:r w:rsidR="001F1660" w:rsidRPr="008C3A46">
        <w:rPr>
          <w:bCs/>
          <w:color w:val="auto"/>
          <w:sz w:val="20"/>
          <w:szCs w:val="20"/>
        </w:rPr>
        <w:t>Цессионарий</w:t>
      </w:r>
      <w:r w:rsidR="001F1660" w:rsidRPr="008C3A46">
        <w:rPr>
          <w:color w:val="auto"/>
          <w:sz w:val="20"/>
          <w:szCs w:val="20"/>
        </w:rPr>
        <w:t xml:space="preserve">), созданное и зарегистрированное в соответствии с законодательством </w:t>
      </w:r>
      <w:r w:rsidR="00097A80" w:rsidRPr="008C3A46">
        <w:rPr>
          <w:color w:val="auto"/>
          <w:sz w:val="20"/>
          <w:szCs w:val="20"/>
        </w:rPr>
        <w:t>_______________________</w:t>
      </w:r>
      <w:r w:rsidR="001F1660" w:rsidRPr="008C3A46">
        <w:rPr>
          <w:color w:val="auto"/>
          <w:sz w:val="20"/>
          <w:szCs w:val="20"/>
        </w:rPr>
        <w:t xml:space="preserve">, по адресу: </w:t>
      </w:r>
      <w:r w:rsidRPr="008C3A46">
        <w:rPr>
          <w:color w:val="auto"/>
          <w:sz w:val="20"/>
          <w:szCs w:val="20"/>
        </w:rPr>
        <w:t>______________________________________________</w:t>
      </w:r>
      <w:r w:rsidR="001F1660" w:rsidRPr="008C3A46">
        <w:rPr>
          <w:color w:val="auto"/>
          <w:sz w:val="20"/>
          <w:szCs w:val="20"/>
        </w:rPr>
        <w:t xml:space="preserve">, в лице </w:t>
      </w:r>
      <w:r w:rsidRPr="008C3A46">
        <w:rPr>
          <w:color w:val="auto"/>
          <w:sz w:val="20"/>
          <w:szCs w:val="20"/>
        </w:rPr>
        <w:t>_________________________</w:t>
      </w:r>
      <w:r w:rsidR="001F1660" w:rsidRPr="008C3A46">
        <w:rPr>
          <w:b/>
          <w:bCs/>
          <w:color w:val="auto"/>
          <w:sz w:val="20"/>
          <w:szCs w:val="20"/>
        </w:rPr>
        <w:t xml:space="preserve">, </w:t>
      </w:r>
      <w:r w:rsidR="001F1660" w:rsidRPr="008C3A46">
        <w:rPr>
          <w:color w:val="auto"/>
          <w:sz w:val="20"/>
          <w:szCs w:val="20"/>
        </w:rPr>
        <w:t xml:space="preserve">действующего на основании </w:t>
      </w:r>
      <w:r w:rsidRPr="008C3A46">
        <w:rPr>
          <w:color w:val="auto"/>
          <w:sz w:val="20"/>
          <w:szCs w:val="20"/>
        </w:rPr>
        <w:t>__________</w:t>
      </w:r>
      <w:r w:rsidR="001F1660" w:rsidRPr="008C3A46">
        <w:rPr>
          <w:color w:val="auto"/>
          <w:sz w:val="20"/>
          <w:szCs w:val="20"/>
        </w:rPr>
        <w:t>, с другой стороны</w:t>
      </w:r>
      <w:r w:rsidR="001F1660" w:rsidRPr="008C3A46">
        <w:rPr>
          <w:b/>
          <w:bCs/>
          <w:color w:val="auto"/>
          <w:sz w:val="20"/>
          <w:szCs w:val="20"/>
        </w:rPr>
        <w:t xml:space="preserve">, </w:t>
      </w:r>
    </w:p>
    <w:p w14:paraId="38DE9086" w14:textId="77777777" w:rsidR="00097A80" w:rsidRPr="008C3A46" w:rsidRDefault="00097A80" w:rsidP="00753BA3">
      <w:pPr>
        <w:pStyle w:val="Style3"/>
        <w:widowControl/>
        <w:spacing w:line="240" w:lineRule="auto"/>
        <w:rPr>
          <w:b/>
          <w:bCs/>
          <w:color w:val="auto"/>
          <w:sz w:val="20"/>
          <w:szCs w:val="20"/>
        </w:rPr>
      </w:pPr>
    </w:p>
    <w:p w14:paraId="4D5B415E" w14:textId="77777777" w:rsidR="00097A80" w:rsidRPr="008C3A46" w:rsidRDefault="00097A80" w:rsidP="00753BA3">
      <w:pPr>
        <w:pStyle w:val="Style3"/>
        <w:widowControl/>
        <w:spacing w:line="240" w:lineRule="auto"/>
        <w:rPr>
          <w:i/>
          <w:color w:val="auto"/>
          <w:sz w:val="20"/>
          <w:szCs w:val="20"/>
        </w:rPr>
      </w:pPr>
      <w:r w:rsidRPr="008C3A46">
        <w:rPr>
          <w:i/>
          <w:color w:val="auto"/>
          <w:sz w:val="20"/>
          <w:szCs w:val="20"/>
        </w:rPr>
        <w:t>Для Цессионария – физического лица:</w:t>
      </w:r>
    </w:p>
    <w:p w14:paraId="40E78113" w14:textId="77777777" w:rsidR="00097A80" w:rsidRPr="008C3A46" w:rsidRDefault="00097A80" w:rsidP="00753BA3">
      <w:pPr>
        <w:pStyle w:val="Style3"/>
        <w:widowControl/>
        <w:spacing w:line="240" w:lineRule="auto"/>
        <w:rPr>
          <w:b/>
          <w:bCs/>
          <w:color w:val="auto"/>
          <w:sz w:val="20"/>
          <w:szCs w:val="20"/>
        </w:rPr>
      </w:pPr>
    </w:p>
    <w:p w14:paraId="04F9D44E" w14:textId="543E5A01" w:rsidR="00097A80" w:rsidRPr="008C3A46" w:rsidRDefault="00097A80" w:rsidP="00753BA3">
      <w:pPr>
        <w:pStyle w:val="Style3"/>
        <w:widowControl/>
        <w:spacing w:line="240" w:lineRule="auto"/>
        <w:rPr>
          <w:b/>
          <w:bCs/>
          <w:color w:val="auto"/>
          <w:sz w:val="20"/>
          <w:szCs w:val="20"/>
        </w:rPr>
      </w:pPr>
      <w:r w:rsidRPr="008C3A46">
        <w:rPr>
          <w:b/>
          <w:bCs/>
          <w:color w:val="auto"/>
          <w:sz w:val="20"/>
          <w:szCs w:val="20"/>
        </w:rPr>
        <w:t xml:space="preserve">_______________________________________________  </w:t>
      </w:r>
      <w:r w:rsidRPr="008C3A46">
        <w:rPr>
          <w:color w:val="auto"/>
          <w:sz w:val="20"/>
          <w:szCs w:val="20"/>
        </w:rPr>
        <w:t xml:space="preserve">(далее </w:t>
      </w:r>
      <w:r w:rsidRPr="008C3A46">
        <w:rPr>
          <w:b/>
          <w:bCs/>
          <w:color w:val="auto"/>
          <w:sz w:val="20"/>
          <w:szCs w:val="20"/>
        </w:rPr>
        <w:t xml:space="preserve">– </w:t>
      </w:r>
      <w:r w:rsidRPr="008C3A46">
        <w:rPr>
          <w:bCs/>
          <w:color w:val="auto"/>
          <w:sz w:val="20"/>
          <w:szCs w:val="20"/>
        </w:rPr>
        <w:t>Цессионарий</w:t>
      </w:r>
      <w:r w:rsidRPr="008C3A46">
        <w:rPr>
          <w:color w:val="auto"/>
          <w:sz w:val="20"/>
          <w:szCs w:val="20"/>
        </w:rPr>
        <w:t>), являющийся гражданином _______________________, проживающий по адресу: ______________________________________________, в лице _________________________</w:t>
      </w:r>
      <w:r w:rsidRPr="008C3A46">
        <w:rPr>
          <w:b/>
          <w:bCs/>
          <w:color w:val="auto"/>
          <w:sz w:val="20"/>
          <w:szCs w:val="20"/>
        </w:rPr>
        <w:t xml:space="preserve">, </w:t>
      </w:r>
      <w:r w:rsidRPr="008C3A46">
        <w:rPr>
          <w:color w:val="auto"/>
          <w:sz w:val="20"/>
          <w:szCs w:val="20"/>
        </w:rPr>
        <w:t>действующего на основании __________, с другой стороны</w:t>
      </w:r>
      <w:r w:rsidRPr="008C3A46">
        <w:rPr>
          <w:b/>
          <w:bCs/>
          <w:color w:val="auto"/>
          <w:sz w:val="20"/>
          <w:szCs w:val="20"/>
        </w:rPr>
        <w:t xml:space="preserve">, </w:t>
      </w:r>
    </w:p>
    <w:p w14:paraId="7F527093" w14:textId="77777777" w:rsidR="001F1660" w:rsidRPr="008C3A46" w:rsidRDefault="001F1660" w:rsidP="00753BA3">
      <w:pPr>
        <w:pStyle w:val="Style3"/>
        <w:widowControl/>
        <w:spacing w:line="240" w:lineRule="auto"/>
        <w:rPr>
          <w:b/>
          <w:bCs/>
          <w:color w:val="auto"/>
          <w:sz w:val="20"/>
          <w:szCs w:val="20"/>
        </w:rPr>
      </w:pPr>
    </w:p>
    <w:p w14:paraId="18B5B91B" w14:textId="51950508" w:rsidR="001F1660" w:rsidRPr="008C3A46" w:rsidRDefault="001F1660" w:rsidP="00753BA3">
      <w:pPr>
        <w:pStyle w:val="Style5"/>
        <w:widowControl/>
        <w:rPr>
          <w:color w:val="auto"/>
          <w:sz w:val="20"/>
          <w:szCs w:val="20"/>
        </w:rPr>
      </w:pPr>
      <w:r w:rsidRPr="008C3A46">
        <w:rPr>
          <w:color w:val="auto"/>
          <w:sz w:val="20"/>
          <w:szCs w:val="20"/>
        </w:rPr>
        <w:t xml:space="preserve">вместе либо по отдельности именуемые </w:t>
      </w:r>
      <w:r w:rsidRPr="008C3A46">
        <w:rPr>
          <w:bCs/>
          <w:color w:val="auto"/>
          <w:sz w:val="20"/>
          <w:szCs w:val="20"/>
        </w:rPr>
        <w:t xml:space="preserve">Стороны </w:t>
      </w:r>
      <w:r w:rsidRPr="008C3A46">
        <w:rPr>
          <w:color w:val="auto"/>
          <w:sz w:val="20"/>
          <w:szCs w:val="20"/>
        </w:rPr>
        <w:t xml:space="preserve">или </w:t>
      </w:r>
      <w:r w:rsidRPr="008C3A46">
        <w:rPr>
          <w:bCs/>
          <w:color w:val="auto"/>
          <w:sz w:val="20"/>
          <w:szCs w:val="20"/>
        </w:rPr>
        <w:t>Сторона</w:t>
      </w:r>
      <w:r w:rsidRPr="008C3A46">
        <w:rPr>
          <w:b/>
          <w:bCs/>
          <w:color w:val="auto"/>
          <w:sz w:val="20"/>
          <w:szCs w:val="20"/>
        </w:rPr>
        <w:t xml:space="preserve"> </w:t>
      </w:r>
      <w:r w:rsidRPr="008C3A46">
        <w:rPr>
          <w:color w:val="auto"/>
          <w:sz w:val="20"/>
          <w:szCs w:val="20"/>
        </w:rPr>
        <w:t xml:space="preserve">соответственно, </w:t>
      </w:r>
      <w:r w:rsidR="00F850EE" w:rsidRPr="008C3A46">
        <w:rPr>
          <w:color w:val="auto"/>
          <w:sz w:val="20"/>
          <w:szCs w:val="20"/>
        </w:rPr>
        <w:t>по итогам проведения</w:t>
      </w:r>
      <w:r w:rsidR="00F75C62" w:rsidRPr="008C3A46">
        <w:rPr>
          <w:color w:val="auto"/>
          <w:sz w:val="20"/>
          <w:szCs w:val="20"/>
        </w:rPr>
        <w:t xml:space="preserve"> </w:t>
      </w:r>
      <w:r w:rsidR="00F75C62" w:rsidRPr="004F6EDF">
        <w:rPr>
          <w:color w:val="auto"/>
          <w:sz w:val="20"/>
          <w:szCs w:val="20"/>
        </w:rPr>
        <w:t xml:space="preserve">открытых электронных торгов </w:t>
      </w:r>
      <w:r w:rsidR="002927CC" w:rsidRPr="004F6EDF">
        <w:rPr>
          <w:color w:val="auto"/>
          <w:sz w:val="20"/>
          <w:szCs w:val="20"/>
        </w:rPr>
        <w:t>посредством</w:t>
      </w:r>
      <w:r w:rsidR="00BD16B3" w:rsidRPr="004F6EDF">
        <w:rPr>
          <w:color w:val="auto"/>
          <w:sz w:val="20"/>
          <w:szCs w:val="20"/>
        </w:rPr>
        <w:t xml:space="preserve"> </w:t>
      </w:r>
      <w:r w:rsidR="00F75C62" w:rsidRPr="004F6EDF">
        <w:rPr>
          <w:color w:val="auto"/>
          <w:sz w:val="20"/>
          <w:szCs w:val="20"/>
        </w:rPr>
        <w:t xml:space="preserve">публичного предложения </w:t>
      </w:r>
      <w:r w:rsidR="00F850EE" w:rsidRPr="004F6EDF">
        <w:rPr>
          <w:color w:val="auto"/>
          <w:sz w:val="20"/>
          <w:szCs w:val="20"/>
        </w:rPr>
        <w:t xml:space="preserve">на </w:t>
      </w:r>
      <w:r w:rsidR="00E4471E" w:rsidRPr="004F6EDF">
        <w:rPr>
          <w:color w:val="auto"/>
          <w:sz w:val="20"/>
          <w:szCs w:val="20"/>
        </w:rPr>
        <w:t>право заключения</w:t>
      </w:r>
      <w:r w:rsidR="00AC6C4D" w:rsidRPr="004F6EDF">
        <w:rPr>
          <w:color w:val="auto"/>
          <w:sz w:val="20"/>
          <w:szCs w:val="20"/>
        </w:rPr>
        <w:t xml:space="preserve"> договора уступки прав (требований) </w:t>
      </w:r>
      <w:r w:rsidR="008D6B1C" w:rsidRPr="004F6EDF">
        <w:rPr>
          <w:color w:val="auto"/>
          <w:sz w:val="20"/>
          <w:szCs w:val="20"/>
        </w:rPr>
        <w:t>АО «БМ-</w:t>
      </w:r>
      <w:r w:rsidR="00AC6C4D" w:rsidRPr="004F6EDF">
        <w:rPr>
          <w:color w:val="auto"/>
          <w:sz w:val="20"/>
          <w:szCs w:val="20"/>
        </w:rPr>
        <w:t>Банк</w:t>
      </w:r>
      <w:r w:rsidR="008D6B1C" w:rsidRPr="004F6EDF">
        <w:rPr>
          <w:color w:val="auto"/>
          <w:sz w:val="20"/>
          <w:szCs w:val="20"/>
        </w:rPr>
        <w:t>»</w:t>
      </w:r>
      <w:r w:rsidR="00AC6C4D" w:rsidRPr="004F6EDF">
        <w:rPr>
          <w:color w:val="auto"/>
          <w:sz w:val="20"/>
          <w:szCs w:val="20"/>
        </w:rPr>
        <w:t xml:space="preserve"> к </w:t>
      </w:r>
      <w:r w:rsidR="00DC5613" w:rsidRPr="004F6EDF">
        <w:rPr>
          <w:rFonts w:eastAsia="Times New Roman"/>
          <w:color w:val="auto"/>
          <w:sz w:val="20"/>
          <w:szCs w:val="20"/>
        </w:rPr>
        <w:t>ООО «</w:t>
      </w:r>
      <w:proofErr w:type="spellStart"/>
      <w:r w:rsidR="00DC5613" w:rsidRPr="004F6EDF">
        <w:rPr>
          <w:rFonts w:eastAsia="Times New Roman"/>
          <w:color w:val="auto"/>
          <w:sz w:val="20"/>
          <w:szCs w:val="20"/>
        </w:rPr>
        <w:t>Парлан</w:t>
      </w:r>
      <w:proofErr w:type="spellEnd"/>
      <w:r w:rsidR="00DC5613" w:rsidRPr="004F6EDF">
        <w:rPr>
          <w:rFonts w:eastAsia="Times New Roman"/>
          <w:color w:val="auto"/>
          <w:sz w:val="20"/>
          <w:szCs w:val="20"/>
        </w:rPr>
        <w:t xml:space="preserve"> </w:t>
      </w:r>
      <w:proofErr w:type="spellStart"/>
      <w:r w:rsidR="00DC5613" w:rsidRPr="004F6EDF">
        <w:rPr>
          <w:rFonts w:eastAsia="Times New Roman"/>
          <w:color w:val="auto"/>
          <w:sz w:val="20"/>
          <w:szCs w:val="20"/>
        </w:rPr>
        <w:t>Паблишинг</w:t>
      </w:r>
      <w:proofErr w:type="spellEnd"/>
      <w:r w:rsidR="00DC5613" w:rsidRPr="004F6EDF">
        <w:rPr>
          <w:rFonts w:eastAsia="Times New Roman"/>
          <w:color w:val="auto"/>
          <w:sz w:val="20"/>
          <w:szCs w:val="20"/>
        </w:rPr>
        <w:t>»</w:t>
      </w:r>
      <w:r w:rsidR="00BD16B3" w:rsidRPr="004F6EDF">
        <w:rPr>
          <w:rFonts w:eastAsia="Times New Roman"/>
          <w:color w:val="auto"/>
          <w:sz w:val="20"/>
          <w:szCs w:val="20"/>
        </w:rPr>
        <w:t xml:space="preserve">, проводимых </w:t>
      </w:r>
      <w:r w:rsidR="00AC6C4D" w:rsidRPr="004F6EDF">
        <w:rPr>
          <w:color w:val="auto"/>
          <w:sz w:val="20"/>
          <w:szCs w:val="20"/>
        </w:rPr>
        <w:t xml:space="preserve">на </w:t>
      </w:r>
      <w:r w:rsidR="00F850EE" w:rsidRPr="004F6EDF">
        <w:rPr>
          <w:color w:val="auto"/>
          <w:sz w:val="20"/>
          <w:szCs w:val="20"/>
        </w:rPr>
        <w:t>электронной торговой площадке Акционерного общества «Новые информационные сервисы» (ОГРН 1127746228972, ИНН 7725752265), адрес: 119019, г. Москва, набережная Пречистенская, д. 45/1, стр. 1, пом. I, этаж 3, ком. 21</w:t>
      </w:r>
      <w:r w:rsidR="00AC6C4D" w:rsidRPr="004F6EDF">
        <w:rPr>
          <w:color w:val="auto"/>
          <w:sz w:val="20"/>
          <w:szCs w:val="20"/>
        </w:rPr>
        <w:t xml:space="preserve"> (далее – Торги)</w:t>
      </w:r>
      <w:r w:rsidR="00F850EE" w:rsidRPr="004F6EDF">
        <w:rPr>
          <w:color w:val="auto"/>
          <w:sz w:val="20"/>
          <w:szCs w:val="20"/>
        </w:rPr>
        <w:t>,</w:t>
      </w:r>
      <w:r w:rsidR="002D0B1B" w:rsidRPr="004F6EDF">
        <w:rPr>
          <w:color w:val="auto"/>
          <w:sz w:val="20"/>
          <w:szCs w:val="20"/>
        </w:rPr>
        <w:t xml:space="preserve"> </w:t>
      </w:r>
      <w:r w:rsidR="00AC6C4D" w:rsidRPr="004F6EDF">
        <w:rPr>
          <w:color w:val="auto"/>
          <w:sz w:val="20"/>
          <w:szCs w:val="20"/>
        </w:rPr>
        <w:t>оформленных Протоколом о результатах Торгов №</w:t>
      </w:r>
      <w:r w:rsidR="002D0B1B" w:rsidRPr="004F6EDF">
        <w:rPr>
          <w:color w:val="auto"/>
          <w:sz w:val="20"/>
          <w:szCs w:val="20"/>
        </w:rPr>
        <w:t xml:space="preserve"> _______</w:t>
      </w:r>
      <w:r w:rsidR="00AC6C4D" w:rsidRPr="004F6EDF">
        <w:rPr>
          <w:color w:val="auto"/>
          <w:sz w:val="20"/>
          <w:szCs w:val="20"/>
        </w:rPr>
        <w:t xml:space="preserve"> от </w:t>
      </w:r>
      <w:r w:rsidR="002D0B1B" w:rsidRPr="004F6EDF">
        <w:rPr>
          <w:color w:val="auto"/>
          <w:sz w:val="20"/>
          <w:szCs w:val="20"/>
        </w:rPr>
        <w:t>___________,</w:t>
      </w:r>
      <w:r w:rsidR="00F850EE" w:rsidRPr="004F6EDF">
        <w:rPr>
          <w:color w:val="auto"/>
          <w:sz w:val="20"/>
          <w:szCs w:val="20"/>
        </w:rPr>
        <w:t xml:space="preserve"> </w:t>
      </w:r>
      <w:r w:rsidRPr="004F6EDF">
        <w:rPr>
          <w:color w:val="auto"/>
          <w:sz w:val="20"/>
          <w:szCs w:val="20"/>
        </w:rPr>
        <w:t xml:space="preserve">заключили настоящий </w:t>
      </w:r>
      <w:r w:rsidRPr="008C3A46">
        <w:rPr>
          <w:color w:val="auto"/>
          <w:sz w:val="20"/>
          <w:szCs w:val="20"/>
        </w:rPr>
        <w:t>договор уступк</w:t>
      </w:r>
      <w:r w:rsidR="00996894" w:rsidRPr="008C3A46">
        <w:rPr>
          <w:color w:val="auto"/>
          <w:sz w:val="20"/>
          <w:szCs w:val="20"/>
        </w:rPr>
        <w:t>и</w:t>
      </w:r>
      <w:r w:rsidRPr="008C3A46">
        <w:rPr>
          <w:color w:val="auto"/>
          <w:sz w:val="20"/>
          <w:szCs w:val="20"/>
        </w:rPr>
        <w:t xml:space="preserve"> прав (требований) о нижеследующем:</w:t>
      </w:r>
    </w:p>
    <w:p w14:paraId="0E8B0479" w14:textId="77777777" w:rsidR="001F1660" w:rsidRPr="008C3A46" w:rsidRDefault="001F1660" w:rsidP="00753BA3">
      <w:pPr>
        <w:pStyle w:val="Style3"/>
        <w:widowControl/>
        <w:spacing w:line="240" w:lineRule="auto"/>
        <w:rPr>
          <w:color w:val="auto"/>
          <w:sz w:val="20"/>
          <w:szCs w:val="20"/>
        </w:rPr>
      </w:pPr>
    </w:p>
    <w:p w14:paraId="06374A43" w14:textId="77777777" w:rsidR="001F1660" w:rsidRPr="008C3A46" w:rsidRDefault="001F1660" w:rsidP="00753BA3">
      <w:pPr>
        <w:jc w:val="center"/>
        <w:rPr>
          <w:rFonts w:ascii="Arial" w:eastAsia="Arial" w:hAnsi="Arial" w:cs="Arial"/>
          <w:b/>
          <w:bCs/>
          <w:color w:val="auto"/>
          <w:sz w:val="20"/>
          <w:szCs w:val="20"/>
        </w:rPr>
      </w:pPr>
      <w:r w:rsidRPr="008C3A46">
        <w:rPr>
          <w:rFonts w:ascii="Arial" w:hAnsi="Arial" w:cs="Arial"/>
          <w:b/>
          <w:bCs/>
          <w:color w:val="auto"/>
          <w:sz w:val="20"/>
          <w:szCs w:val="20"/>
        </w:rPr>
        <w:t>1.</w:t>
      </w:r>
      <w:r w:rsidR="00EF6A4F" w:rsidRPr="008C3A46">
        <w:rPr>
          <w:rFonts w:ascii="Arial" w:hAnsi="Arial" w:cs="Arial"/>
          <w:b/>
          <w:bCs/>
          <w:color w:val="auto"/>
          <w:sz w:val="20"/>
          <w:szCs w:val="20"/>
        </w:rPr>
        <w:t xml:space="preserve"> </w:t>
      </w:r>
      <w:r w:rsidRPr="008C3A46">
        <w:rPr>
          <w:rFonts w:ascii="Arial" w:hAnsi="Arial" w:cs="Arial"/>
          <w:b/>
          <w:bCs/>
          <w:color w:val="auto"/>
          <w:sz w:val="20"/>
          <w:szCs w:val="20"/>
        </w:rPr>
        <w:t>ОПРЕДЕЛЕНИЯ</w:t>
      </w:r>
    </w:p>
    <w:p w14:paraId="12289794" w14:textId="77777777" w:rsidR="001F1660" w:rsidRPr="008C3A46" w:rsidRDefault="001F1660" w:rsidP="00753BA3">
      <w:pPr>
        <w:ind w:left="454"/>
        <w:jc w:val="both"/>
        <w:rPr>
          <w:rFonts w:ascii="Arial" w:eastAsia="Arial" w:hAnsi="Arial" w:cs="Arial"/>
          <w:b/>
          <w:bCs/>
          <w:color w:val="auto"/>
          <w:sz w:val="20"/>
          <w:szCs w:val="20"/>
        </w:rPr>
      </w:pPr>
    </w:p>
    <w:p w14:paraId="3A4BB4D3" w14:textId="77777777" w:rsidR="001F1660" w:rsidRPr="004F6EDF" w:rsidRDefault="001F1660" w:rsidP="00753BA3">
      <w:pPr>
        <w:pStyle w:val="a8"/>
        <w:rPr>
          <w:rFonts w:ascii="Arial" w:eastAsia="Arial" w:hAnsi="Arial" w:cs="Arial"/>
          <w:color w:val="auto"/>
          <w:sz w:val="20"/>
          <w:szCs w:val="20"/>
        </w:rPr>
      </w:pPr>
      <w:r w:rsidRPr="008C3A46">
        <w:rPr>
          <w:rFonts w:ascii="Arial" w:hAnsi="Arial" w:cs="Arial"/>
          <w:color w:val="auto"/>
          <w:sz w:val="20"/>
          <w:szCs w:val="20"/>
        </w:rPr>
        <w:t xml:space="preserve">Если из контекста не следует иное, в настоящем Договоре, включая Приложения к нему, термины, </w:t>
      </w:r>
      <w:r w:rsidRPr="004F6EDF">
        <w:rPr>
          <w:rFonts w:ascii="Arial" w:hAnsi="Arial" w:cs="Arial"/>
          <w:color w:val="auto"/>
          <w:sz w:val="20"/>
          <w:szCs w:val="20"/>
        </w:rPr>
        <w:t>перечисленные ниже, имеют следующие значения:</w:t>
      </w:r>
    </w:p>
    <w:p w14:paraId="0564D501" w14:textId="2A60C70C" w:rsidR="001F1660" w:rsidRPr="004F6EDF" w:rsidRDefault="001F1660" w:rsidP="00753BA3">
      <w:pPr>
        <w:pStyle w:val="a8"/>
        <w:rPr>
          <w:rFonts w:ascii="Arial" w:eastAsia="Arial" w:hAnsi="Arial" w:cs="Arial"/>
          <w:b/>
          <w:bCs/>
          <w:color w:val="auto"/>
          <w:sz w:val="20"/>
          <w:szCs w:val="20"/>
        </w:rPr>
      </w:pPr>
    </w:p>
    <w:p w14:paraId="5EA40716" w14:textId="5BA63C9A" w:rsidR="00753BA3" w:rsidRPr="004F6EDF" w:rsidRDefault="00753BA3" w:rsidP="00753BA3">
      <w:pPr>
        <w:pStyle w:val="a8"/>
        <w:rPr>
          <w:rFonts w:ascii="Arial" w:hAnsi="Arial" w:cs="Arial"/>
          <w:color w:val="auto"/>
          <w:sz w:val="20"/>
          <w:szCs w:val="20"/>
        </w:rPr>
      </w:pPr>
      <w:r w:rsidRPr="004F6EDF">
        <w:rPr>
          <w:rFonts w:ascii="Arial" w:hAnsi="Arial" w:cs="Arial"/>
          <w:b/>
          <w:color w:val="auto"/>
          <w:sz w:val="20"/>
          <w:szCs w:val="20"/>
        </w:rPr>
        <w:t xml:space="preserve">«Акт приема-передачи Прав (требований)» </w:t>
      </w:r>
      <w:r w:rsidRPr="004F6EDF">
        <w:rPr>
          <w:rFonts w:ascii="Arial" w:hAnsi="Arial" w:cs="Arial"/>
          <w:color w:val="auto"/>
          <w:sz w:val="20"/>
          <w:szCs w:val="20"/>
        </w:rPr>
        <w:t>означает документ, составленный по форме Приложения №1 к настоящему Договору и подписанный уполномоченными представителями Сторон.</w:t>
      </w:r>
    </w:p>
    <w:p w14:paraId="0E39E8C8" w14:textId="77777777" w:rsidR="00753BA3" w:rsidRPr="004F6EDF" w:rsidRDefault="00753BA3" w:rsidP="00753BA3">
      <w:pPr>
        <w:pStyle w:val="a8"/>
        <w:rPr>
          <w:rFonts w:ascii="Arial" w:eastAsia="Arial" w:hAnsi="Arial" w:cs="Arial"/>
          <w:b/>
          <w:bCs/>
          <w:color w:val="auto"/>
          <w:sz w:val="20"/>
          <w:szCs w:val="20"/>
        </w:rPr>
      </w:pPr>
    </w:p>
    <w:p w14:paraId="084C2C62" w14:textId="31583BB2" w:rsidR="001F1660" w:rsidRPr="004F6EDF" w:rsidRDefault="001F1660" w:rsidP="00753BA3">
      <w:pPr>
        <w:pStyle w:val="a8"/>
        <w:rPr>
          <w:rFonts w:ascii="Arial" w:eastAsia="Arial" w:hAnsi="Arial" w:cs="Arial"/>
          <w:color w:val="auto"/>
          <w:sz w:val="20"/>
          <w:szCs w:val="20"/>
        </w:rPr>
      </w:pPr>
      <w:r w:rsidRPr="004F6EDF">
        <w:rPr>
          <w:rFonts w:ascii="Arial" w:hAnsi="Arial" w:cs="Arial"/>
          <w:b/>
          <w:bCs/>
          <w:color w:val="auto"/>
          <w:sz w:val="20"/>
          <w:szCs w:val="20"/>
        </w:rPr>
        <w:t>«Договор»</w:t>
      </w:r>
      <w:r w:rsidRPr="004F6EDF">
        <w:rPr>
          <w:rFonts w:ascii="Arial" w:hAnsi="Arial" w:cs="Arial"/>
          <w:color w:val="auto"/>
          <w:sz w:val="20"/>
          <w:szCs w:val="20"/>
        </w:rPr>
        <w:t xml:space="preserve"> означает настоящий договор уступк</w:t>
      </w:r>
      <w:r w:rsidR="0027279B" w:rsidRPr="004F6EDF">
        <w:rPr>
          <w:rFonts w:ascii="Arial" w:hAnsi="Arial" w:cs="Arial"/>
          <w:color w:val="auto"/>
          <w:sz w:val="20"/>
          <w:szCs w:val="20"/>
        </w:rPr>
        <w:t>и</w:t>
      </w:r>
      <w:r w:rsidRPr="004F6EDF">
        <w:rPr>
          <w:rFonts w:ascii="Arial" w:hAnsi="Arial" w:cs="Arial"/>
          <w:color w:val="auto"/>
          <w:sz w:val="20"/>
          <w:szCs w:val="20"/>
        </w:rPr>
        <w:t xml:space="preserve"> прав (требований), включая все приложения к нему, а также изменения и дополнения, которые могут вноситься в него по соглашению Сторон.</w:t>
      </w:r>
    </w:p>
    <w:p w14:paraId="6D4F54BC" w14:textId="77777777" w:rsidR="001F1660" w:rsidRPr="004F6EDF" w:rsidRDefault="001F1660" w:rsidP="00753BA3">
      <w:pPr>
        <w:jc w:val="both"/>
        <w:rPr>
          <w:rFonts w:ascii="Arial" w:eastAsia="Arial" w:hAnsi="Arial" w:cs="Arial"/>
          <w:b/>
          <w:bCs/>
          <w:color w:val="auto"/>
          <w:sz w:val="20"/>
          <w:szCs w:val="20"/>
        </w:rPr>
      </w:pPr>
    </w:p>
    <w:p w14:paraId="0321DAC8" w14:textId="461D7D7B" w:rsidR="00F75C62" w:rsidRPr="004F6EDF" w:rsidRDefault="001F1660" w:rsidP="00753BA3">
      <w:pPr>
        <w:jc w:val="both"/>
        <w:rPr>
          <w:rFonts w:ascii="Arial" w:hAnsi="Arial" w:cs="Arial"/>
          <w:color w:val="auto"/>
          <w:sz w:val="20"/>
          <w:szCs w:val="20"/>
        </w:rPr>
      </w:pPr>
      <w:r w:rsidRPr="004F6EDF">
        <w:rPr>
          <w:rFonts w:ascii="Arial" w:hAnsi="Arial" w:cs="Arial"/>
          <w:b/>
          <w:bCs/>
          <w:color w:val="auto"/>
          <w:sz w:val="20"/>
          <w:szCs w:val="20"/>
        </w:rPr>
        <w:t>«Должник»</w:t>
      </w:r>
      <w:r w:rsidRPr="004F6EDF">
        <w:rPr>
          <w:rFonts w:ascii="Arial" w:hAnsi="Arial" w:cs="Arial"/>
          <w:color w:val="auto"/>
          <w:sz w:val="20"/>
          <w:szCs w:val="20"/>
        </w:rPr>
        <w:t xml:space="preserve"> означает </w:t>
      </w:r>
      <w:r w:rsidR="00DC5613" w:rsidRPr="004F6EDF">
        <w:rPr>
          <w:rFonts w:ascii="Arial" w:eastAsia="Times New Roman" w:hAnsi="Arial" w:cs="Arial"/>
          <w:color w:val="auto"/>
          <w:sz w:val="20"/>
          <w:szCs w:val="20"/>
        </w:rPr>
        <w:t>О</w:t>
      </w:r>
      <w:r w:rsidR="00C32B48" w:rsidRPr="004F6EDF">
        <w:rPr>
          <w:rFonts w:ascii="Arial" w:eastAsia="Times New Roman" w:hAnsi="Arial" w:cs="Arial"/>
          <w:color w:val="auto"/>
          <w:sz w:val="20"/>
          <w:szCs w:val="20"/>
        </w:rPr>
        <w:t xml:space="preserve">бщество с ограниченной ответственностью </w:t>
      </w:r>
      <w:r w:rsidR="00DC5613" w:rsidRPr="004F6EDF">
        <w:rPr>
          <w:rFonts w:ascii="Arial" w:eastAsia="Times New Roman" w:hAnsi="Arial" w:cs="Arial"/>
          <w:color w:val="auto"/>
          <w:sz w:val="20"/>
          <w:szCs w:val="20"/>
        </w:rPr>
        <w:t>«</w:t>
      </w:r>
      <w:proofErr w:type="spellStart"/>
      <w:r w:rsidR="00DC5613" w:rsidRPr="004F6EDF">
        <w:rPr>
          <w:rFonts w:ascii="Arial" w:eastAsia="Times New Roman" w:hAnsi="Arial" w:cs="Arial"/>
          <w:color w:val="auto"/>
          <w:sz w:val="20"/>
          <w:szCs w:val="20"/>
        </w:rPr>
        <w:t>Парлан</w:t>
      </w:r>
      <w:proofErr w:type="spellEnd"/>
      <w:r w:rsidR="00DC5613" w:rsidRPr="004F6EDF">
        <w:rPr>
          <w:rFonts w:ascii="Arial" w:eastAsia="Times New Roman" w:hAnsi="Arial" w:cs="Arial"/>
          <w:color w:val="auto"/>
          <w:sz w:val="20"/>
          <w:szCs w:val="20"/>
        </w:rPr>
        <w:t xml:space="preserve"> </w:t>
      </w:r>
      <w:proofErr w:type="spellStart"/>
      <w:r w:rsidR="00DC5613" w:rsidRPr="004F6EDF">
        <w:rPr>
          <w:rFonts w:ascii="Arial" w:eastAsia="Times New Roman" w:hAnsi="Arial" w:cs="Arial"/>
          <w:color w:val="auto"/>
          <w:sz w:val="20"/>
          <w:szCs w:val="20"/>
        </w:rPr>
        <w:t>Паблишинг</w:t>
      </w:r>
      <w:proofErr w:type="spellEnd"/>
      <w:r w:rsidR="00DC5613" w:rsidRPr="004F6EDF">
        <w:rPr>
          <w:rFonts w:ascii="Arial" w:eastAsia="Times New Roman" w:hAnsi="Arial" w:cs="Arial"/>
          <w:color w:val="auto"/>
          <w:sz w:val="20"/>
          <w:szCs w:val="20"/>
        </w:rPr>
        <w:t>» (</w:t>
      </w:r>
      <w:bookmarkStart w:id="1" w:name="_Hlk142999969"/>
      <w:r w:rsidR="00DC5613" w:rsidRPr="004F6EDF">
        <w:rPr>
          <w:rFonts w:ascii="Arial" w:eastAsia="Times New Roman" w:hAnsi="Arial" w:cs="Arial"/>
          <w:color w:val="auto"/>
          <w:sz w:val="20"/>
          <w:szCs w:val="20"/>
        </w:rPr>
        <w:t>ИНН 7706415480</w:t>
      </w:r>
      <w:bookmarkEnd w:id="1"/>
      <w:r w:rsidR="00DC5613" w:rsidRPr="004F6EDF">
        <w:rPr>
          <w:rFonts w:ascii="Arial" w:eastAsia="Times New Roman" w:hAnsi="Arial" w:cs="Arial"/>
          <w:color w:val="auto"/>
          <w:sz w:val="20"/>
          <w:szCs w:val="20"/>
        </w:rPr>
        <w:t xml:space="preserve">, ОГРН 1147748140540).                            </w:t>
      </w:r>
    </w:p>
    <w:p w14:paraId="244EE2AB" w14:textId="77777777" w:rsidR="001F1660" w:rsidRPr="004F6EDF" w:rsidRDefault="001F1660" w:rsidP="00753BA3">
      <w:pPr>
        <w:jc w:val="both"/>
        <w:rPr>
          <w:rFonts w:ascii="Arial" w:eastAsia="Arial" w:hAnsi="Arial" w:cs="Arial"/>
          <w:b/>
          <w:bCs/>
          <w:color w:val="auto"/>
          <w:sz w:val="20"/>
          <w:szCs w:val="20"/>
        </w:rPr>
      </w:pPr>
    </w:p>
    <w:p w14:paraId="015A7B03" w14:textId="6E706AFA" w:rsidR="001F1660" w:rsidRPr="004F6EDF" w:rsidRDefault="00397E6B" w:rsidP="00753BA3">
      <w:pPr>
        <w:pStyle w:val="a4"/>
        <w:jc w:val="both"/>
        <w:outlineLvl w:val="0"/>
        <w:rPr>
          <w:rFonts w:ascii="Arial" w:hAnsi="Arial" w:cs="Arial"/>
          <w:color w:val="auto"/>
          <w:sz w:val="20"/>
          <w:szCs w:val="20"/>
        </w:rPr>
      </w:pPr>
      <w:r w:rsidRPr="004F6EDF">
        <w:rPr>
          <w:rFonts w:ascii="Arial" w:hAnsi="Arial" w:cs="Arial"/>
          <w:b/>
          <w:color w:val="auto"/>
          <w:sz w:val="20"/>
          <w:szCs w:val="20"/>
        </w:rPr>
        <w:t>«Кредитный договор</w:t>
      </w:r>
      <w:r w:rsidR="001F1660" w:rsidRPr="004F6EDF">
        <w:rPr>
          <w:rFonts w:ascii="Arial" w:hAnsi="Arial" w:cs="Arial"/>
          <w:b/>
          <w:color w:val="auto"/>
          <w:sz w:val="20"/>
          <w:szCs w:val="20"/>
        </w:rPr>
        <w:t>»</w:t>
      </w:r>
      <w:r w:rsidR="001F1660" w:rsidRPr="004F6EDF">
        <w:rPr>
          <w:rFonts w:ascii="Arial" w:hAnsi="Arial" w:cs="Arial"/>
          <w:color w:val="auto"/>
          <w:sz w:val="20"/>
          <w:szCs w:val="20"/>
        </w:rPr>
        <w:t xml:space="preserve"> означает заключенный </w:t>
      </w:r>
      <w:r w:rsidR="00D21255" w:rsidRPr="004F6EDF">
        <w:rPr>
          <w:rFonts w:ascii="Arial" w:hAnsi="Arial" w:cs="Arial"/>
          <w:color w:val="auto"/>
          <w:sz w:val="20"/>
          <w:szCs w:val="20"/>
        </w:rPr>
        <w:t>между</w:t>
      </w:r>
      <w:r w:rsidR="00C32B48" w:rsidRPr="004F6EDF">
        <w:rPr>
          <w:rFonts w:ascii="Arial" w:hAnsi="Arial" w:cs="Arial"/>
          <w:color w:val="auto"/>
          <w:sz w:val="20"/>
          <w:szCs w:val="20"/>
        </w:rPr>
        <w:t xml:space="preserve"> О</w:t>
      </w:r>
      <w:r w:rsidR="00610CDC" w:rsidRPr="004F6EDF">
        <w:rPr>
          <w:rFonts w:ascii="Arial" w:hAnsi="Arial" w:cs="Arial"/>
          <w:color w:val="auto"/>
          <w:sz w:val="20"/>
          <w:szCs w:val="20"/>
        </w:rPr>
        <w:t>АО</w:t>
      </w:r>
      <w:r w:rsidR="00C32B48" w:rsidRPr="004F6EDF">
        <w:rPr>
          <w:rFonts w:ascii="Arial" w:hAnsi="Arial" w:cs="Arial"/>
          <w:color w:val="auto"/>
          <w:sz w:val="20"/>
          <w:szCs w:val="20"/>
        </w:rPr>
        <w:t xml:space="preserve"> «Банк Москвы», в качестве кредитора,</w:t>
      </w:r>
      <w:r w:rsidR="00610CDC" w:rsidRPr="004F6EDF">
        <w:rPr>
          <w:rFonts w:ascii="Arial" w:hAnsi="Arial" w:cs="Arial"/>
          <w:color w:val="auto"/>
          <w:sz w:val="20"/>
          <w:szCs w:val="20"/>
        </w:rPr>
        <w:t xml:space="preserve"> </w:t>
      </w:r>
      <w:r w:rsidR="00D21255" w:rsidRPr="004F6EDF">
        <w:rPr>
          <w:rFonts w:ascii="Arial" w:hAnsi="Arial" w:cs="Arial"/>
          <w:color w:val="auto"/>
          <w:sz w:val="20"/>
          <w:szCs w:val="20"/>
        </w:rPr>
        <w:t>и</w:t>
      </w:r>
      <w:r w:rsidRPr="004F6EDF">
        <w:rPr>
          <w:rFonts w:ascii="Arial" w:hAnsi="Arial" w:cs="Arial"/>
          <w:color w:val="auto"/>
          <w:sz w:val="20"/>
          <w:szCs w:val="20"/>
        </w:rPr>
        <w:t xml:space="preserve"> </w:t>
      </w:r>
      <w:proofErr w:type="spellStart"/>
      <w:r w:rsidR="00FE3329" w:rsidRPr="004F6EDF">
        <w:rPr>
          <w:rFonts w:ascii="Arial" w:hAnsi="Arial" w:cs="Arial"/>
          <w:color w:val="auto"/>
          <w:sz w:val="20"/>
          <w:szCs w:val="20"/>
        </w:rPr>
        <w:t>правопредшественником</w:t>
      </w:r>
      <w:proofErr w:type="spellEnd"/>
      <w:r w:rsidR="00FE3329" w:rsidRPr="004F6EDF">
        <w:rPr>
          <w:rFonts w:ascii="Arial" w:hAnsi="Arial" w:cs="Arial"/>
          <w:color w:val="auto"/>
          <w:sz w:val="20"/>
          <w:szCs w:val="20"/>
        </w:rPr>
        <w:t xml:space="preserve"> </w:t>
      </w:r>
      <w:r w:rsidR="003F63EB" w:rsidRPr="004F6EDF">
        <w:rPr>
          <w:rFonts w:ascii="Arial" w:hAnsi="Arial" w:cs="Arial"/>
          <w:color w:val="auto"/>
          <w:sz w:val="20"/>
          <w:szCs w:val="20"/>
        </w:rPr>
        <w:t>Должник</w:t>
      </w:r>
      <w:r w:rsidR="00FE3329" w:rsidRPr="004F6EDF">
        <w:rPr>
          <w:rFonts w:ascii="Arial" w:hAnsi="Arial" w:cs="Arial"/>
          <w:color w:val="auto"/>
          <w:sz w:val="20"/>
          <w:szCs w:val="20"/>
        </w:rPr>
        <w:t>а – ЗАО «</w:t>
      </w:r>
      <w:proofErr w:type="spellStart"/>
      <w:r w:rsidR="00FE3329" w:rsidRPr="004F6EDF">
        <w:rPr>
          <w:rFonts w:ascii="Arial" w:hAnsi="Arial" w:cs="Arial"/>
          <w:color w:val="auto"/>
          <w:sz w:val="20"/>
          <w:szCs w:val="20"/>
        </w:rPr>
        <w:t>Парлан</w:t>
      </w:r>
      <w:proofErr w:type="spellEnd"/>
      <w:r w:rsidR="00FE3329" w:rsidRPr="004F6EDF">
        <w:rPr>
          <w:rFonts w:ascii="Arial" w:hAnsi="Arial" w:cs="Arial"/>
          <w:color w:val="auto"/>
          <w:sz w:val="20"/>
          <w:szCs w:val="20"/>
        </w:rPr>
        <w:t xml:space="preserve"> </w:t>
      </w:r>
      <w:proofErr w:type="spellStart"/>
      <w:r w:rsidR="00FE3329" w:rsidRPr="004F6EDF">
        <w:rPr>
          <w:rFonts w:ascii="Arial" w:hAnsi="Arial" w:cs="Arial"/>
          <w:color w:val="auto"/>
          <w:sz w:val="20"/>
          <w:szCs w:val="20"/>
        </w:rPr>
        <w:t>Паблишинг</w:t>
      </w:r>
      <w:proofErr w:type="spellEnd"/>
      <w:r w:rsidR="00FE3329" w:rsidRPr="004F6EDF">
        <w:rPr>
          <w:rFonts w:ascii="Arial" w:hAnsi="Arial" w:cs="Arial"/>
          <w:color w:val="auto"/>
          <w:sz w:val="20"/>
          <w:szCs w:val="20"/>
        </w:rPr>
        <w:t>» (ИНН 7729555846), в качестве</w:t>
      </w:r>
      <w:r w:rsidR="00ED2120" w:rsidRPr="004F6EDF">
        <w:rPr>
          <w:rFonts w:ascii="Arial" w:hAnsi="Arial" w:cs="Arial"/>
          <w:color w:val="auto"/>
          <w:sz w:val="20"/>
          <w:szCs w:val="20"/>
        </w:rPr>
        <w:t xml:space="preserve"> </w:t>
      </w:r>
      <w:r w:rsidR="00FE3329" w:rsidRPr="004F6EDF">
        <w:rPr>
          <w:rFonts w:ascii="Arial" w:hAnsi="Arial" w:cs="Arial"/>
          <w:color w:val="auto"/>
          <w:sz w:val="20"/>
          <w:szCs w:val="20"/>
        </w:rPr>
        <w:t xml:space="preserve">Заемщика, </w:t>
      </w:r>
      <w:r w:rsidR="00453785" w:rsidRPr="004F6EDF">
        <w:rPr>
          <w:rFonts w:ascii="Arial" w:hAnsi="Arial" w:cs="Arial"/>
          <w:color w:val="auto"/>
          <w:sz w:val="20"/>
          <w:szCs w:val="20"/>
        </w:rPr>
        <w:t>Кредитный договор</w:t>
      </w:r>
      <w:r w:rsidR="00DC5613" w:rsidRPr="004F6EDF">
        <w:rPr>
          <w:rFonts w:ascii="Arial" w:hAnsi="Arial" w:cs="Arial"/>
          <w:iCs/>
          <w:color w:val="auto"/>
          <w:sz w:val="20"/>
          <w:szCs w:val="20"/>
        </w:rPr>
        <w:t xml:space="preserve"> №</w:t>
      </w:r>
      <w:r w:rsidR="00FE3329" w:rsidRPr="004F6EDF">
        <w:rPr>
          <w:rFonts w:ascii="Arial" w:hAnsi="Arial" w:cs="Arial"/>
          <w:iCs/>
          <w:color w:val="auto"/>
          <w:sz w:val="20"/>
          <w:szCs w:val="20"/>
        </w:rPr>
        <w:t xml:space="preserve"> </w:t>
      </w:r>
      <w:r w:rsidR="00DC5613" w:rsidRPr="004F6EDF">
        <w:rPr>
          <w:rFonts w:ascii="Arial" w:hAnsi="Arial" w:cs="Arial"/>
          <w:iCs/>
          <w:color w:val="auto"/>
          <w:sz w:val="20"/>
          <w:szCs w:val="20"/>
        </w:rPr>
        <w:t xml:space="preserve">65-165/15/238-13-КР от 27.12.2013 </w:t>
      </w:r>
      <w:r w:rsidR="009D7F22" w:rsidRPr="004F6EDF">
        <w:rPr>
          <w:rFonts w:ascii="Arial" w:hAnsi="Arial" w:cs="Arial"/>
          <w:color w:val="auto"/>
          <w:sz w:val="20"/>
          <w:szCs w:val="20"/>
        </w:rPr>
        <w:t>с</w:t>
      </w:r>
      <w:r w:rsidR="00D21255" w:rsidRPr="004F6EDF">
        <w:rPr>
          <w:rFonts w:ascii="Arial" w:hAnsi="Arial" w:cs="Arial"/>
          <w:color w:val="auto"/>
          <w:sz w:val="20"/>
          <w:szCs w:val="20"/>
        </w:rPr>
        <w:t xml:space="preserve">о всеми </w:t>
      </w:r>
      <w:r w:rsidR="009D7F22" w:rsidRPr="004F6EDF">
        <w:rPr>
          <w:rFonts w:ascii="Arial" w:hAnsi="Arial" w:cs="Arial"/>
          <w:color w:val="auto"/>
          <w:sz w:val="20"/>
          <w:szCs w:val="20"/>
        </w:rPr>
        <w:t>дополнительны</w:t>
      </w:r>
      <w:r w:rsidRPr="004F6EDF">
        <w:rPr>
          <w:rFonts w:ascii="Arial" w:hAnsi="Arial" w:cs="Arial"/>
          <w:color w:val="auto"/>
          <w:sz w:val="20"/>
          <w:szCs w:val="20"/>
        </w:rPr>
        <w:t>м</w:t>
      </w:r>
      <w:r w:rsidR="00D21255" w:rsidRPr="004F6EDF">
        <w:rPr>
          <w:rFonts w:ascii="Arial" w:hAnsi="Arial" w:cs="Arial"/>
          <w:color w:val="auto"/>
          <w:sz w:val="20"/>
          <w:szCs w:val="20"/>
        </w:rPr>
        <w:t>и</w:t>
      </w:r>
      <w:r w:rsidRPr="004F6EDF">
        <w:rPr>
          <w:rFonts w:ascii="Arial" w:hAnsi="Arial" w:cs="Arial"/>
          <w:color w:val="auto"/>
          <w:sz w:val="20"/>
          <w:szCs w:val="20"/>
        </w:rPr>
        <w:t xml:space="preserve"> соглашения</w:t>
      </w:r>
      <w:r w:rsidR="00D21255" w:rsidRPr="004F6EDF">
        <w:rPr>
          <w:rFonts w:ascii="Arial" w:hAnsi="Arial" w:cs="Arial"/>
          <w:color w:val="auto"/>
          <w:sz w:val="20"/>
          <w:szCs w:val="20"/>
        </w:rPr>
        <w:t>ми</w:t>
      </w:r>
      <w:r w:rsidRPr="004F6EDF">
        <w:rPr>
          <w:rFonts w:ascii="Arial" w:hAnsi="Arial" w:cs="Arial"/>
          <w:color w:val="auto"/>
          <w:sz w:val="20"/>
          <w:szCs w:val="20"/>
        </w:rPr>
        <w:t xml:space="preserve"> к нему.</w:t>
      </w:r>
    </w:p>
    <w:p w14:paraId="52080762" w14:textId="77777777" w:rsidR="003424CE" w:rsidRPr="004F6EDF" w:rsidRDefault="003424CE" w:rsidP="00753BA3">
      <w:pPr>
        <w:pStyle w:val="Style3"/>
        <w:widowControl/>
        <w:spacing w:line="240" w:lineRule="auto"/>
        <w:rPr>
          <w:b/>
          <w:bCs/>
          <w:color w:val="auto"/>
          <w:sz w:val="20"/>
          <w:szCs w:val="20"/>
        </w:rPr>
      </w:pPr>
    </w:p>
    <w:p w14:paraId="0BC6A98B" w14:textId="175C8B37" w:rsidR="00DC5613" w:rsidRPr="004F6EDF" w:rsidRDefault="001F1660" w:rsidP="00453785">
      <w:pPr>
        <w:pStyle w:val="Style3"/>
        <w:widowControl/>
        <w:tabs>
          <w:tab w:val="left" w:pos="0"/>
        </w:tabs>
        <w:spacing w:line="240" w:lineRule="auto"/>
        <w:rPr>
          <w:rFonts w:eastAsia="Arial Unicode MS"/>
          <w:color w:val="auto"/>
          <w:sz w:val="20"/>
          <w:szCs w:val="20"/>
        </w:rPr>
      </w:pPr>
      <w:r w:rsidRPr="004F6EDF">
        <w:rPr>
          <w:b/>
          <w:bCs/>
          <w:color w:val="auto"/>
          <w:sz w:val="20"/>
          <w:szCs w:val="20"/>
        </w:rPr>
        <w:t>«Обеспечительны</w:t>
      </w:r>
      <w:r w:rsidR="00432D60" w:rsidRPr="004F6EDF">
        <w:rPr>
          <w:b/>
          <w:bCs/>
          <w:color w:val="auto"/>
          <w:sz w:val="20"/>
          <w:szCs w:val="20"/>
        </w:rPr>
        <w:t>е</w:t>
      </w:r>
      <w:r w:rsidRPr="004F6EDF">
        <w:rPr>
          <w:b/>
          <w:bCs/>
          <w:color w:val="auto"/>
          <w:sz w:val="20"/>
          <w:szCs w:val="20"/>
        </w:rPr>
        <w:t xml:space="preserve"> договор</w:t>
      </w:r>
      <w:r w:rsidR="00432D60" w:rsidRPr="004F6EDF">
        <w:rPr>
          <w:b/>
          <w:bCs/>
          <w:color w:val="auto"/>
          <w:sz w:val="20"/>
          <w:szCs w:val="20"/>
        </w:rPr>
        <w:t>ы</w:t>
      </w:r>
      <w:r w:rsidRPr="004F6EDF">
        <w:rPr>
          <w:b/>
          <w:bCs/>
          <w:color w:val="auto"/>
          <w:sz w:val="20"/>
          <w:szCs w:val="20"/>
        </w:rPr>
        <w:t>»</w:t>
      </w:r>
      <w:r w:rsidR="00F451DA" w:rsidRPr="004F6EDF">
        <w:rPr>
          <w:b/>
          <w:bCs/>
          <w:color w:val="auto"/>
          <w:sz w:val="20"/>
          <w:szCs w:val="20"/>
        </w:rPr>
        <w:t xml:space="preserve"> или «Обеспечительный договор»</w:t>
      </w:r>
      <w:r w:rsidRPr="004F6EDF">
        <w:rPr>
          <w:color w:val="auto"/>
          <w:sz w:val="20"/>
          <w:szCs w:val="20"/>
        </w:rPr>
        <w:t xml:space="preserve"> </w:t>
      </w:r>
      <w:r w:rsidRPr="004F6EDF">
        <w:rPr>
          <w:rFonts w:eastAsia="Arial Unicode MS"/>
          <w:color w:val="auto"/>
          <w:sz w:val="20"/>
          <w:szCs w:val="20"/>
        </w:rPr>
        <w:t>озна</w:t>
      </w:r>
      <w:r w:rsidR="00D15418" w:rsidRPr="004F6EDF">
        <w:rPr>
          <w:rFonts w:eastAsia="Arial Unicode MS"/>
          <w:color w:val="auto"/>
          <w:sz w:val="20"/>
          <w:szCs w:val="20"/>
        </w:rPr>
        <w:t xml:space="preserve">чает </w:t>
      </w:r>
      <w:r w:rsidR="00C32B48" w:rsidRPr="004F6EDF">
        <w:rPr>
          <w:rFonts w:eastAsia="Arial Unicode MS"/>
          <w:color w:val="auto"/>
          <w:sz w:val="20"/>
          <w:szCs w:val="20"/>
        </w:rPr>
        <w:t xml:space="preserve">совместно </w:t>
      </w:r>
      <w:r w:rsidR="003C3566" w:rsidRPr="004F6EDF">
        <w:rPr>
          <w:rFonts w:eastAsia="Arial Unicode MS"/>
          <w:color w:val="auto"/>
          <w:sz w:val="20"/>
          <w:szCs w:val="20"/>
        </w:rPr>
        <w:t>обеспечивающи</w:t>
      </w:r>
      <w:r w:rsidR="00C32B48" w:rsidRPr="004F6EDF">
        <w:rPr>
          <w:rFonts w:eastAsia="Arial Unicode MS"/>
          <w:color w:val="auto"/>
          <w:sz w:val="20"/>
          <w:szCs w:val="20"/>
        </w:rPr>
        <w:t>е</w:t>
      </w:r>
      <w:r w:rsidR="003C3566" w:rsidRPr="004F6EDF">
        <w:rPr>
          <w:rFonts w:eastAsia="Arial Unicode MS"/>
          <w:color w:val="auto"/>
          <w:sz w:val="20"/>
          <w:szCs w:val="20"/>
        </w:rPr>
        <w:t xml:space="preserve"> исполнение обязательств </w:t>
      </w:r>
      <w:r w:rsidR="00D21255" w:rsidRPr="004F6EDF">
        <w:rPr>
          <w:color w:val="auto"/>
          <w:sz w:val="20"/>
          <w:szCs w:val="20"/>
        </w:rPr>
        <w:t xml:space="preserve">Должника </w:t>
      </w:r>
      <w:r w:rsidR="003C3566" w:rsidRPr="004F6EDF">
        <w:rPr>
          <w:rFonts w:eastAsia="Arial Unicode MS"/>
          <w:color w:val="auto"/>
          <w:sz w:val="20"/>
          <w:szCs w:val="20"/>
        </w:rPr>
        <w:t>по Кредитному договору</w:t>
      </w:r>
      <w:r w:rsidR="00DC5613" w:rsidRPr="004F6EDF">
        <w:rPr>
          <w:rFonts w:eastAsia="Arial Unicode MS"/>
          <w:color w:val="auto"/>
          <w:sz w:val="20"/>
          <w:szCs w:val="20"/>
        </w:rPr>
        <w:t>:</w:t>
      </w:r>
    </w:p>
    <w:p w14:paraId="4D0543D9" w14:textId="569E138A" w:rsidR="00DC5613" w:rsidRPr="004F6EDF" w:rsidRDefault="00DC5613" w:rsidP="00F451DA">
      <w:pPr>
        <w:pStyle w:val="aa"/>
        <w:keepLines/>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235"/>
        </w:tabs>
        <w:ind w:left="0" w:firstLine="0"/>
        <w:contextualSpacing/>
        <w:jc w:val="both"/>
        <w:outlineLvl w:val="6"/>
        <w:rPr>
          <w:rFonts w:ascii="Arial" w:hAnsi="Arial" w:cs="Arial"/>
          <w:iCs/>
          <w:color w:val="auto"/>
          <w:sz w:val="20"/>
          <w:szCs w:val="20"/>
        </w:rPr>
      </w:pPr>
      <w:bookmarkStart w:id="2" w:name="_Hlk143000436"/>
      <w:r w:rsidRPr="004F6EDF">
        <w:rPr>
          <w:rFonts w:ascii="Arial" w:hAnsi="Arial" w:cs="Arial"/>
          <w:iCs/>
          <w:color w:val="auto"/>
          <w:sz w:val="20"/>
          <w:szCs w:val="20"/>
        </w:rPr>
        <w:t>Договор залога доли №</w:t>
      </w:r>
      <w:r w:rsidR="00787412" w:rsidRPr="004F6EDF">
        <w:rPr>
          <w:rFonts w:ascii="Arial" w:hAnsi="Arial" w:cs="Arial"/>
          <w:iCs/>
          <w:color w:val="auto"/>
          <w:sz w:val="20"/>
          <w:szCs w:val="20"/>
        </w:rPr>
        <w:t xml:space="preserve"> </w:t>
      </w:r>
      <w:r w:rsidRPr="004F6EDF">
        <w:rPr>
          <w:rFonts w:ascii="Arial" w:hAnsi="Arial" w:cs="Arial"/>
          <w:iCs/>
          <w:color w:val="auto"/>
          <w:sz w:val="20"/>
          <w:szCs w:val="20"/>
        </w:rPr>
        <w:t>208-4009/18/49-15-ДЗ/238-КР от 14.05.2015</w:t>
      </w:r>
      <w:r w:rsidR="00C32B48" w:rsidRPr="004F6EDF">
        <w:rPr>
          <w:rFonts w:ascii="Arial" w:hAnsi="Arial" w:cs="Arial"/>
          <w:iCs/>
          <w:color w:val="auto"/>
          <w:sz w:val="20"/>
          <w:szCs w:val="20"/>
        </w:rPr>
        <w:t xml:space="preserve"> (да</w:t>
      </w:r>
      <w:r w:rsidR="00ED2120" w:rsidRPr="004F6EDF">
        <w:rPr>
          <w:rFonts w:ascii="Arial" w:hAnsi="Arial" w:cs="Arial"/>
          <w:iCs/>
          <w:color w:val="auto"/>
          <w:sz w:val="20"/>
          <w:szCs w:val="20"/>
        </w:rPr>
        <w:t>л</w:t>
      </w:r>
      <w:r w:rsidR="00C32B48" w:rsidRPr="004F6EDF">
        <w:rPr>
          <w:rFonts w:ascii="Arial" w:hAnsi="Arial" w:cs="Arial"/>
          <w:iCs/>
          <w:color w:val="auto"/>
          <w:sz w:val="20"/>
          <w:szCs w:val="20"/>
        </w:rPr>
        <w:t>ее – Договор залога 1)</w:t>
      </w:r>
      <w:r w:rsidRPr="004F6EDF">
        <w:rPr>
          <w:rFonts w:ascii="Arial" w:hAnsi="Arial" w:cs="Arial"/>
          <w:iCs/>
          <w:color w:val="auto"/>
          <w:sz w:val="20"/>
          <w:szCs w:val="20"/>
        </w:rPr>
        <w:t>, заключенн</w:t>
      </w:r>
      <w:r w:rsidR="00C32B48" w:rsidRPr="004F6EDF">
        <w:rPr>
          <w:rFonts w:ascii="Arial" w:hAnsi="Arial" w:cs="Arial"/>
          <w:iCs/>
          <w:color w:val="auto"/>
          <w:sz w:val="20"/>
          <w:szCs w:val="20"/>
        </w:rPr>
        <w:t>ый</w:t>
      </w:r>
      <w:r w:rsidRPr="004F6EDF">
        <w:rPr>
          <w:rFonts w:ascii="Arial" w:hAnsi="Arial" w:cs="Arial"/>
          <w:iCs/>
          <w:color w:val="auto"/>
          <w:sz w:val="20"/>
          <w:szCs w:val="20"/>
        </w:rPr>
        <w:t xml:space="preserve"> </w:t>
      </w:r>
      <w:r w:rsidR="00C32B48" w:rsidRPr="004F6EDF">
        <w:rPr>
          <w:rFonts w:ascii="Arial" w:hAnsi="Arial" w:cs="Arial"/>
          <w:iCs/>
          <w:color w:val="auto"/>
          <w:sz w:val="20"/>
          <w:szCs w:val="20"/>
        </w:rPr>
        <w:t xml:space="preserve">между </w:t>
      </w:r>
      <w:r w:rsidR="0090119E" w:rsidRPr="004F6EDF">
        <w:rPr>
          <w:rFonts w:ascii="Arial" w:hAnsi="Arial" w:cs="Arial"/>
          <w:iCs/>
          <w:color w:val="auto"/>
          <w:sz w:val="20"/>
          <w:szCs w:val="20"/>
        </w:rPr>
        <w:t xml:space="preserve">акционерным </w:t>
      </w:r>
      <w:proofErr w:type="spellStart"/>
      <w:r w:rsidR="0090119E" w:rsidRPr="004F6EDF">
        <w:rPr>
          <w:rFonts w:ascii="Arial" w:hAnsi="Arial" w:cs="Arial"/>
          <w:iCs/>
          <w:color w:val="auto"/>
          <w:sz w:val="20"/>
          <w:szCs w:val="20"/>
        </w:rPr>
        <w:t>комерческим</w:t>
      </w:r>
      <w:proofErr w:type="spellEnd"/>
      <w:r w:rsidR="0090119E" w:rsidRPr="004F6EDF">
        <w:rPr>
          <w:rFonts w:ascii="Arial" w:hAnsi="Arial" w:cs="Arial"/>
          <w:iCs/>
          <w:color w:val="auto"/>
          <w:sz w:val="20"/>
          <w:szCs w:val="20"/>
        </w:rPr>
        <w:t xml:space="preserve"> банком </w:t>
      </w:r>
      <w:r w:rsidR="00C32B48" w:rsidRPr="004F6EDF">
        <w:rPr>
          <w:rFonts w:ascii="Arial" w:hAnsi="Arial" w:cs="Arial"/>
          <w:iCs/>
          <w:color w:val="auto"/>
          <w:sz w:val="20"/>
          <w:szCs w:val="20"/>
        </w:rPr>
        <w:t>«</w:t>
      </w:r>
      <w:r w:rsidRPr="004F6EDF">
        <w:rPr>
          <w:rFonts w:ascii="Arial" w:hAnsi="Arial" w:cs="Arial"/>
          <w:iCs/>
          <w:color w:val="auto"/>
          <w:sz w:val="20"/>
          <w:szCs w:val="20"/>
        </w:rPr>
        <w:t>Банк</w:t>
      </w:r>
      <w:r w:rsidR="00C32B48" w:rsidRPr="004F6EDF">
        <w:rPr>
          <w:rFonts w:ascii="Arial" w:hAnsi="Arial" w:cs="Arial"/>
          <w:iCs/>
          <w:color w:val="auto"/>
          <w:sz w:val="20"/>
          <w:szCs w:val="20"/>
        </w:rPr>
        <w:t xml:space="preserve"> Москвы»</w:t>
      </w:r>
      <w:r w:rsidR="0090119E" w:rsidRPr="004F6EDF">
        <w:rPr>
          <w:rFonts w:ascii="Arial" w:hAnsi="Arial" w:cs="Arial"/>
          <w:iCs/>
          <w:color w:val="auto"/>
          <w:sz w:val="20"/>
          <w:szCs w:val="20"/>
        </w:rPr>
        <w:t xml:space="preserve"> (открытое акционерное общество)</w:t>
      </w:r>
      <w:r w:rsidR="00C32B48" w:rsidRPr="004F6EDF">
        <w:rPr>
          <w:rFonts w:ascii="Arial" w:hAnsi="Arial" w:cs="Arial"/>
          <w:iCs/>
          <w:color w:val="auto"/>
          <w:sz w:val="20"/>
          <w:szCs w:val="20"/>
        </w:rPr>
        <w:t xml:space="preserve"> и </w:t>
      </w:r>
      <w:proofErr w:type="spellStart"/>
      <w:r w:rsidRPr="004F6EDF">
        <w:rPr>
          <w:rFonts w:ascii="Arial" w:hAnsi="Arial" w:cs="Arial"/>
          <w:iCs/>
          <w:color w:val="auto"/>
          <w:sz w:val="20"/>
          <w:szCs w:val="20"/>
        </w:rPr>
        <w:t>Змиевцом</w:t>
      </w:r>
      <w:proofErr w:type="spellEnd"/>
      <w:r w:rsidRPr="004F6EDF">
        <w:rPr>
          <w:rFonts w:ascii="Arial" w:hAnsi="Arial" w:cs="Arial"/>
          <w:iCs/>
          <w:color w:val="auto"/>
          <w:sz w:val="20"/>
          <w:szCs w:val="20"/>
        </w:rPr>
        <w:t xml:space="preserve"> Е</w:t>
      </w:r>
      <w:r w:rsidR="0090119E" w:rsidRPr="004F6EDF">
        <w:rPr>
          <w:rFonts w:ascii="Arial" w:hAnsi="Arial" w:cs="Arial"/>
          <w:iCs/>
          <w:color w:val="auto"/>
          <w:sz w:val="20"/>
          <w:szCs w:val="20"/>
        </w:rPr>
        <w:t>вгением Юрьевичем</w:t>
      </w:r>
      <w:r w:rsidRPr="004F6EDF">
        <w:rPr>
          <w:rFonts w:ascii="Arial" w:hAnsi="Arial" w:cs="Arial"/>
          <w:iCs/>
          <w:color w:val="auto"/>
          <w:sz w:val="20"/>
          <w:szCs w:val="20"/>
        </w:rPr>
        <w:t xml:space="preserve"> (далее – Залогодатель</w:t>
      </w:r>
      <w:r w:rsidR="00F451DA" w:rsidRPr="004F6EDF">
        <w:rPr>
          <w:rFonts w:ascii="Arial" w:hAnsi="Arial" w:cs="Arial"/>
          <w:iCs/>
          <w:color w:val="auto"/>
          <w:sz w:val="20"/>
          <w:szCs w:val="20"/>
        </w:rPr>
        <w:t>);</w:t>
      </w:r>
      <w:r w:rsidRPr="004F6EDF">
        <w:rPr>
          <w:rFonts w:ascii="Arial" w:hAnsi="Arial" w:cs="Arial"/>
          <w:iCs/>
          <w:color w:val="auto"/>
          <w:sz w:val="20"/>
          <w:szCs w:val="20"/>
        </w:rPr>
        <w:t xml:space="preserve"> </w:t>
      </w:r>
    </w:p>
    <w:p w14:paraId="05630F39" w14:textId="1F619D96" w:rsidR="00DC5613" w:rsidRPr="004F6EDF" w:rsidRDefault="00DC5613" w:rsidP="00DC5613">
      <w:pPr>
        <w:pStyle w:val="aa"/>
        <w:keepLines/>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235"/>
        </w:tabs>
        <w:ind w:left="0" w:firstLine="0"/>
        <w:contextualSpacing/>
        <w:jc w:val="both"/>
        <w:outlineLvl w:val="6"/>
        <w:rPr>
          <w:rFonts w:ascii="Arial" w:eastAsiaTheme="minorHAnsi" w:hAnsi="Arial" w:cs="Arial"/>
          <w:iCs/>
          <w:color w:val="auto"/>
          <w:sz w:val="20"/>
          <w:szCs w:val="20"/>
          <w:bdr w:val="none" w:sz="0" w:space="0" w:color="auto"/>
        </w:rPr>
      </w:pPr>
      <w:bookmarkStart w:id="3" w:name="_Hlk143000491"/>
      <w:r w:rsidRPr="004F6EDF">
        <w:rPr>
          <w:rFonts w:ascii="Arial" w:hAnsi="Arial" w:cs="Arial"/>
          <w:iCs/>
          <w:color w:val="auto"/>
          <w:sz w:val="20"/>
          <w:szCs w:val="20"/>
        </w:rPr>
        <w:lastRenderedPageBreak/>
        <w:t>Договор залога доли №208-4009/18/50-15-ДЗ/238-КР от 14.05.2015</w:t>
      </w:r>
      <w:r w:rsidR="00ED2120" w:rsidRPr="004F6EDF">
        <w:rPr>
          <w:rFonts w:ascii="Arial" w:hAnsi="Arial" w:cs="Arial"/>
          <w:iCs/>
          <w:color w:val="auto"/>
          <w:sz w:val="20"/>
          <w:szCs w:val="20"/>
        </w:rPr>
        <w:t xml:space="preserve"> (далее – Договор залога 2)</w:t>
      </w:r>
      <w:r w:rsidRPr="004F6EDF">
        <w:rPr>
          <w:rFonts w:ascii="Arial" w:hAnsi="Arial" w:cs="Arial"/>
          <w:iCs/>
          <w:color w:val="auto"/>
          <w:sz w:val="20"/>
          <w:szCs w:val="20"/>
        </w:rPr>
        <w:t>, заключенн</w:t>
      </w:r>
      <w:r w:rsidR="008A16C0" w:rsidRPr="004F6EDF">
        <w:rPr>
          <w:rFonts w:ascii="Arial" w:hAnsi="Arial" w:cs="Arial"/>
          <w:iCs/>
          <w:color w:val="auto"/>
          <w:sz w:val="20"/>
          <w:szCs w:val="20"/>
        </w:rPr>
        <w:t>ый</w:t>
      </w:r>
      <w:r w:rsidRPr="004F6EDF">
        <w:rPr>
          <w:rFonts w:ascii="Arial" w:hAnsi="Arial" w:cs="Arial"/>
          <w:iCs/>
          <w:color w:val="auto"/>
          <w:sz w:val="20"/>
          <w:szCs w:val="20"/>
        </w:rPr>
        <w:t xml:space="preserve"> </w:t>
      </w:r>
      <w:r w:rsidR="008A16C0" w:rsidRPr="004F6EDF">
        <w:rPr>
          <w:rFonts w:ascii="Arial" w:hAnsi="Arial" w:cs="Arial"/>
          <w:iCs/>
          <w:color w:val="auto"/>
          <w:sz w:val="20"/>
          <w:szCs w:val="20"/>
        </w:rPr>
        <w:t xml:space="preserve">между </w:t>
      </w:r>
      <w:r w:rsidR="0090119E" w:rsidRPr="004F6EDF">
        <w:rPr>
          <w:rFonts w:ascii="Arial" w:hAnsi="Arial" w:cs="Arial"/>
          <w:iCs/>
          <w:color w:val="auto"/>
          <w:sz w:val="20"/>
          <w:szCs w:val="20"/>
        </w:rPr>
        <w:t xml:space="preserve">акционерным </w:t>
      </w:r>
      <w:proofErr w:type="spellStart"/>
      <w:r w:rsidR="0090119E" w:rsidRPr="004F6EDF">
        <w:rPr>
          <w:rFonts w:ascii="Arial" w:hAnsi="Arial" w:cs="Arial"/>
          <w:iCs/>
          <w:color w:val="auto"/>
          <w:sz w:val="20"/>
          <w:szCs w:val="20"/>
        </w:rPr>
        <w:t>комерческим</w:t>
      </w:r>
      <w:proofErr w:type="spellEnd"/>
      <w:r w:rsidR="0090119E" w:rsidRPr="004F6EDF">
        <w:rPr>
          <w:rFonts w:ascii="Arial" w:hAnsi="Arial" w:cs="Arial"/>
          <w:iCs/>
          <w:color w:val="auto"/>
          <w:sz w:val="20"/>
          <w:szCs w:val="20"/>
        </w:rPr>
        <w:t xml:space="preserve"> банком «Банк Москвы» (открытое акционерное общество) </w:t>
      </w:r>
      <w:r w:rsidR="00ED2120" w:rsidRPr="004F6EDF">
        <w:rPr>
          <w:rFonts w:ascii="Arial" w:hAnsi="Arial" w:cs="Arial"/>
          <w:iCs/>
          <w:color w:val="auto"/>
          <w:sz w:val="20"/>
          <w:szCs w:val="20"/>
        </w:rPr>
        <w:t xml:space="preserve">и </w:t>
      </w:r>
      <w:r w:rsidRPr="004F6EDF">
        <w:rPr>
          <w:rFonts w:ascii="Arial" w:hAnsi="Arial" w:cs="Arial"/>
          <w:iCs/>
          <w:color w:val="auto"/>
          <w:sz w:val="20"/>
          <w:szCs w:val="20"/>
        </w:rPr>
        <w:t xml:space="preserve">Залогодателем в обеспечение исполнения обязательств Должника по Кредитному </w:t>
      </w:r>
      <w:r w:rsidR="00BC671C" w:rsidRPr="004F6EDF">
        <w:rPr>
          <w:rFonts w:ascii="Arial" w:hAnsi="Arial" w:cs="Arial"/>
          <w:iCs/>
          <w:color w:val="auto"/>
          <w:sz w:val="20"/>
          <w:szCs w:val="20"/>
        </w:rPr>
        <w:t>договору</w:t>
      </w:r>
      <w:r w:rsidRPr="004F6EDF">
        <w:rPr>
          <w:rFonts w:ascii="Arial" w:eastAsia="Arial" w:hAnsi="Arial" w:cs="Arial"/>
          <w:bCs/>
          <w:color w:val="auto"/>
          <w:sz w:val="20"/>
          <w:szCs w:val="20"/>
        </w:rPr>
        <w:t>.</w:t>
      </w:r>
    </w:p>
    <w:bookmarkEnd w:id="2"/>
    <w:bookmarkEnd w:id="3"/>
    <w:p w14:paraId="2E7F813B" w14:textId="316A957C" w:rsidR="00DC5613" w:rsidRPr="004F6EDF" w:rsidRDefault="00DC5613" w:rsidP="00DC5613">
      <w:pPr>
        <w:pStyle w:val="aa"/>
        <w:keepLines/>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235"/>
        </w:tabs>
        <w:ind w:left="0" w:firstLine="0"/>
        <w:contextualSpacing/>
        <w:jc w:val="both"/>
        <w:outlineLvl w:val="6"/>
        <w:rPr>
          <w:rFonts w:ascii="Arial" w:hAnsi="Arial" w:cs="Arial"/>
          <w:iCs/>
          <w:color w:val="auto"/>
          <w:sz w:val="20"/>
          <w:szCs w:val="20"/>
        </w:rPr>
      </w:pPr>
      <w:r w:rsidRPr="004F6EDF">
        <w:rPr>
          <w:rFonts w:ascii="Arial" w:hAnsi="Arial" w:cs="Arial"/>
          <w:iCs/>
          <w:color w:val="auto"/>
          <w:sz w:val="20"/>
          <w:szCs w:val="20"/>
        </w:rPr>
        <w:t>Договор поручительства №</w:t>
      </w:r>
      <w:r w:rsidR="00391F2B" w:rsidRPr="004F6EDF">
        <w:rPr>
          <w:rFonts w:ascii="Arial" w:hAnsi="Arial" w:cs="Arial"/>
          <w:iCs/>
          <w:color w:val="auto"/>
          <w:sz w:val="20"/>
          <w:szCs w:val="20"/>
        </w:rPr>
        <w:t xml:space="preserve"> </w:t>
      </w:r>
      <w:r w:rsidRPr="004F6EDF">
        <w:rPr>
          <w:rFonts w:ascii="Arial" w:hAnsi="Arial" w:cs="Arial"/>
          <w:iCs/>
          <w:color w:val="auto"/>
          <w:sz w:val="20"/>
          <w:szCs w:val="20"/>
        </w:rPr>
        <w:t xml:space="preserve">65-165/17/239-13-П/238-КР </w:t>
      </w:r>
      <w:r w:rsidR="00BC671C" w:rsidRPr="004F6EDF">
        <w:rPr>
          <w:rFonts w:ascii="Arial" w:hAnsi="Arial" w:cs="Arial"/>
          <w:iCs/>
          <w:color w:val="auto"/>
          <w:sz w:val="20"/>
          <w:szCs w:val="20"/>
        </w:rPr>
        <w:t>(с юридическим лицом)</w:t>
      </w:r>
      <w:r w:rsidRPr="004F6EDF">
        <w:rPr>
          <w:rFonts w:ascii="Arial" w:hAnsi="Arial" w:cs="Arial"/>
          <w:iCs/>
          <w:color w:val="auto"/>
          <w:sz w:val="20"/>
          <w:szCs w:val="20"/>
        </w:rPr>
        <w:t xml:space="preserve"> </w:t>
      </w:r>
      <w:r w:rsidR="00BC671C" w:rsidRPr="004F6EDF">
        <w:rPr>
          <w:rFonts w:ascii="Arial" w:hAnsi="Arial" w:cs="Arial"/>
          <w:iCs/>
          <w:color w:val="auto"/>
          <w:sz w:val="20"/>
          <w:szCs w:val="20"/>
        </w:rPr>
        <w:t xml:space="preserve">от 27.12.2013, </w:t>
      </w:r>
      <w:r w:rsidRPr="004F6EDF">
        <w:rPr>
          <w:rFonts w:ascii="Arial" w:hAnsi="Arial" w:cs="Arial"/>
          <w:iCs/>
          <w:color w:val="auto"/>
          <w:sz w:val="20"/>
          <w:szCs w:val="20"/>
        </w:rPr>
        <w:t>заключенн</w:t>
      </w:r>
      <w:r w:rsidR="00BC671C" w:rsidRPr="004F6EDF">
        <w:rPr>
          <w:rFonts w:ascii="Arial" w:hAnsi="Arial" w:cs="Arial"/>
          <w:iCs/>
          <w:color w:val="auto"/>
          <w:sz w:val="20"/>
          <w:szCs w:val="20"/>
        </w:rPr>
        <w:t>ый</w:t>
      </w:r>
      <w:r w:rsidRPr="004F6EDF">
        <w:rPr>
          <w:rFonts w:ascii="Arial" w:hAnsi="Arial" w:cs="Arial"/>
          <w:iCs/>
          <w:color w:val="auto"/>
          <w:sz w:val="20"/>
          <w:szCs w:val="20"/>
        </w:rPr>
        <w:t xml:space="preserve"> </w:t>
      </w:r>
      <w:bookmarkStart w:id="4" w:name="_Hlk143004061"/>
      <w:r w:rsidR="00BC671C" w:rsidRPr="004F6EDF">
        <w:rPr>
          <w:rFonts w:ascii="Arial" w:hAnsi="Arial" w:cs="Arial"/>
          <w:iCs/>
          <w:color w:val="auto"/>
          <w:sz w:val="20"/>
          <w:szCs w:val="20"/>
        </w:rPr>
        <w:t xml:space="preserve">между </w:t>
      </w:r>
      <w:bookmarkEnd w:id="4"/>
      <w:r w:rsidR="0090119E" w:rsidRPr="004F6EDF">
        <w:rPr>
          <w:rFonts w:ascii="Arial" w:hAnsi="Arial" w:cs="Arial"/>
          <w:iCs/>
          <w:color w:val="auto"/>
          <w:sz w:val="20"/>
          <w:szCs w:val="20"/>
        </w:rPr>
        <w:t xml:space="preserve">акционерным </w:t>
      </w:r>
      <w:proofErr w:type="spellStart"/>
      <w:r w:rsidR="0090119E" w:rsidRPr="004F6EDF">
        <w:rPr>
          <w:rFonts w:ascii="Arial" w:hAnsi="Arial" w:cs="Arial"/>
          <w:iCs/>
          <w:color w:val="auto"/>
          <w:sz w:val="20"/>
          <w:szCs w:val="20"/>
        </w:rPr>
        <w:t>комерческим</w:t>
      </w:r>
      <w:proofErr w:type="spellEnd"/>
      <w:r w:rsidR="0090119E" w:rsidRPr="004F6EDF">
        <w:rPr>
          <w:rFonts w:ascii="Arial" w:hAnsi="Arial" w:cs="Arial"/>
          <w:iCs/>
          <w:color w:val="auto"/>
          <w:sz w:val="20"/>
          <w:szCs w:val="20"/>
        </w:rPr>
        <w:t xml:space="preserve"> банком «Банк Москвы» (открытое акционерное общество) </w:t>
      </w:r>
      <w:r w:rsidR="00BC671C" w:rsidRPr="004F6EDF">
        <w:rPr>
          <w:rFonts w:ascii="Arial" w:hAnsi="Arial" w:cs="Arial"/>
          <w:iCs/>
          <w:color w:val="auto"/>
          <w:sz w:val="20"/>
          <w:szCs w:val="20"/>
        </w:rPr>
        <w:t xml:space="preserve">и </w:t>
      </w:r>
      <w:proofErr w:type="spellStart"/>
      <w:r w:rsidR="00BC671C" w:rsidRPr="004F6EDF">
        <w:rPr>
          <w:rFonts w:ascii="Arial" w:hAnsi="Arial" w:cs="Arial"/>
          <w:iCs/>
          <w:color w:val="auto"/>
          <w:sz w:val="20"/>
          <w:szCs w:val="20"/>
        </w:rPr>
        <w:t>правопредшествееником</w:t>
      </w:r>
      <w:proofErr w:type="spellEnd"/>
      <w:r w:rsidR="00BC671C" w:rsidRPr="004F6EDF">
        <w:rPr>
          <w:rFonts w:ascii="Arial" w:hAnsi="Arial" w:cs="Arial"/>
          <w:iCs/>
          <w:color w:val="auto"/>
          <w:sz w:val="20"/>
          <w:szCs w:val="20"/>
        </w:rPr>
        <w:t xml:space="preserve"> </w:t>
      </w:r>
      <w:r w:rsidRPr="004F6EDF">
        <w:rPr>
          <w:rFonts w:ascii="Arial" w:hAnsi="Arial" w:cs="Arial"/>
          <w:iCs/>
          <w:color w:val="auto"/>
          <w:sz w:val="20"/>
          <w:szCs w:val="20"/>
        </w:rPr>
        <w:t>О</w:t>
      </w:r>
      <w:r w:rsidR="00BC671C" w:rsidRPr="004F6EDF">
        <w:rPr>
          <w:rFonts w:ascii="Arial" w:hAnsi="Arial" w:cs="Arial"/>
          <w:iCs/>
          <w:color w:val="auto"/>
          <w:sz w:val="20"/>
          <w:szCs w:val="20"/>
        </w:rPr>
        <w:t>бщества с ограниченной ответственностью</w:t>
      </w:r>
      <w:r w:rsidRPr="004F6EDF">
        <w:rPr>
          <w:rFonts w:ascii="Arial" w:hAnsi="Arial" w:cs="Arial"/>
          <w:iCs/>
          <w:color w:val="auto"/>
          <w:sz w:val="20"/>
          <w:szCs w:val="20"/>
        </w:rPr>
        <w:t xml:space="preserve"> </w:t>
      </w:r>
      <w:bookmarkStart w:id="5" w:name="_Hlk143004730"/>
      <w:r w:rsidRPr="004F6EDF">
        <w:rPr>
          <w:rFonts w:ascii="Arial" w:hAnsi="Arial" w:cs="Arial"/>
          <w:iCs/>
          <w:color w:val="auto"/>
          <w:sz w:val="20"/>
          <w:szCs w:val="20"/>
        </w:rPr>
        <w:t xml:space="preserve">«Группа </w:t>
      </w:r>
      <w:proofErr w:type="spellStart"/>
      <w:r w:rsidRPr="004F6EDF">
        <w:rPr>
          <w:rFonts w:ascii="Arial" w:hAnsi="Arial" w:cs="Arial"/>
          <w:iCs/>
          <w:color w:val="auto"/>
          <w:sz w:val="20"/>
          <w:szCs w:val="20"/>
        </w:rPr>
        <w:t>Парлан</w:t>
      </w:r>
      <w:proofErr w:type="spellEnd"/>
      <w:r w:rsidR="00BC671C" w:rsidRPr="004F6EDF">
        <w:rPr>
          <w:rFonts w:ascii="Arial" w:hAnsi="Arial" w:cs="Arial"/>
          <w:iCs/>
          <w:color w:val="auto"/>
          <w:sz w:val="20"/>
          <w:szCs w:val="20"/>
        </w:rPr>
        <w:t>» (</w:t>
      </w:r>
      <w:r w:rsidR="00C05371" w:rsidRPr="004F6EDF">
        <w:rPr>
          <w:rFonts w:ascii="Arial" w:hAnsi="Arial" w:cs="Arial"/>
          <w:iCs/>
          <w:color w:val="auto"/>
          <w:sz w:val="20"/>
          <w:szCs w:val="20"/>
        </w:rPr>
        <w:t>ОГРН 1147748138768</w:t>
      </w:r>
      <w:r w:rsidR="00BC671C" w:rsidRPr="004F6EDF">
        <w:rPr>
          <w:rFonts w:ascii="Arial" w:hAnsi="Arial" w:cs="Arial"/>
          <w:iCs/>
          <w:color w:val="auto"/>
          <w:sz w:val="20"/>
          <w:szCs w:val="20"/>
        </w:rPr>
        <w:t>,</w:t>
      </w:r>
      <w:r w:rsidR="00C05371" w:rsidRPr="004F6EDF">
        <w:rPr>
          <w:rFonts w:ascii="Arial" w:hAnsi="Arial" w:cs="Arial"/>
          <w:iCs/>
          <w:color w:val="auto"/>
          <w:sz w:val="20"/>
          <w:szCs w:val="20"/>
        </w:rPr>
        <w:t xml:space="preserve"> ИНН 7706415458</w:t>
      </w:r>
      <w:r w:rsidR="00BC671C" w:rsidRPr="004F6EDF">
        <w:rPr>
          <w:rFonts w:ascii="Arial" w:hAnsi="Arial" w:cs="Arial"/>
          <w:iCs/>
          <w:color w:val="auto"/>
          <w:sz w:val="20"/>
          <w:szCs w:val="20"/>
        </w:rPr>
        <w:t>)</w:t>
      </w:r>
      <w:bookmarkEnd w:id="5"/>
      <w:r w:rsidR="00520E26" w:rsidRPr="004F6EDF">
        <w:rPr>
          <w:rFonts w:ascii="Arial" w:hAnsi="Arial" w:cs="Arial"/>
          <w:iCs/>
          <w:color w:val="auto"/>
          <w:sz w:val="20"/>
          <w:szCs w:val="20"/>
        </w:rPr>
        <w:t xml:space="preserve"> </w:t>
      </w:r>
      <w:r w:rsidR="00BC671C" w:rsidRPr="004F6EDF">
        <w:rPr>
          <w:rFonts w:ascii="Arial" w:hAnsi="Arial" w:cs="Arial"/>
          <w:iCs/>
          <w:color w:val="auto"/>
          <w:sz w:val="20"/>
          <w:szCs w:val="20"/>
        </w:rPr>
        <w:t xml:space="preserve">– ЗАО «Группа </w:t>
      </w:r>
      <w:proofErr w:type="spellStart"/>
      <w:r w:rsidR="00BC671C" w:rsidRPr="004F6EDF">
        <w:rPr>
          <w:rFonts w:ascii="Arial" w:hAnsi="Arial" w:cs="Arial"/>
          <w:iCs/>
          <w:color w:val="auto"/>
          <w:sz w:val="20"/>
          <w:szCs w:val="20"/>
        </w:rPr>
        <w:t>Парлан</w:t>
      </w:r>
      <w:proofErr w:type="spellEnd"/>
      <w:r w:rsidR="00BC671C" w:rsidRPr="004F6EDF">
        <w:rPr>
          <w:rFonts w:ascii="Arial" w:hAnsi="Arial" w:cs="Arial"/>
          <w:iCs/>
          <w:color w:val="auto"/>
          <w:sz w:val="20"/>
          <w:szCs w:val="20"/>
        </w:rPr>
        <w:t xml:space="preserve">» (ИНН 7729427379) </w:t>
      </w:r>
      <w:r w:rsidR="00520E26" w:rsidRPr="004F6EDF">
        <w:rPr>
          <w:rFonts w:ascii="Arial" w:hAnsi="Arial" w:cs="Arial"/>
          <w:iCs/>
          <w:color w:val="auto"/>
          <w:sz w:val="20"/>
          <w:szCs w:val="20"/>
        </w:rPr>
        <w:t>(далее – Поручитель</w:t>
      </w:r>
      <w:r w:rsidR="00CD393C" w:rsidRPr="004F6EDF">
        <w:rPr>
          <w:rFonts w:ascii="Arial" w:hAnsi="Arial" w:cs="Arial"/>
          <w:iCs/>
          <w:color w:val="auto"/>
          <w:sz w:val="20"/>
          <w:szCs w:val="20"/>
        </w:rPr>
        <w:t xml:space="preserve"> 1</w:t>
      </w:r>
      <w:r w:rsidR="00520E26" w:rsidRPr="004F6EDF">
        <w:rPr>
          <w:rFonts w:ascii="Arial" w:hAnsi="Arial" w:cs="Arial"/>
          <w:iCs/>
          <w:color w:val="auto"/>
          <w:sz w:val="20"/>
          <w:szCs w:val="20"/>
        </w:rPr>
        <w:t xml:space="preserve">) </w:t>
      </w:r>
      <w:r w:rsidRPr="004F6EDF">
        <w:rPr>
          <w:rFonts w:ascii="Arial" w:hAnsi="Arial" w:cs="Arial"/>
          <w:iCs/>
          <w:color w:val="auto"/>
          <w:sz w:val="20"/>
          <w:szCs w:val="20"/>
        </w:rPr>
        <w:t xml:space="preserve">в обеспечение исполнения обязательств Должника по Кредитному </w:t>
      </w:r>
      <w:r w:rsidR="00BC671C" w:rsidRPr="004F6EDF">
        <w:rPr>
          <w:rFonts w:ascii="Arial" w:hAnsi="Arial" w:cs="Arial"/>
          <w:iCs/>
          <w:color w:val="auto"/>
          <w:sz w:val="20"/>
          <w:szCs w:val="20"/>
        </w:rPr>
        <w:t>договору</w:t>
      </w:r>
      <w:r w:rsidRPr="004F6EDF">
        <w:rPr>
          <w:rFonts w:ascii="Arial" w:hAnsi="Arial" w:cs="Arial"/>
          <w:iCs/>
          <w:color w:val="auto"/>
          <w:sz w:val="20"/>
          <w:szCs w:val="20"/>
        </w:rPr>
        <w:t xml:space="preserve"> (далее – Договор поручительства 1);</w:t>
      </w:r>
      <w:r w:rsidRPr="004F6EDF">
        <w:rPr>
          <w:rFonts w:ascii="Arial" w:hAnsi="Arial" w:cs="Arial"/>
          <w:color w:val="auto"/>
          <w:sz w:val="20"/>
          <w:szCs w:val="20"/>
        </w:rPr>
        <w:t xml:space="preserve"> </w:t>
      </w:r>
    </w:p>
    <w:p w14:paraId="09E90F86" w14:textId="41A13908" w:rsidR="00DC5613" w:rsidRPr="004F6EDF" w:rsidRDefault="00DC5613" w:rsidP="00F82959">
      <w:pPr>
        <w:pStyle w:val="aa"/>
        <w:keepLines/>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tabs>
          <w:tab w:val="left" w:pos="235"/>
        </w:tabs>
        <w:ind w:left="0" w:firstLine="0"/>
        <w:contextualSpacing/>
        <w:jc w:val="both"/>
        <w:outlineLvl w:val="6"/>
        <w:rPr>
          <w:rFonts w:ascii="Arial" w:hAnsi="Arial" w:cs="Arial"/>
          <w:iCs/>
          <w:color w:val="auto"/>
          <w:sz w:val="20"/>
          <w:szCs w:val="20"/>
        </w:rPr>
      </w:pPr>
      <w:r w:rsidRPr="004F6EDF">
        <w:rPr>
          <w:rFonts w:ascii="Arial" w:hAnsi="Arial" w:cs="Arial"/>
          <w:iCs/>
          <w:color w:val="auto"/>
          <w:sz w:val="20"/>
          <w:szCs w:val="20"/>
        </w:rPr>
        <w:t>Договор поручительства №</w:t>
      </w:r>
      <w:r w:rsidR="00BC671C" w:rsidRPr="004F6EDF">
        <w:rPr>
          <w:rFonts w:ascii="Arial" w:hAnsi="Arial" w:cs="Arial"/>
          <w:iCs/>
          <w:color w:val="auto"/>
          <w:sz w:val="20"/>
          <w:szCs w:val="20"/>
        </w:rPr>
        <w:t xml:space="preserve"> </w:t>
      </w:r>
      <w:r w:rsidRPr="004F6EDF">
        <w:rPr>
          <w:rFonts w:ascii="Arial" w:hAnsi="Arial" w:cs="Arial"/>
          <w:iCs/>
          <w:color w:val="auto"/>
          <w:sz w:val="20"/>
          <w:szCs w:val="20"/>
        </w:rPr>
        <w:t xml:space="preserve">65-165/17/241-13-П/238-КР </w:t>
      </w:r>
      <w:r w:rsidR="00872439" w:rsidRPr="004F6EDF">
        <w:rPr>
          <w:rFonts w:ascii="Arial" w:hAnsi="Arial" w:cs="Arial"/>
          <w:iCs/>
          <w:color w:val="auto"/>
          <w:sz w:val="20"/>
          <w:szCs w:val="20"/>
        </w:rPr>
        <w:t xml:space="preserve">(с физическим лицом) </w:t>
      </w:r>
      <w:r w:rsidRPr="004F6EDF">
        <w:rPr>
          <w:rFonts w:ascii="Arial" w:hAnsi="Arial" w:cs="Arial"/>
          <w:iCs/>
          <w:color w:val="auto"/>
          <w:sz w:val="20"/>
          <w:szCs w:val="20"/>
        </w:rPr>
        <w:t>от 27.12.2013, заключенн</w:t>
      </w:r>
      <w:r w:rsidR="00872439" w:rsidRPr="004F6EDF">
        <w:rPr>
          <w:rFonts w:ascii="Arial" w:hAnsi="Arial" w:cs="Arial"/>
          <w:iCs/>
          <w:color w:val="auto"/>
          <w:sz w:val="20"/>
          <w:szCs w:val="20"/>
        </w:rPr>
        <w:t>ый</w:t>
      </w:r>
      <w:r w:rsidRPr="004F6EDF">
        <w:rPr>
          <w:rFonts w:ascii="Arial" w:hAnsi="Arial" w:cs="Arial"/>
          <w:iCs/>
          <w:color w:val="auto"/>
          <w:sz w:val="20"/>
          <w:szCs w:val="20"/>
        </w:rPr>
        <w:t xml:space="preserve"> </w:t>
      </w:r>
      <w:r w:rsidR="00872439" w:rsidRPr="004F6EDF">
        <w:rPr>
          <w:rFonts w:ascii="Arial" w:hAnsi="Arial" w:cs="Arial"/>
          <w:iCs/>
          <w:color w:val="auto"/>
          <w:sz w:val="20"/>
          <w:szCs w:val="20"/>
        </w:rPr>
        <w:t xml:space="preserve">между </w:t>
      </w:r>
      <w:r w:rsidR="0090119E" w:rsidRPr="004F6EDF">
        <w:rPr>
          <w:rFonts w:ascii="Arial" w:hAnsi="Arial" w:cs="Arial"/>
          <w:iCs/>
          <w:color w:val="auto"/>
          <w:sz w:val="20"/>
          <w:szCs w:val="20"/>
        </w:rPr>
        <w:t xml:space="preserve">акционерным </w:t>
      </w:r>
      <w:proofErr w:type="spellStart"/>
      <w:r w:rsidR="0090119E" w:rsidRPr="004F6EDF">
        <w:rPr>
          <w:rFonts w:ascii="Arial" w:hAnsi="Arial" w:cs="Arial"/>
          <w:iCs/>
          <w:color w:val="auto"/>
          <w:sz w:val="20"/>
          <w:szCs w:val="20"/>
        </w:rPr>
        <w:t>комерческим</w:t>
      </w:r>
      <w:proofErr w:type="spellEnd"/>
      <w:r w:rsidR="0090119E" w:rsidRPr="004F6EDF">
        <w:rPr>
          <w:rFonts w:ascii="Arial" w:hAnsi="Arial" w:cs="Arial"/>
          <w:iCs/>
          <w:color w:val="auto"/>
          <w:sz w:val="20"/>
          <w:szCs w:val="20"/>
        </w:rPr>
        <w:t xml:space="preserve"> банком «Банк Москвы» (открытое акционерное общество) </w:t>
      </w:r>
      <w:r w:rsidR="00872439" w:rsidRPr="004F6EDF">
        <w:rPr>
          <w:rFonts w:ascii="Arial" w:hAnsi="Arial" w:cs="Arial"/>
          <w:iCs/>
          <w:color w:val="auto"/>
          <w:sz w:val="20"/>
          <w:szCs w:val="20"/>
        </w:rPr>
        <w:t>и</w:t>
      </w:r>
      <w:r w:rsidRPr="004F6EDF">
        <w:rPr>
          <w:rFonts w:ascii="Arial" w:hAnsi="Arial" w:cs="Arial"/>
          <w:iCs/>
          <w:color w:val="auto"/>
          <w:sz w:val="20"/>
          <w:szCs w:val="20"/>
        </w:rPr>
        <w:t xml:space="preserve"> Залогодателем </w:t>
      </w:r>
      <w:r w:rsidR="00CD393C" w:rsidRPr="004F6EDF">
        <w:rPr>
          <w:rFonts w:ascii="Arial" w:hAnsi="Arial" w:cs="Arial"/>
          <w:iCs/>
          <w:color w:val="auto"/>
          <w:sz w:val="20"/>
          <w:szCs w:val="20"/>
        </w:rPr>
        <w:t xml:space="preserve">(далее также – Поручитель 2) </w:t>
      </w:r>
      <w:r w:rsidRPr="004F6EDF">
        <w:rPr>
          <w:rFonts w:ascii="Arial" w:hAnsi="Arial" w:cs="Arial"/>
          <w:iCs/>
          <w:color w:val="auto"/>
          <w:sz w:val="20"/>
          <w:szCs w:val="20"/>
        </w:rPr>
        <w:t xml:space="preserve">в обеспечение исполнения обязательств Должника по Кредитному </w:t>
      </w:r>
      <w:r w:rsidR="00872439" w:rsidRPr="004F6EDF">
        <w:rPr>
          <w:rFonts w:ascii="Arial" w:hAnsi="Arial" w:cs="Arial"/>
          <w:iCs/>
          <w:color w:val="auto"/>
          <w:sz w:val="20"/>
          <w:szCs w:val="20"/>
        </w:rPr>
        <w:t>договору</w:t>
      </w:r>
      <w:r w:rsidRPr="004F6EDF">
        <w:rPr>
          <w:rFonts w:ascii="Arial" w:hAnsi="Arial" w:cs="Arial"/>
          <w:iCs/>
          <w:color w:val="auto"/>
          <w:sz w:val="20"/>
          <w:szCs w:val="20"/>
        </w:rPr>
        <w:t xml:space="preserve"> (далее – Договор поручительства 2)</w:t>
      </w:r>
      <w:r w:rsidR="00872439" w:rsidRPr="004F6EDF">
        <w:rPr>
          <w:rFonts w:ascii="Arial" w:hAnsi="Arial" w:cs="Arial"/>
          <w:iCs/>
          <w:color w:val="auto"/>
          <w:sz w:val="20"/>
          <w:szCs w:val="20"/>
        </w:rPr>
        <w:t>.</w:t>
      </w:r>
    </w:p>
    <w:p w14:paraId="21E7E6C1" w14:textId="7200123A" w:rsidR="00872439" w:rsidRPr="004F6EDF" w:rsidRDefault="00872439" w:rsidP="00872439">
      <w:pPr>
        <w:keepLines/>
        <w:pBdr>
          <w:top w:val="none" w:sz="0" w:space="0" w:color="auto"/>
          <w:left w:val="none" w:sz="0" w:space="0" w:color="auto"/>
          <w:bottom w:val="none" w:sz="0" w:space="0" w:color="auto"/>
          <w:right w:val="none" w:sz="0" w:space="0" w:color="auto"/>
          <w:between w:val="none" w:sz="0" w:space="0" w:color="auto"/>
          <w:bar w:val="none" w:sz="0" w:color="auto"/>
        </w:pBdr>
        <w:tabs>
          <w:tab w:val="left" w:pos="235"/>
        </w:tabs>
        <w:contextualSpacing/>
        <w:jc w:val="both"/>
        <w:outlineLvl w:val="6"/>
        <w:rPr>
          <w:rFonts w:ascii="Arial" w:hAnsi="Arial" w:cs="Arial"/>
          <w:iCs/>
          <w:color w:val="auto"/>
          <w:sz w:val="20"/>
          <w:szCs w:val="20"/>
        </w:rPr>
      </w:pPr>
    </w:p>
    <w:p w14:paraId="07C81F41" w14:textId="3015F810" w:rsidR="00872439" w:rsidRPr="004F6EDF" w:rsidRDefault="00872439" w:rsidP="00872439">
      <w:pPr>
        <w:keepLines/>
        <w:pBdr>
          <w:top w:val="none" w:sz="0" w:space="0" w:color="auto"/>
          <w:left w:val="none" w:sz="0" w:space="0" w:color="auto"/>
          <w:bottom w:val="none" w:sz="0" w:space="0" w:color="auto"/>
          <w:right w:val="none" w:sz="0" w:space="0" w:color="auto"/>
          <w:between w:val="none" w:sz="0" w:space="0" w:color="auto"/>
          <w:bar w:val="none" w:sz="0" w:color="auto"/>
        </w:pBdr>
        <w:tabs>
          <w:tab w:val="left" w:pos="235"/>
        </w:tabs>
        <w:contextualSpacing/>
        <w:jc w:val="both"/>
        <w:outlineLvl w:val="6"/>
        <w:rPr>
          <w:rFonts w:ascii="Arial" w:hAnsi="Arial" w:cs="Arial"/>
          <w:iCs/>
          <w:color w:val="auto"/>
          <w:sz w:val="20"/>
          <w:szCs w:val="20"/>
        </w:rPr>
      </w:pPr>
      <w:r w:rsidRPr="004F6EDF">
        <w:rPr>
          <w:rFonts w:ascii="Arial" w:hAnsi="Arial" w:cs="Arial"/>
          <w:b/>
          <w:iCs/>
          <w:color w:val="auto"/>
          <w:sz w:val="20"/>
          <w:szCs w:val="20"/>
        </w:rPr>
        <w:t>«</w:t>
      </w:r>
      <w:r w:rsidR="00403E84" w:rsidRPr="004F6EDF">
        <w:rPr>
          <w:rFonts w:ascii="Arial" w:hAnsi="Arial" w:cs="Arial"/>
          <w:b/>
          <w:iCs/>
          <w:color w:val="auto"/>
          <w:sz w:val="20"/>
          <w:szCs w:val="20"/>
        </w:rPr>
        <w:t>Л</w:t>
      </w:r>
      <w:r w:rsidRPr="004F6EDF">
        <w:rPr>
          <w:rFonts w:ascii="Arial" w:hAnsi="Arial" w:cs="Arial"/>
          <w:b/>
          <w:iCs/>
          <w:color w:val="auto"/>
          <w:sz w:val="20"/>
          <w:szCs w:val="20"/>
        </w:rPr>
        <w:t xml:space="preserve">ица, </w:t>
      </w:r>
      <w:r w:rsidR="00403E84" w:rsidRPr="004F6EDF">
        <w:rPr>
          <w:rFonts w:ascii="Arial" w:hAnsi="Arial" w:cs="Arial"/>
          <w:b/>
          <w:iCs/>
          <w:color w:val="auto"/>
          <w:sz w:val="20"/>
          <w:szCs w:val="20"/>
        </w:rPr>
        <w:t>заключившие Обеспечительные договоры</w:t>
      </w:r>
      <w:r w:rsidRPr="004F6EDF">
        <w:rPr>
          <w:rFonts w:ascii="Arial" w:hAnsi="Arial" w:cs="Arial"/>
          <w:b/>
          <w:iCs/>
          <w:color w:val="auto"/>
          <w:sz w:val="20"/>
          <w:szCs w:val="20"/>
        </w:rPr>
        <w:t>»</w:t>
      </w:r>
      <w:r w:rsidRPr="004F6EDF">
        <w:rPr>
          <w:rFonts w:ascii="Arial" w:hAnsi="Arial" w:cs="Arial"/>
          <w:iCs/>
          <w:color w:val="auto"/>
          <w:sz w:val="20"/>
          <w:szCs w:val="20"/>
        </w:rPr>
        <w:t xml:space="preserve"> о</w:t>
      </w:r>
      <w:r w:rsidR="00403E84" w:rsidRPr="004F6EDF">
        <w:rPr>
          <w:rFonts w:ascii="Arial" w:hAnsi="Arial" w:cs="Arial"/>
          <w:iCs/>
          <w:color w:val="auto"/>
          <w:sz w:val="20"/>
          <w:szCs w:val="20"/>
        </w:rPr>
        <w:t>з</w:t>
      </w:r>
      <w:r w:rsidRPr="004F6EDF">
        <w:rPr>
          <w:rFonts w:ascii="Arial" w:hAnsi="Arial" w:cs="Arial"/>
          <w:iCs/>
          <w:color w:val="auto"/>
          <w:sz w:val="20"/>
          <w:szCs w:val="20"/>
        </w:rPr>
        <w:t xml:space="preserve">начает совместно </w:t>
      </w:r>
      <w:r w:rsidR="00403E84" w:rsidRPr="004F6EDF">
        <w:rPr>
          <w:rFonts w:ascii="Arial" w:hAnsi="Arial" w:cs="Arial"/>
          <w:iCs/>
          <w:color w:val="auto"/>
          <w:sz w:val="20"/>
          <w:szCs w:val="20"/>
        </w:rPr>
        <w:t>Залогодателя</w:t>
      </w:r>
      <w:r w:rsidR="00CD393C" w:rsidRPr="004F6EDF">
        <w:rPr>
          <w:rFonts w:ascii="Arial" w:hAnsi="Arial" w:cs="Arial"/>
          <w:iCs/>
          <w:color w:val="auto"/>
          <w:sz w:val="20"/>
          <w:szCs w:val="20"/>
        </w:rPr>
        <w:t xml:space="preserve"> (Поручителя 2) и </w:t>
      </w:r>
      <w:r w:rsidR="00403E84" w:rsidRPr="004F6EDF">
        <w:rPr>
          <w:rFonts w:ascii="Arial" w:hAnsi="Arial" w:cs="Arial"/>
          <w:iCs/>
          <w:color w:val="auto"/>
          <w:sz w:val="20"/>
          <w:szCs w:val="20"/>
        </w:rPr>
        <w:t>Поручителя 1</w:t>
      </w:r>
      <w:r w:rsidR="00CD393C" w:rsidRPr="004F6EDF">
        <w:rPr>
          <w:rFonts w:ascii="Arial" w:hAnsi="Arial" w:cs="Arial"/>
          <w:iCs/>
          <w:color w:val="auto"/>
          <w:sz w:val="20"/>
          <w:szCs w:val="20"/>
        </w:rPr>
        <w:t>.</w:t>
      </w:r>
      <w:r w:rsidR="00403E84" w:rsidRPr="004F6EDF">
        <w:rPr>
          <w:rFonts w:ascii="Arial" w:hAnsi="Arial" w:cs="Arial"/>
          <w:iCs/>
          <w:color w:val="auto"/>
          <w:sz w:val="20"/>
          <w:szCs w:val="20"/>
        </w:rPr>
        <w:t xml:space="preserve"> </w:t>
      </w:r>
    </w:p>
    <w:p w14:paraId="0B42979E" w14:textId="77777777" w:rsidR="00D15418" w:rsidRPr="004F6EDF" w:rsidRDefault="00D15418" w:rsidP="0021356D">
      <w:pPr>
        <w:pStyle w:val="Style3"/>
        <w:widowControl/>
        <w:tabs>
          <w:tab w:val="left" w:pos="0"/>
          <w:tab w:val="center" w:pos="709"/>
        </w:tabs>
        <w:spacing w:line="240" w:lineRule="auto"/>
        <w:outlineLvl w:val="0"/>
        <w:rPr>
          <w:color w:val="auto"/>
          <w:sz w:val="20"/>
          <w:szCs w:val="20"/>
        </w:rPr>
      </w:pPr>
    </w:p>
    <w:p w14:paraId="20F6F342" w14:textId="77777777" w:rsidR="0090119E" w:rsidRPr="004F6EDF" w:rsidRDefault="0090119E" w:rsidP="0090119E">
      <w:pPr>
        <w:jc w:val="both"/>
        <w:rPr>
          <w:rFonts w:ascii="Arial" w:hAnsi="Arial" w:cs="Arial"/>
          <w:color w:val="auto"/>
          <w:sz w:val="20"/>
          <w:szCs w:val="20"/>
        </w:rPr>
      </w:pPr>
      <w:r w:rsidRPr="004F6EDF">
        <w:rPr>
          <w:rFonts w:ascii="Arial" w:hAnsi="Arial" w:cs="Arial"/>
          <w:b/>
          <w:bCs/>
          <w:color w:val="auto"/>
          <w:sz w:val="20"/>
          <w:szCs w:val="20"/>
        </w:rPr>
        <w:t xml:space="preserve">«Законодательство» </w:t>
      </w:r>
      <w:r w:rsidRPr="004F6EDF">
        <w:rPr>
          <w:rFonts w:ascii="Arial" w:hAnsi="Arial" w:cs="Arial"/>
          <w:color w:val="auto"/>
          <w:sz w:val="20"/>
          <w:szCs w:val="20"/>
        </w:rPr>
        <w:t>означает законодательные и иные нормативные акты, действующие на территории Российской Федерации, в том числе нормативные акты Центрального банка Российской Федерации и иных уполномоченных государственных органов, международные соглашения, ратифицированные Российской Федерацией и действующие в Российской Федерации.</w:t>
      </w:r>
    </w:p>
    <w:p w14:paraId="754B06A4" w14:textId="3CDEEB6A" w:rsidR="000874D5" w:rsidRPr="004F6EDF" w:rsidRDefault="000874D5" w:rsidP="00753BA3">
      <w:pPr>
        <w:jc w:val="both"/>
        <w:rPr>
          <w:rFonts w:ascii="Arial" w:hAnsi="Arial" w:cs="Arial"/>
          <w:color w:val="auto"/>
          <w:sz w:val="20"/>
          <w:szCs w:val="20"/>
        </w:rPr>
      </w:pPr>
    </w:p>
    <w:p w14:paraId="56161128" w14:textId="6D47601E" w:rsidR="0090119E" w:rsidRPr="004F6EDF" w:rsidRDefault="0090119E" w:rsidP="00753BA3">
      <w:pPr>
        <w:jc w:val="both"/>
        <w:rPr>
          <w:rFonts w:ascii="Arial" w:hAnsi="Arial" w:cs="Arial"/>
          <w:color w:val="auto"/>
          <w:sz w:val="20"/>
          <w:szCs w:val="20"/>
        </w:rPr>
      </w:pPr>
      <w:r w:rsidRPr="004F6EDF">
        <w:rPr>
          <w:rFonts w:ascii="Arial" w:hAnsi="Arial" w:cs="Arial"/>
          <w:b/>
          <w:bCs/>
          <w:color w:val="auto"/>
          <w:sz w:val="20"/>
          <w:szCs w:val="20"/>
        </w:rPr>
        <w:t>«Организатор Торгов»</w:t>
      </w:r>
      <w:r w:rsidRPr="004F6EDF">
        <w:rPr>
          <w:rFonts w:ascii="Arial" w:hAnsi="Arial" w:cs="Arial"/>
          <w:color w:val="auto"/>
          <w:sz w:val="20"/>
          <w:szCs w:val="20"/>
        </w:rPr>
        <w:t xml:space="preserve"> означает</w:t>
      </w:r>
      <w:r w:rsidRPr="004F6EDF">
        <w:rPr>
          <w:rFonts w:ascii="Arial" w:hAnsi="Arial" w:cs="Arial"/>
          <w:b/>
          <w:color w:val="auto"/>
          <w:sz w:val="20"/>
          <w:szCs w:val="20"/>
        </w:rPr>
        <w:t xml:space="preserve"> </w:t>
      </w:r>
      <w:r w:rsidRPr="004F6EDF">
        <w:rPr>
          <w:rFonts w:ascii="Arial" w:hAnsi="Arial" w:cs="Arial"/>
          <w:color w:val="auto"/>
          <w:sz w:val="20"/>
          <w:szCs w:val="20"/>
        </w:rPr>
        <w:t>Общество с ограниченной ответственностью ВТБ ДЦ</w:t>
      </w:r>
      <w:r w:rsidRPr="004F6EDF">
        <w:rPr>
          <w:rFonts w:ascii="Arial" w:hAnsi="Arial" w:cs="Arial"/>
          <w:b/>
          <w:color w:val="auto"/>
          <w:sz w:val="20"/>
          <w:szCs w:val="20"/>
        </w:rPr>
        <w:t xml:space="preserve"> </w:t>
      </w:r>
      <w:r w:rsidRPr="004F6EDF">
        <w:rPr>
          <w:rFonts w:ascii="Arial" w:hAnsi="Arial" w:cs="Arial"/>
          <w:color w:val="auto"/>
          <w:sz w:val="20"/>
          <w:szCs w:val="20"/>
        </w:rPr>
        <w:t>(ИНН 7710904677, ОГРН 5117746058733, адрес: 125284, г. Москва, пр. Ленинградский, д. 35, стр. 1, тел. +7 (495) 795-00-42)</w:t>
      </w:r>
    </w:p>
    <w:p w14:paraId="51F7503D" w14:textId="77777777" w:rsidR="0090119E" w:rsidRPr="004F6EDF" w:rsidRDefault="0090119E" w:rsidP="00753BA3">
      <w:pPr>
        <w:jc w:val="both"/>
        <w:rPr>
          <w:rFonts w:ascii="Arial" w:hAnsi="Arial" w:cs="Arial"/>
          <w:b/>
          <w:bCs/>
          <w:color w:val="auto"/>
          <w:sz w:val="20"/>
          <w:szCs w:val="20"/>
        </w:rPr>
      </w:pPr>
    </w:p>
    <w:p w14:paraId="394786B0" w14:textId="279D2092" w:rsidR="001F1660" w:rsidRPr="004F6EDF" w:rsidRDefault="0090119E" w:rsidP="00753BA3">
      <w:pPr>
        <w:jc w:val="both"/>
        <w:rPr>
          <w:rFonts w:ascii="Arial" w:hAnsi="Arial" w:cs="Arial"/>
          <w:color w:val="auto"/>
          <w:sz w:val="20"/>
          <w:szCs w:val="20"/>
        </w:rPr>
      </w:pPr>
      <w:r w:rsidRPr="004F6EDF">
        <w:rPr>
          <w:rFonts w:ascii="Arial" w:hAnsi="Arial" w:cs="Arial"/>
          <w:b/>
          <w:bCs/>
          <w:color w:val="auto"/>
          <w:sz w:val="20"/>
          <w:szCs w:val="20"/>
        </w:rPr>
        <w:t xml:space="preserve"> </w:t>
      </w:r>
      <w:r w:rsidR="001F1660" w:rsidRPr="004F6EDF">
        <w:rPr>
          <w:rFonts w:ascii="Arial" w:hAnsi="Arial" w:cs="Arial"/>
          <w:b/>
          <w:bCs/>
          <w:color w:val="auto"/>
          <w:sz w:val="20"/>
          <w:szCs w:val="20"/>
        </w:rPr>
        <w:t>«Рабочий день»</w:t>
      </w:r>
      <w:r w:rsidR="001F1660" w:rsidRPr="004F6EDF">
        <w:rPr>
          <w:rFonts w:ascii="Arial" w:hAnsi="Arial" w:cs="Arial"/>
          <w:color w:val="auto"/>
          <w:sz w:val="20"/>
          <w:szCs w:val="20"/>
        </w:rPr>
        <w:t xml:space="preserve"> означает календарный день, кроме субботы, воскресенья (за исключением случаев, когда суббота или воскресенье являются рабочими днями в соответствии с правовыми актами Российской Федерации) и нерабочих праздничных дней согласно законодательству Российской Федерации.</w:t>
      </w:r>
    </w:p>
    <w:p w14:paraId="0806DFD6" w14:textId="77777777" w:rsidR="001F1660" w:rsidRPr="004F6EDF" w:rsidRDefault="001F1660" w:rsidP="00753BA3">
      <w:pPr>
        <w:jc w:val="both"/>
        <w:rPr>
          <w:rFonts w:ascii="Arial" w:eastAsia="Arial" w:hAnsi="Arial" w:cs="Arial"/>
          <w:color w:val="auto"/>
          <w:sz w:val="20"/>
          <w:szCs w:val="20"/>
        </w:rPr>
      </w:pPr>
    </w:p>
    <w:p w14:paraId="0AC5DCAD" w14:textId="2EBCEBCE" w:rsidR="004E3E86" w:rsidRPr="004F6EDF" w:rsidRDefault="001F1660" w:rsidP="00753BA3">
      <w:pPr>
        <w:pStyle w:val="Style3"/>
        <w:widowControl/>
        <w:spacing w:line="240" w:lineRule="auto"/>
        <w:rPr>
          <w:color w:val="auto"/>
          <w:sz w:val="20"/>
          <w:szCs w:val="20"/>
        </w:rPr>
      </w:pPr>
      <w:r w:rsidRPr="004F6EDF">
        <w:rPr>
          <w:b/>
          <w:bCs/>
          <w:color w:val="auto"/>
          <w:sz w:val="20"/>
          <w:szCs w:val="20"/>
        </w:rPr>
        <w:t>«Права (требования)</w:t>
      </w:r>
      <w:r w:rsidR="00D21255" w:rsidRPr="004F6EDF">
        <w:rPr>
          <w:b/>
          <w:bCs/>
          <w:color w:val="auto"/>
          <w:sz w:val="20"/>
          <w:szCs w:val="20"/>
        </w:rPr>
        <w:t xml:space="preserve"> или Требования</w:t>
      </w:r>
      <w:r w:rsidRPr="004F6EDF">
        <w:rPr>
          <w:b/>
          <w:bCs/>
          <w:color w:val="auto"/>
          <w:sz w:val="20"/>
          <w:szCs w:val="20"/>
        </w:rPr>
        <w:t xml:space="preserve">» </w:t>
      </w:r>
      <w:r w:rsidRPr="004F6EDF">
        <w:rPr>
          <w:color w:val="auto"/>
          <w:sz w:val="20"/>
          <w:szCs w:val="20"/>
        </w:rPr>
        <w:t>означает</w:t>
      </w:r>
      <w:r w:rsidR="00BD54D3" w:rsidRPr="004F6EDF">
        <w:rPr>
          <w:color w:val="auto"/>
          <w:sz w:val="20"/>
          <w:szCs w:val="20"/>
        </w:rPr>
        <w:t>:</w:t>
      </w:r>
      <w:r w:rsidRPr="004F6EDF">
        <w:rPr>
          <w:color w:val="auto"/>
          <w:sz w:val="20"/>
          <w:szCs w:val="20"/>
        </w:rPr>
        <w:t xml:space="preserve"> </w:t>
      </w:r>
    </w:p>
    <w:p w14:paraId="4CDC9B88" w14:textId="7879B606" w:rsidR="002D7155" w:rsidRPr="004F6EDF" w:rsidRDefault="002D7155" w:rsidP="002D7155">
      <w:pPr>
        <w:pStyle w:val="Style3"/>
        <w:widowControl/>
        <w:spacing w:line="240" w:lineRule="auto"/>
        <w:rPr>
          <w:color w:val="auto"/>
          <w:sz w:val="20"/>
          <w:szCs w:val="20"/>
        </w:rPr>
      </w:pPr>
      <w:r w:rsidRPr="004F6EDF">
        <w:rPr>
          <w:color w:val="auto"/>
          <w:sz w:val="20"/>
          <w:szCs w:val="20"/>
        </w:rPr>
        <w:t xml:space="preserve">а) </w:t>
      </w:r>
      <w:r w:rsidR="00BD54D3" w:rsidRPr="004F6EDF">
        <w:rPr>
          <w:color w:val="auto"/>
          <w:sz w:val="20"/>
          <w:szCs w:val="20"/>
        </w:rPr>
        <w:t xml:space="preserve">все существующие на дату, определенную  пунктом 3.3. Договора, и вытекающие из Кредитного договора </w:t>
      </w:r>
      <w:r w:rsidRPr="004F6EDF">
        <w:rPr>
          <w:color w:val="auto"/>
          <w:sz w:val="20"/>
          <w:szCs w:val="20"/>
        </w:rPr>
        <w:t>права кредитора (требования) в полном объеме, включая (но</w:t>
      </w:r>
      <w:r w:rsidR="00BD54D3" w:rsidRPr="004F6EDF">
        <w:rPr>
          <w:color w:val="auto"/>
          <w:sz w:val="20"/>
          <w:szCs w:val="20"/>
        </w:rPr>
        <w:t>,</w:t>
      </w:r>
      <w:r w:rsidRPr="004F6EDF">
        <w:rPr>
          <w:color w:val="auto"/>
          <w:sz w:val="20"/>
          <w:szCs w:val="20"/>
        </w:rPr>
        <w:t xml:space="preserve"> не ограничиваясь) право требовать </w:t>
      </w:r>
      <w:r w:rsidR="00BD54D3" w:rsidRPr="004F6EDF">
        <w:rPr>
          <w:color w:val="auto"/>
          <w:sz w:val="20"/>
          <w:szCs w:val="20"/>
        </w:rPr>
        <w:t>неоплаченные</w:t>
      </w:r>
      <w:r w:rsidRPr="004F6EDF">
        <w:rPr>
          <w:color w:val="auto"/>
          <w:sz w:val="20"/>
          <w:szCs w:val="20"/>
        </w:rPr>
        <w:t xml:space="preserve"> суммы основного долга, процентов за пользование кредитом, неустоек за неисполнение (ненадлежащее исполнение) обязательств, подлежащих возмещению судебных расходов по оплате государственной пошлины </w:t>
      </w:r>
      <w:r w:rsidR="00BD54D3" w:rsidRPr="004F6EDF">
        <w:rPr>
          <w:color w:val="auto"/>
          <w:sz w:val="20"/>
          <w:szCs w:val="20"/>
        </w:rPr>
        <w:t xml:space="preserve">(при наличии таковых) </w:t>
      </w:r>
      <w:r w:rsidRPr="004F6EDF">
        <w:rPr>
          <w:color w:val="auto"/>
          <w:sz w:val="20"/>
          <w:szCs w:val="20"/>
        </w:rPr>
        <w:t>и другие права кредитора</w:t>
      </w:r>
      <w:r w:rsidR="00BD54D3" w:rsidRPr="004F6EDF">
        <w:rPr>
          <w:color w:val="auto"/>
          <w:sz w:val="20"/>
          <w:szCs w:val="20"/>
        </w:rPr>
        <w:t xml:space="preserve"> (требования)</w:t>
      </w:r>
      <w:r w:rsidRPr="004F6EDF">
        <w:rPr>
          <w:color w:val="auto"/>
          <w:sz w:val="20"/>
          <w:szCs w:val="20"/>
        </w:rPr>
        <w:t>, вытекающие из Кредитного договора;</w:t>
      </w:r>
    </w:p>
    <w:p w14:paraId="46479DA7" w14:textId="0D51BF6F" w:rsidR="002D7155" w:rsidRPr="004F6EDF" w:rsidRDefault="002D7155" w:rsidP="002D7155">
      <w:pPr>
        <w:pStyle w:val="Style3"/>
        <w:widowControl/>
        <w:spacing w:line="240" w:lineRule="auto"/>
        <w:rPr>
          <w:color w:val="auto"/>
          <w:sz w:val="20"/>
          <w:szCs w:val="20"/>
        </w:rPr>
      </w:pPr>
      <w:r w:rsidRPr="004F6EDF">
        <w:rPr>
          <w:color w:val="auto"/>
          <w:sz w:val="20"/>
          <w:szCs w:val="20"/>
        </w:rPr>
        <w:t xml:space="preserve">б) </w:t>
      </w:r>
      <w:r w:rsidR="00BD54D3" w:rsidRPr="004F6EDF">
        <w:rPr>
          <w:color w:val="auto"/>
          <w:sz w:val="20"/>
          <w:szCs w:val="20"/>
        </w:rPr>
        <w:t xml:space="preserve">все </w:t>
      </w:r>
      <w:r w:rsidRPr="004F6EDF">
        <w:rPr>
          <w:color w:val="auto"/>
          <w:sz w:val="20"/>
          <w:szCs w:val="20"/>
        </w:rPr>
        <w:t>права</w:t>
      </w:r>
      <w:r w:rsidR="00BD54D3" w:rsidRPr="004F6EDF">
        <w:rPr>
          <w:color w:val="auto"/>
          <w:sz w:val="20"/>
          <w:szCs w:val="20"/>
        </w:rPr>
        <w:t xml:space="preserve"> кредитора/залогодержателя (требования)</w:t>
      </w:r>
      <w:r w:rsidRPr="004F6EDF">
        <w:rPr>
          <w:color w:val="auto"/>
          <w:sz w:val="20"/>
          <w:szCs w:val="20"/>
        </w:rPr>
        <w:t xml:space="preserve">, </w:t>
      </w:r>
      <w:r w:rsidR="00BD54D3" w:rsidRPr="004F6EDF">
        <w:rPr>
          <w:color w:val="auto"/>
          <w:sz w:val="20"/>
          <w:szCs w:val="20"/>
        </w:rPr>
        <w:t>возникшие из О</w:t>
      </w:r>
      <w:r w:rsidRPr="004F6EDF">
        <w:rPr>
          <w:color w:val="auto"/>
          <w:sz w:val="20"/>
          <w:szCs w:val="20"/>
        </w:rPr>
        <w:t>беспечи</w:t>
      </w:r>
      <w:r w:rsidR="00BD54D3" w:rsidRPr="004F6EDF">
        <w:rPr>
          <w:color w:val="auto"/>
          <w:sz w:val="20"/>
          <w:szCs w:val="20"/>
        </w:rPr>
        <w:t xml:space="preserve">тельных договоров </w:t>
      </w:r>
      <w:r w:rsidRPr="004F6EDF">
        <w:rPr>
          <w:color w:val="auto"/>
          <w:sz w:val="20"/>
          <w:szCs w:val="20"/>
        </w:rPr>
        <w:t>(пункт 1 статьи 384 Гражданского кодекса Российской Федерации (далее – ГК РФ)</w:t>
      </w:r>
      <w:r w:rsidR="00F01F18" w:rsidRPr="004F6EDF">
        <w:rPr>
          <w:color w:val="auto"/>
          <w:sz w:val="20"/>
          <w:szCs w:val="20"/>
        </w:rPr>
        <w:t>)</w:t>
      </w:r>
      <w:r w:rsidR="00BD54D3" w:rsidRPr="004F6EDF">
        <w:rPr>
          <w:color w:val="auto"/>
          <w:sz w:val="20"/>
          <w:szCs w:val="20"/>
        </w:rPr>
        <w:t>.</w:t>
      </w:r>
    </w:p>
    <w:p w14:paraId="73E0F826" w14:textId="6796D1B6" w:rsidR="001F1660" w:rsidRPr="004F6EDF" w:rsidRDefault="001F1660" w:rsidP="002D7155">
      <w:pPr>
        <w:pStyle w:val="Style3"/>
        <w:widowControl/>
        <w:spacing w:line="240" w:lineRule="auto"/>
        <w:rPr>
          <w:color w:val="auto"/>
          <w:sz w:val="20"/>
          <w:szCs w:val="20"/>
        </w:rPr>
      </w:pPr>
    </w:p>
    <w:p w14:paraId="189CCA4F" w14:textId="77777777" w:rsidR="001F1660" w:rsidRPr="004F6EDF" w:rsidRDefault="001F1660" w:rsidP="00753BA3">
      <w:pPr>
        <w:pStyle w:val="Style3"/>
        <w:widowControl/>
        <w:spacing w:line="240" w:lineRule="auto"/>
        <w:rPr>
          <w:color w:val="auto"/>
          <w:sz w:val="20"/>
          <w:szCs w:val="20"/>
        </w:rPr>
      </w:pPr>
    </w:p>
    <w:p w14:paraId="5209FFF5" w14:textId="77777777" w:rsidR="001F1660" w:rsidRPr="004F6EDF" w:rsidRDefault="001F1660" w:rsidP="00753BA3">
      <w:pPr>
        <w:jc w:val="center"/>
        <w:rPr>
          <w:rFonts w:ascii="Arial" w:eastAsia="Arial" w:hAnsi="Arial" w:cs="Arial"/>
          <w:b/>
          <w:bCs/>
          <w:color w:val="auto"/>
          <w:sz w:val="20"/>
          <w:szCs w:val="20"/>
        </w:rPr>
      </w:pPr>
      <w:r w:rsidRPr="004F6EDF">
        <w:rPr>
          <w:rFonts w:ascii="Arial" w:hAnsi="Arial" w:cs="Arial"/>
          <w:b/>
          <w:bCs/>
          <w:color w:val="auto"/>
          <w:sz w:val="20"/>
          <w:szCs w:val="20"/>
        </w:rPr>
        <w:t>2.</w:t>
      </w:r>
      <w:r w:rsidR="00EF6A4F" w:rsidRPr="004F6EDF">
        <w:rPr>
          <w:rFonts w:ascii="Arial" w:hAnsi="Arial" w:cs="Arial"/>
          <w:b/>
          <w:bCs/>
          <w:color w:val="auto"/>
          <w:sz w:val="20"/>
          <w:szCs w:val="20"/>
        </w:rPr>
        <w:t xml:space="preserve"> </w:t>
      </w:r>
      <w:r w:rsidRPr="004F6EDF">
        <w:rPr>
          <w:rFonts w:ascii="Arial" w:hAnsi="Arial" w:cs="Arial"/>
          <w:b/>
          <w:bCs/>
          <w:color w:val="auto"/>
          <w:sz w:val="20"/>
          <w:szCs w:val="20"/>
        </w:rPr>
        <w:t>ТОЛКОВАНИЕ</w:t>
      </w:r>
    </w:p>
    <w:p w14:paraId="64AD29E0" w14:textId="77777777" w:rsidR="001F1660" w:rsidRPr="004F6EDF" w:rsidRDefault="001F1660" w:rsidP="00753BA3">
      <w:pPr>
        <w:jc w:val="center"/>
        <w:rPr>
          <w:rFonts w:ascii="Arial" w:eastAsia="Arial" w:hAnsi="Arial" w:cs="Arial"/>
          <w:b/>
          <w:bCs/>
          <w:color w:val="auto"/>
          <w:sz w:val="20"/>
          <w:szCs w:val="20"/>
        </w:rPr>
      </w:pPr>
    </w:p>
    <w:p w14:paraId="622C6857" w14:textId="7962AF5D" w:rsidR="001F1660" w:rsidRPr="004F6EDF" w:rsidRDefault="001F1660" w:rsidP="00753BA3">
      <w:pPr>
        <w:tabs>
          <w:tab w:val="left" w:pos="426"/>
        </w:tabs>
        <w:jc w:val="both"/>
        <w:rPr>
          <w:rFonts w:ascii="Arial" w:hAnsi="Arial" w:cs="Arial"/>
          <w:color w:val="auto"/>
          <w:sz w:val="20"/>
          <w:szCs w:val="20"/>
        </w:rPr>
      </w:pPr>
      <w:r w:rsidRPr="004F6EDF">
        <w:rPr>
          <w:rFonts w:ascii="Arial" w:hAnsi="Arial" w:cs="Arial"/>
          <w:color w:val="auto"/>
          <w:sz w:val="20"/>
          <w:szCs w:val="20"/>
        </w:rPr>
        <w:t>2.1. Если из контекста не следует иное, в Договоре слова в единственном числе включают в себя множественное число и наоборот, а ссылки на юридических лиц включают в себя их правопреемников.</w:t>
      </w:r>
    </w:p>
    <w:p w14:paraId="5CABB602" w14:textId="77777777" w:rsidR="001F1660" w:rsidRPr="004F6EDF" w:rsidRDefault="001F1660" w:rsidP="00753BA3">
      <w:pPr>
        <w:pStyle w:val="aa"/>
        <w:tabs>
          <w:tab w:val="left" w:pos="426"/>
        </w:tabs>
        <w:ind w:left="0"/>
        <w:jc w:val="both"/>
        <w:rPr>
          <w:rFonts w:ascii="Arial" w:eastAsia="Arial" w:hAnsi="Arial" w:cs="Arial"/>
          <w:color w:val="auto"/>
          <w:sz w:val="20"/>
          <w:szCs w:val="20"/>
        </w:rPr>
      </w:pPr>
    </w:p>
    <w:p w14:paraId="427253DA" w14:textId="2A7DBFC4" w:rsidR="001F1660" w:rsidRPr="004F6EDF" w:rsidRDefault="001F1660" w:rsidP="00753BA3">
      <w:pPr>
        <w:tabs>
          <w:tab w:val="left" w:pos="426"/>
        </w:tabs>
        <w:jc w:val="both"/>
        <w:rPr>
          <w:rFonts w:ascii="Arial" w:hAnsi="Arial" w:cs="Arial"/>
          <w:color w:val="auto"/>
          <w:sz w:val="20"/>
          <w:szCs w:val="20"/>
        </w:rPr>
      </w:pPr>
      <w:r w:rsidRPr="004F6EDF">
        <w:rPr>
          <w:rFonts w:ascii="Arial" w:hAnsi="Arial" w:cs="Arial"/>
          <w:color w:val="auto"/>
          <w:sz w:val="20"/>
          <w:szCs w:val="20"/>
        </w:rPr>
        <w:t>2.2. В Договоре ссылки на конкретную статью, раздел или приложение должны толковаться как ссылки на соответствующую статью, раздел или приложение Договора.</w:t>
      </w:r>
    </w:p>
    <w:p w14:paraId="3707A5F7" w14:textId="77777777" w:rsidR="001F1660" w:rsidRPr="004F6EDF" w:rsidRDefault="001F1660" w:rsidP="00753BA3">
      <w:pPr>
        <w:tabs>
          <w:tab w:val="left" w:pos="426"/>
        </w:tabs>
        <w:jc w:val="both"/>
        <w:rPr>
          <w:rFonts w:ascii="Arial" w:eastAsia="Arial" w:hAnsi="Arial" w:cs="Arial"/>
          <w:color w:val="auto"/>
          <w:sz w:val="20"/>
          <w:szCs w:val="20"/>
        </w:rPr>
      </w:pPr>
    </w:p>
    <w:p w14:paraId="3B76D16B" w14:textId="35327FCC" w:rsidR="00973D91" w:rsidRPr="004F6EDF" w:rsidRDefault="001F1660" w:rsidP="00753BA3">
      <w:pPr>
        <w:tabs>
          <w:tab w:val="left" w:pos="426"/>
        </w:tabs>
        <w:jc w:val="both"/>
        <w:rPr>
          <w:rFonts w:ascii="Arial" w:hAnsi="Arial" w:cs="Arial"/>
          <w:color w:val="auto"/>
          <w:sz w:val="20"/>
          <w:szCs w:val="20"/>
        </w:rPr>
      </w:pPr>
      <w:r w:rsidRPr="004F6EDF">
        <w:rPr>
          <w:rFonts w:ascii="Arial" w:hAnsi="Arial" w:cs="Arial"/>
          <w:color w:val="auto"/>
          <w:sz w:val="20"/>
          <w:szCs w:val="20"/>
        </w:rPr>
        <w:t>2.3. В Договоре ссылка на какой-либо договор и/или соглашение должна толковаться как ссылка на договор и/или соглашение с изменениями, дополнениями, зам</w:t>
      </w:r>
      <w:r w:rsidR="00EF6A4F" w:rsidRPr="004F6EDF">
        <w:rPr>
          <w:rFonts w:ascii="Arial" w:hAnsi="Arial" w:cs="Arial"/>
          <w:color w:val="auto"/>
          <w:sz w:val="20"/>
          <w:szCs w:val="20"/>
        </w:rPr>
        <w:t>енами, новациями или уступками.</w:t>
      </w:r>
    </w:p>
    <w:p w14:paraId="1F557BDB" w14:textId="77777777" w:rsidR="003F63EB" w:rsidRPr="004F6EDF" w:rsidRDefault="003F63EB" w:rsidP="00753BA3">
      <w:pPr>
        <w:tabs>
          <w:tab w:val="left" w:pos="426"/>
        </w:tabs>
        <w:jc w:val="both"/>
        <w:rPr>
          <w:rFonts w:ascii="Arial" w:hAnsi="Arial" w:cs="Arial"/>
          <w:color w:val="auto"/>
          <w:sz w:val="20"/>
          <w:szCs w:val="20"/>
        </w:rPr>
      </w:pPr>
    </w:p>
    <w:p w14:paraId="14003F5B" w14:textId="3792527C" w:rsidR="001F1660" w:rsidRPr="004F6EDF" w:rsidRDefault="001F1660" w:rsidP="00753BA3">
      <w:pPr>
        <w:tabs>
          <w:tab w:val="left" w:pos="426"/>
        </w:tabs>
        <w:jc w:val="center"/>
        <w:rPr>
          <w:rFonts w:ascii="Arial" w:eastAsia="Arial" w:hAnsi="Arial" w:cs="Arial"/>
          <w:b/>
          <w:bCs/>
          <w:color w:val="auto"/>
          <w:sz w:val="20"/>
          <w:szCs w:val="20"/>
        </w:rPr>
      </w:pPr>
      <w:r w:rsidRPr="004F6EDF">
        <w:rPr>
          <w:rFonts w:ascii="Arial" w:hAnsi="Arial" w:cs="Arial"/>
          <w:b/>
          <w:bCs/>
          <w:color w:val="auto"/>
          <w:sz w:val="20"/>
          <w:szCs w:val="20"/>
        </w:rPr>
        <w:t>3. ПРЕДМЕТ ДОГОВОРА. ЦЕНА И ПОРЯДОК ПЕРЕХОДА ПРАВ ТРЕБОВАНИЯ.</w:t>
      </w:r>
    </w:p>
    <w:p w14:paraId="688B3C28" w14:textId="77777777" w:rsidR="001F1660" w:rsidRPr="004F6EDF" w:rsidRDefault="001F1660" w:rsidP="00753BA3">
      <w:pPr>
        <w:tabs>
          <w:tab w:val="left" w:pos="426"/>
        </w:tabs>
        <w:jc w:val="center"/>
        <w:rPr>
          <w:rFonts w:ascii="Arial" w:eastAsia="Arial" w:hAnsi="Arial" w:cs="Arial"/>
          <w:b/>
          <w:bCs/>
          <w:color w:val="auto"/>
          <w:sz w:val="20"/>
          <w:szCs w:val="20"/>
        </w:rPr>
      </w:pPr>
    </w:p>
    <w:p w14:paraId="408FA9EA" w14:textId="271719AE" w:rsidR="001F1660" w:rsidRPr="004F6EDF" w:rsidRDefault="001F1660" w:rsidP="00F74B93">
      <w:pPr>
        <w:tabs>
          <w:tab w:val="left" w:pos="426"/>
        </w:tabs>
        <w:jc w:val="both"/>
        <w:rPr>
          <w:rFonts w:ascii="Arial" w:eastAsia="Arial" w:hAnsi="Arial" w:cs="Arial"/>
          <w:color w:val="auto"/>
          <w:sz w:val="20"/>
          <w:szCs w:val="20"/>
        </w:rPr>
      </w:pPr>
      <w:r w:rsidRPr="004F6EDF">
        <w:rPr>
          <w:rFonts w:ascii="Arial" w:hAnsi="Arial" w:cs="Arial"/>
          <w:color w:val="auto"/>
          <w:sz w:val="20"/>
          <w:szCs w:val="20"/>
        </w:rPr>
        <w:t xml:space="preserve">3.1. В соответствии с условиями Договора Цедент уступает Цессионарию Права (требования), а Цессионарий принимает на себя в полном объеме Права (требования) и обязуется оплатить их (уплатить их </w:t>
      </w:r>
      <w:r w:rsidR="00E82018" w:rsidRPr="004F6EDF">
        <w:rPr>
          <w:rFonts w:ascii="Arial" w:hAnsi="Arial" w:cs="Arial"/>
          <w:color w:val="auto"/>
          <w:sz w:val="20"/>
          <w:szCs w:val="20"/>
        </w:rPr>
        <w:t>стоимость</w:t>
      </w:r>
      <w:r w:rsidRPr="004F6EDF">
        <w:rPr>
          <w:rFonts w:ascii="Arial" w:hAnsi="Arial" w:cs="Arial"/>
          <w:color w:val="auto"/>
          <w:sz w:val="20"/>
          <w:szCs w:val="20"/>
        </w:rPr>
        <w:t xml:space="preserve">) в порядке и на условиях, предусмотренных Договором. </w:t>
      </w:r>
    </w:p>
    <w:p w14:paraId="6276589D" w14:textId="77777777" w:rsidR="001F1660" w:rsidRPr="004F6EDF" w:rsidRDefault="001F1660" w:rsidP="00F74B93">
      <w:pPr>
        <w:tabs>
          <w:tab w:val="left" w:pos="426"/>
          <w:tab w:val="left" w:pos="560"/>
        </w:tabs>
        <w:jc w:val="both"/>
        <w:rPr>
          <w:rFonts w:ascii="Arial" w:eastAsia="Arial" w:hAnsi="Arial" w:cs="Arial"/>
          <w:color w:val="auto"/>
          <w:sz w:val="20"/>
          <w:szCs w:val="20"/>
        </w:rPr>
      </w:pPr>
    </w:p>
    <w:p w14:paraId="71325A5F" w14:textId="35483FBB" w:rsidR="001F1660" w:rsidRPr="004F6EDF" w:rsidRDefault="001F1660" w:rsidP="00F74B93">
      <w:pPr>
        <w:pStyle w:val="aa"/>
        <w:ind w:left="0"/>
        <w:jc w:val="both"/>
        <w:rPr>
          <w:rFonts w:ascii="Arial" w:hAnsi="Arial" w:cs="Arial"/>
          <w:color w:val="auto"/>
          <w:sz w:val="20"/>
          <w:szCs w:val="20"/>
        </w:rPr>
      </w:pPr>
      <w:r w:rsidRPr="004F6EDF">
        <w:rPr>
          <w:rFonts w:ascii="Arial" w:hAnsi="Arial" w:cs="Arial"/>
          <w:color w:val="auto"/>
          <w:sz w:val="20"/>
          <w:szCs w:val="20"/>
        </w:rPr>
        <w:lastRenderedPageBreak/>
        <w:t xml:space="preserve">3.2. Размер денежной суммы, которую Цессионарий обязан уплатить за передаваемые в соответствии с условиями Договора Права (требования) (далее </w:t>
      </w:r>
      <w:r w:rsidR="0072061F" w:rsidRPr="004F6EDF">
        <w:rPr>
          <w:rFonts w:ascii="Arial" w:hAnsi="Arial" w:cs="Arial"/>
          <w:color w:val="auto"/>
          <w:sz w:val="20"/>
          <w:szCs w:val="20"/>
        </w:rPr>
        <w:t>–</w:t>
      </w:r>
      <w:r w:rsidRPr="004F6EDF">
        <w:rPr>
          <w:rFonts w:ascii="Arial" w:hAnsi="Arial" w:cs="Arial"/>
          <w:color w:val="auto"/>
          <w:sz w:val="20"/>
          <w:szCs w:val="20"/>
        </w:rPr>
        <w:t xml:space="preserve"> Стоимость Прав (требований)</w:t>
      </w:r>
      <w:r w:rsidR="00AD18AC" w:rsidRPr="004F6EDF">
        <w:rPr>
          <w:rFonts w:ascii="Arial" w:hAnsi="Arial" w:cs="Arial"/>
          <w:color w:val="auto"/>
          <w:sz w:val="20"/>
          <w:szCs w:val="20"/>
        </w:rPr>
        <w:t>)</w:t>
      </w:r>
      <w:r w:rsidRPr="004F6EDF">
        <w:rPr>
          <w:rFonts w:ascii="Arial" w:hAnsi="Arial" w:cs="Arial"/>
          <w:color w:val="auto"/>
          <w:sz w:val="20"/>
          <w:szCs w:val="20"/>
        </w:rPr>
        <w:t>,</w:t>
      </w:r>
      <w:r w:rsidR="00DF70CF" w:rsidRPr="004F6EDF">
        <w:rPr>
          <w:rFonts w:ascii="Arial" w:hAnsi="Arial" w:cs="Arial"/>
          <w:color w:val="auto"/>
          <w:sz w:val="20"/>
          <w:szCs w:val="20"/>
        </w:rPr>
        <w:t xml:space="preserve"> </w:t>
      </w:r>
      <w:r w:rsidRPr="004F6EDF">
        <w:rPr>
          <w:rFonts w:ascii="Arial" w:hAnsi="Arial" w:cs="Arial"/>
          <w:color w:val="auto"/>
          <w:sz w:val="20"/>
          <w:szCs w:val="20"/>
        </w:rPr>
        <w:t xml:space="preserve">составляет </w:t>
      </w:r>
      <w:r w:rsidR="005207A0" w:rsidRPr="004F6EDF">
        <w:rPr>
          <w:rFonts w:ascii="Arial" w:hAnsi="Arial" w:cs="Arial"/>
          <w:b/>
          <w:bCs/>
          <w:color w:val="auto"/>
          <w:sz w:val="20"/>
          <w:szCs w:val="20"/>
        </w:rPr>
        <w:t>_____________________________________</w:t>
      </w:r>
      <w:r w:rsidR="00F74B93" w:rsidRPr="004F6EDF">
        <w:rPr>
          <w:rFonts w:ascii="Arial" w:hAnsi="Arial" w:cs="Arial"/>
          <w:b/>
          <w:bCs/>
          <w:color w:val="auto"/>
          <w:sz w:val="20"/>
          <w:szCs w:val="20"/>
        </w:rPr>
        <w:t>,</w:t>
      </w:r>
      <w:r w:rsidR="00F74B93" w:rsidRPr="004F6EDF">
        <w:rPr>
          <w:rFonts w:ascii="Arial" w:hAnsi="Arial" w:cs="Arial"/>
          <w:color w:val="auto"/>
          <w:sz w:val="20"/>
          <w:szCs w:val="20"/>
        </w:rPr>
        <w:t xml:space="preserve"> НДС не облагается на основании подпункта 26 пункта 3 статьи 149 Налогового Кодекса Российской Федерации</w:t>
      </w:r>
      <w:r w:rsidR="00F74B93" w:rsidRPr="004F6EDF">
        <w:rPr>
          <w:rFonts w:ascii="Arial" w:hAnsi="Arial" w:cs="Arial"/>
          <w:b/>
          <w:bCs/>
          <w:color w:val="auto"/>
          <w:sz w:val="20"/>
          <w:szCs w:val="20"/>
        </w:rPr>
        <w:t xml:space="preserve"> </w:t>
      </w:r>
      <w:r w:rsidRPr="004F6EDF">
        <w:rPr>
          <w:rFonts w:ascii="Arial" w:hAnsi="Arial" w:cs="Arial"/>
          <w:color w:val="auto"/>
          <w:sz w:val="20"/>
          <w:szCs w:val="20"/>
        </w:rPr>
        <w:t xml:space="preserve">. </w:t>
      </w:r>
    </w:p>
    <w:p w14:paraId="16C510C3" w14:textId="183612AA" w:rsidR="00476199" w:rsidRPr="004F6EDF" w:rsidRDefault="00476199" w:rsidP="00F74B93">
      <w:pPr>
        <w:pStyle w:val="aa"/>
        <w:ind w:left="0"/>
        <w:jc w:val="both"/>
        <w:rPr>
          <w:rFonts w:ascii="Arial" w:hAnsi="Arial" w:cs="Arial"/>
          <w:color w:val="auto"/>
          <w:sz w:val="20"/>
          <w:szCs w:val="20"/>
        </w:rPr>
      </w:pPr>
    </w:p>
    <w:p w14:paraId="6D76B150" w14:textId="3DC6BCE9" w:rsidR="00476199" w:rsidRPr="004F6EDF" w:rsidRDefault="001C6747" w:rsidP="00E7280E">
      <w:pPr>
        <w:pStyle w:val="aa"/>
        <w:ind w:left="0"/>
        <w:jc w:val="both"/>
        <w:rPr>
          <w:rFonts w:ascii="Arial" w:hAnsi="Arial" w:cs="Arial"/>
          <w:color w:val="auto"/>
          <w:sz w:val="20"/>
          <w:szCs w:val="20"/>
        </w:rPr>
      </w:pPr>
      <w:r w:rsidRPr="004F6EDF">
        <w:rPr>
          <w:rFonts w:ascii="Arial" w:hAnsi="Arial" w:cs="Arial"/>
          <w:color w:val="auto"/>
          <w:sz w:val="20"/>
          <w:szCs w:val="20"/>
        </w:rPr>
        <w:t>Уплата Цессионарием Цеденту Стоимости Прав (требований) осуществляется путем ее перечисления в полном объеме</w:t>
      </w:r>
      <w:r w:rsidR="00C12B2B" w:rsidRPr="004F6EDF">
        <w:rPr>
          <w:rFonts w:ascii="Arial" w:hAnsi="Arial" w:cs="Arial"/>
          <w:color w:val="auto"/>
          <w:sz w:val="20"/>
          <w:szCs w:val="20"/>
        </w:rPr>
        <w:t xml:space="preserve">, уменьшенной на </w:t>
      </w:r>
      <w:r w:rsidRPr="004F6EDF">
        <w:rPr>
          <w:rFonts w:ascii="Arial" w:hAnsi="Arial" w:cs="Arial"/>
          <w:color w:val="auto"/>
          <w:sz w:val="20"/>
          <w:szCs w:val="20"/>
        </w:rPr>
        <w:t>внесенн</w:t>
      </w:r>
      <w:r w:rsidR="00C12B2B" w:rsidRPr="004F6EDF">
        <w:rPr>
          <w:rFonts w:ascii="Arial" w:hAnsi="Arial" w:cs="Arial"/>
          <w:color w:val="auto"/>
          <w:sz w:val="20"/>
          <w:szCs w:val="20"/>
        </w:rPr>
        <w:t xml:space="preserve">ую Цессионарием в соответствии с документацией о проведении Торгов сумму обеспечения </w:t>
      </w:r>
      <w:r w:rsidRPr="004F6EDF">
        <w:rPr>
          <w:rFonts w:ascii="Arial" w:hAnsi="Arial" w:cs="Arial"/>
          <w:color w:val="auto"/>
          <w:sz w:val="20"/>
          <w:szCs w:val="20"/>
        </w:rPr>
        <w:t xml:space="preserve">своей заявки </w:t>
      </w:r>
      <w:r w:rsidR="00C12B2B" w:rsidRPr="004F6EDF">
        <w:rPr>
          <w:rFonts w:ascii="Arial" w:hAnsi="Arial" w:cs="Arial"/>
          <w:color w:val="auto"/>
          <w:sz w:val="20"/>
          <w:szCs w:val="20"/>
        </w:rPr>
        <w:t>на</w:t>
      </w:r>
      <w:r w:rsidRPr="004F6EDF">
        <w:rPr>
          <w:rFonts w:ascii="Arial" w:hAnsi="Arial" w:cs="Arial"/>
          <w:color w:val="auto"/>
          <w:sz w:val="20"/>
          <w:szCs w:val="20"/>
        </w:rPr>
        <w:t xml:space="preserve"> участи</w:t>
      </w:r>
      <w:r w:rsidR="00C12B2B" w:rsidRPr="004F6EDF">
        <w:rPr>
          <w:rFonts w:ascii="Arial" w:hAnsi="Arial" w:cs="Arial"/>
          <w:color w:val="auto"/>
          <w:sz w:val="20"/>
          <w:szCs w:val="20"/>
        </w:rPr>
        <w:t>е</w:t>
      </w:r>
      <w:r w:rsidRPr="004F6EDF">
        <w:rPr>
          <w:rFonts w:ascii="Arial" w:hAnsi="Arial" w:cs="Arial"/>
          <w:color w:val="auto"/>
          <w:sz w:val="20"/>
          <w:szCs w:val="20"/>
        </w:rPr>
        <w:t xml:space="preserve"> в Торгах и обеспечения уплаты Цессионарием цены Договора (далее – Задаток), который  </w:t>
      </w:r>
      <w:r w:rsidR="00C12B2B" w:rsidRPr="004F6EDF">
        <w:rPr>
          <w:rFonts w:ascii="Arial" w:hAnsi="Arial" w:cs="Arial"/>
          <w:color w:val="auto"/>
          <w:sz w:val="20"/>
          <w:szCs w:val="20"/>
        </w:rPr>
        <w:t>у</w:t>
      </w:r>
      <w:r w:rsidRPr="004F6EDF">
        <w:rPr>
          <w:rFonts w:ascii="Arial" w:hAnsi="Arial" w:cs="Arial"/>
          <w:color w:val="auto"/>
          <w:sz w:val="20"/>
          <w:szCs w:val="20"/>
        </w:rPr>
        <w:t>читывается в счет уплаты Стоимости Прав (требований) в порядке, указанном в пунктах 6.1</w:t>
      </w:r>
      <w:r w:rsidR="00F01F18" w:rsidRPr="004F6EDF">
        <w:rPr>
          <w:rFonts w:ascii="Arial" w:hAnsi="Arial" w:cs="Arial"/>
          <w:color w:val="auto"/>
          <w:sz w:val="20"/>
          <w:szCs w:val="20"/>
        </w:rPr>
        <w:t>.</w:t>
      </w:r>
      <w:r w:rsidRPr="004F6EDF">
        <w:rPr>
          <w:rFonts w:ascii="Arial" w:hAnsi="Arial" w:cs="Arial"/>
          <w:color w:val="auto"/>
          <w:sz w:val="20"/>
          <w:szCs w:val="20"/>
        </w:rPr>
        <w:t xml:space="preserve"> -  6.2</w:t>
      </w:r>
      <w:r w:rsidR="00F01F18" w:rsidRPr="004F6EDF">
        <w:rPr>
          <w:rFonts w:ascii="Arial" w:hAnsi="Arial" w:cs="Arial"/>
          <w:color w:val="auto"/>
          <w:sz w:val="20"/>
          <w:szCs w:val="20"/>
        </w:rPr>
        <w:t>.</w:t>
      </w:r>
      <w:r w:rsidRPr="004F6EDF">
        <w:rPr>
          <w:rFonts w:ascii="Arial" w:hAnsi="Arial" w:cs="Arial"/>
          <w:color w:val="auto"/>
          <w:sz w:val="20"/>
          <w:szCs w:val="20"/>
        </w:rPr>
        <w:t xml:space="preserve"> Договора</w:t>
      </w:r>
    </w:p>
    <w:p w14:paraId="33C1D876" w14:textId="77777777" w:rsidR="001F1660" w:rsidRPr="004F6EDF" w:rsidRDefault="001F1660" w:rsidP="00F74B93">
      <w:pPr>
        <w:pStyle w:val="aa"/>
        <w:ind w:left="0"/>
        <w:jc w:val="both"/>
        <w:rPr>
          <w:rFonts w:ascii="Arial" w:eastAsia="Arial" w:hAnsi="Arial" w:cs="Arial"/>
          <w:color w:val="auto"/>
          <w:sz w:val="20"/>
          <w:szCs w:val="20"/>
        </w:rPr>
      </w:pPr>
    </w:p>
    <w:p w14:paraId="34F99CA5" w14:textId="77777777" w:rsidR="002C7763" w:rsidRPr="004F6EDF" w:rsidRDefault="001F1660" w:rsidP="00F74B93">
      <w:pPr>
        <w:pStyle w:val="a8"/>
        <w:tabs>
          <w:tab w:val="left" w:pos="560"/>
        </w:tabs>
        <w:rPr>
          <w:rFonts w:ascii="Arial" w:hAnsi="Arial" w:cs="Arial"/>
          <w:color w:val="auto"/>
          <w:sz w:val="20"/>
          <w:szCs w:val="20"/>
        </w:rPr>
      </w:pPr>
      <w:r w:rsidRPr="004F6EDF">
        <w:rPr>
          <w:rFonts w:ascii="Arial" w:hAnsi="Arial" w:cs="Arial"/>
          <w:color w:val="auto"/>
          <w:sz w:val="20"/>
          <w:szCs w:val="20"/>
        </w:rPr>
        <w:t xml:space="preserve">3.3. Права (требования) переходят </w:t>
      </w:r>
      <w:r w:rsidR="00C12B2B" w:rsidRPr="004F6EDF">
        <w:rPr>
          <w:rFonts w:ascii="Arial" w:hAnsi="Arial" w:cs="Arial"/>
          <w:color w:val="auto"/>
          <w:sz w:val="20"/>
          <w:szCs w:val="20"/>
        </w:rPr>
        <w:t xml:space="preserve">от Цедента </w:t>
      </w:r>
      <w:r w:rsidRPr="004F6EDF">
        <w:rPr>
          <w:rFonts w:ascii="Arial" w:hAnsi="Arial" w:cs="Arial"/>
          <w:color w:val="auto"/>
          <w:sz w:val="20"/>
          <w:szCs w:val="20"/>
        </w:rPr>
        <w:t xml:space="preserve">к Цессионарию </w:t>
      </w:r>
      <w:r w:rsidR="006F1EF1" w:rsidRPr="004F6EDF">
        <w:rPr>
          <w:rFonts w:ascii="Arial" w:hAnsi="Arial" w:cs="Arial"/>
          <w:color w:val="auto"/>
          <w:sz w:val="20"/>
          <w:szCs w:val="20"/>
        </w:rPr>
        <w:t xml:space="preserve">с момента </w:t>
      </w:r>
      <w:r w:rsidR="006F1EF1" w:rsidRPr="004F6EDF">
        <w:rPr>
          <w:rFonts w:ascii="Arial" w:hAnsi="Arial" w:cs="Arial"/>
          <w:iCs/>
          <w:color w:val="auto"/>
          <w:sz w:val="20"/>
          <w:szCs w:val="20"/>
        </w:rPr>
        <w:t>подписания Цедентом и Цессионарием акта приема-передачи</w:t>
      </w:r>
      <w:r w:rsidR="002C7763" w:rsidRPr="004F6EDF">
        <w:rPr>
          <w:rFonts w:ascii="Arial" w:hAnsi="Arial" w:cs="Arial"/>
          <w:iCs/>
          <w:color w:val="auto"/>
          <w:sz w:val="20"/>
          <w:szCs w:val="20"/>
        </w:rPr>
        <w:t xml:space="preserve"> </w:t>
      </w:r>
      <w:r w:rsidR="002C7763" w:rsidRPr="004F6EDF">
        <w:rPr>
          <w:rFonts w:ascii="Arial" w:hAnsi="Arial" w:cs="Arial"/>
          <w:color w:val="auto"/>
          <w:sz w:val="20"/>
          <w:szCs w:val="20"/>
        </w:rPr>
        <w:t>прав (т</w:t>
      </w:r>
      <w:r w:rsidR="006F1EF1" w:rsidRPr="004F6EDF">
        <w:rPr>
          <w:rFonts w:ascii="Arial" w:hAnsi="Arial" w:cs="Arial"/>
          <w:color w:val="auto"/>
          <w:sz w:val="20"/>
          <w:szCs w:val="20"/>
        </w:rPr>
        <w:t>ребований</w:t>
      </w:r>
      <w:r w:rsidR="002C7763" w:rsidRPr="004F6EDF">
        <w:rPr>
          <w:rFonts w:ascii="Arial" w:hAnsi="Arial" w:cs="Arial"/>
          <w:color w:val="auto"/>
          <w:sz w:val="20"/>
          <w:szCs w:val="20"/>
        </w:rPr>
        <w:t>), который составляется по форме Приложения №1 к Договору (далее</w:t>
      </w:r>
      <w:bookmarkStart w:id="6" w:name="_Hlk112683144"/>
      <w:r w:rsidR="002C7763" w:rsidRPr="004F6EDF">
        <w:rPr>
          <w:rFonts w:ascii="Arial" w:hAnsi="Arial" w:cs="Arial"/>
          <w:color w:val="auto"/>
          <w:sz w:val="20"/>
          <w:szCs w:val="20"/>
        </w:rPr>
        <w:t xml:space="preserve"> – </w:t>
      </w:r>
      <w:r w:rsidR="002C7763" w:rsidRPr="004F6EDF">
        <w:rPr>
          <w:rFonts w:ascii="Arial" w:hAnsi="Arial" w:cs="Arial"/>
          <w:b/>
          <w:color w:val="auto"/>
          <w:sz w:val="20"/>
          <w:szCs w:val="20"/>
        </w:rPr>
        <w:t>Акт приема–передачи Прав (требований</w:t>
      </w:r>
      <w:bookmarkEnd w:id="6"/>
      <w:r w:rsidR="002C7763" w:rsidRPr="004F6EDF">
        <w:rPr>
          <w:rFonts w:ascii="Arial" w:hAnsi="Arial" w:cs="Arial"/>
          <w:b/>
          <w:color w:val="auto"/>
          <w:sz w:val="20"/>
          <w:szCs w:val="20"/>
        </w:rPr>
        <w:t>)</w:t>
      </w:r>
      <w:r w:rsidR="002C7763" w:rsidRPr="004F6EDF">
        <w:rPr>
          <w:rFonts w:ascii="Arial" w:hAnsi="Arial" w:cs="Arial"/>
          <w:color w:val="auto"/>
          <w:sz w:val="20"/>
          <w:szCs w:val="20"/>
        </w:rPr>
        <w:t>).</w:t>
      </w:r>
    </w:p>
    <w:p w14:paraId="20B4161B" w14:textId="3551CB41" w:rsidR="006B67E6" w:rsidRPr="004F6EDF" w:rsidRDefault="001F1660" w:rsidP="00DF70CF">
      <w:pPr>
        <w:jc w:val="both"/>
        <w:rPr>
          <w:rFonts w:ascii="Arial" w:hAnsi="Arial" w:cs="Arial"/>
          <w:color w:val="auto"/>
          <w:sz w:val="20"/>
          <w:szCs w:val="20"/>
        </w:rPr>
      </w:pPr>
      <w:r w:rsidRPr="004F6EDF">
        <w:rPr>
          <w:rFonts w:ascii="Arial" w:hAnsi="Arial" w:cs="Arial"/>
          <w:color w:val="auto"/>
          <w:sz w:val="20"/>
          <w:szCs w:val="20"/>
        </w:rPr>
        <w:t>Акт приема</w:t>
      </w:r>
      <w:r w:rsidR="00E85FF2" w:rsidRPr="004F6EDF">
        <w:rPr>
          <w:rFonts w:ascii="Arial" w:hAnsi="Arial" w:cs="Arial"/>
          <w:color w:val="auto"/>
          <w:sz w:val="20"/>
          <w:szCs w:val="20"/>
        </w:rPr>
        <w:t>-</w:t>
      </w:r>
      <w:r w:rsidRPr="004F6EDF">
        <w:rPr>
          <w:rFonts w:ascii="Arial" w:hAnsi="Arial" w:cs="Arial"/>
          <w:color w:val="auto"/>
          <w:sz w:val="20"/>
          <w:szCs w:val="20"/>
        </w:rPr>
        <w:t>передачи Прав (требований)</w:t>
      </w:r>
      <w:r w:rsidR="005D5717" w:rsidRPr="004F6EDF">
        <w:rPr>
          <w:rFonts w:ascii="Arial" w:hAnsi="Arial" w:cs="Arial"/>
          <w:color w:val="auto"/>
          <w:sz w:val="20"/>
          <w:szCs w:val="20"/>
        </w:rPr>
        <w:t>,</w:t>
      </w:r>
      <w:r w:rsidRPr="004F6EDF">
        <w:rPr>
          <w:rFonts w:ascii="Arial" w:hAnsi="Arial" w:cs="Arial"/>
          <w:color w:val="auto"/>
          <w:sz w:val="20"/>
          <w:szCs w:val="20"/>
        </w:rPr>
        <w:t xml:space="preserve"> </w:t>
      </w:r>
      <w:r w:rsidR="005D5717" w:rsidRPr="004F6EDF">
        <w:rPr>
          <w:rFonts w:ascii="Arial" w:hAnsi="Arial" w:cs="Arial"/>
          <w:color w:val="auto"/>
          <w:sz w:val="20"/>
          <w:szCs w:val="20"/>
        </w:rPr>
        <w:t>являющийся неотъемлемой частью Договора,</w:t>
      </w:r>
      <w:r w:rsidR="005D5717" w:rsidRPr="004F6EDF">
        <w:rPr>
          <w:rFonts w:cs="Arial"/>
          <w:color w:val="auto"/>
          <w:sz w:val="20"/>
          <w:szCs w:val="20"/>
        </w:rPr>
        <w:t xml:space="preserve"> </w:t>
      </w:r>
      <w:r w:rsidRPr="004F6EDF">
        <w:rPr>
          <w:rFonts w:ascii="Arial" w:hAnsi="Arial" w:cs="Arial"/>
          <w:color w:val="auto"/>
          <w:sz w:val="20"/>
          <w:szCs w:val="20"/>
        </w:rPr>
        <w:t xml:space="preserve">подписывается Сторонами в течение </w:t>
      </w:r>
      <w:r w:rsidR="006F1EF1" w:rsidRPr="004F6EDF">
        <w:rPr>
          <w:rFonts w:ascii="Arial" w:hAnsi="Arial" w:cs="Arial"/>
          <w:color w:val="auto"/>
          <w:sz w:val="20"/>
          <w:szCs w:val="20"/>
        </w:rPr>
        <w:t>5 (пяти</w:t>
      </w:r>
      <w:r w:rsidRPr="004F6EDF">
        <w:rPr>
          <w:rFonts w:ascii="Arial" w:hAnsi="Arial" w:cs="Arial"/>
          <w:color w:val="auto"/>
          <w:sz w:val="20"/>
          <w:szCs w:val="20"/>
        </w:rPr>
        <w:t xml:space="preserve">) Рабочих дней с даты исполнения Цессионарием в полном объеме обязательств по оплате Стоимости Прав (требований) в размере, указанном в </w:t>
      </w:r>
      <w:r w:rsidR="006B67E6" w:rsidRPr="004F6EDF">
        <w:rPr>
          <w:rFonts w:ascii="Arial" w:hAnsi="Arial" w:cs="Arial"/>
          <w:color w:val="auto"/>
          <w:sz w:val="20"/>
          <w:szCs w:val="20"/>
        </w:rPr>
        <w:t xml:space="preserve">пункте </w:t>
      </w:r>
      <w:r w:rsidRPr="004F6EDF">
        <w:rPr>
          <w:rFonts w:ascii="Arial" w:hAnsi="Arial" w:cs="Arial"/>
          <w:color w:val="auto"/>
          <w:sz w:val="20"/>
          <w:szCs w:val="20"/>
        </w:rPr>
        <w:t>3.2. Договора, в порядке, предусмотренном разделом 6 Договора</w:t>
      </w:r>
      <w:r w:rsidR="00CD17F5" w:rsidRPr="004F6EDF">
        <w:rPr>
          <w:rFonts w:ascii="Arial" w:hAnsi="Arial" w:cs="Arial"/>
          <w:color w:val="auto"/>
          <w:sz w:val="20"/>
          <w:szCs w:val="20"/>
        </w:rPr>
        <w:t>.</w:t>
      </w:r>
    </w:p>
    <w:p w14:paraId="55260181" w14:textId="77777777" w:rsidR="00B124E4" w:rsidRPr="004F6EDF" w:rsidRDefault="00B124E4" w:rsidP="00753BA3">
      <w:pPr>
        <w:pStyle w:val="a8"/>
        <w:jc w:val="center"/>
        <w:rPr>
          <w:rFonts w:ascii="Arial" w:hAnsi="Arial" w:cs="Arial"/>
          <w:b/>
          <w:bCs/>
          <w:color w:val="auto"/>
          <w:sz w:val="20"/>
          <w:szCs w:val="20"/>
        </w:rPr>
      </w:pPr>
    </w:p>
    <w:p w14:paraId="79F9365E" w14:textId="77777777" w:rsidR="001F1660" w:rsidRPr="004F6EDF" w:rsidRDefault="001F1660" w:rsidP="00753BA3">
      <w:pPr>
        <w:pStyle w:val="a8"/>
        <w:jc w:val="center"/>
        <w:rPr>
          <w:rFonts w:ascii="Arial" w:eastAsia="Arial" w:hAnsi="Arial" w:cs="Arial"/>
          <w:b/>
          <w:bCs/>
          <w:color w:val="auto"/>
          <w:sz w:val="20"/>
          <w:szCs w:val="20"/>
        </w:rPr>
      </w:pPr>
      <w:r w:rsidRPr="004F6EDF">
        <w:rPr>
          <w:rFonts w:ascii="Arial" w:hAnsi="Arial" w:cs="Arial"/>
          <w:b/>
          <w:bCs/>
          <w:color w:val="auto"/>
          <w:sz w:val="20"/>
          <w:szCs w:val="20"/>
        </w:rPr>
        <w:t>4.</w:t>
      </w:r>
      <w:r w:rsidR="00EF6A4F" w:rsidRPr="004F6EDF">
        <w:rPr>
          <w:rFonts w:ascii="Arial" w:hAnsi="Arial" w:cs="Arial"/>
          <w:b/>
          <w:bCs/>
          <w:color w:val="auto"/>
          <w:sz w:val="20"/>
          <w:szCs w:val="20"/>
        </w:rPr>
        <w:t xml:space="preserve"> </w:t>
      </w:r>
      <w:r w:rsidRPr="004F6EDF">
        <w:rPr>
          <w:rFonts w:ascii="Arial" w:hAnsi="Arial" w:cs="Arial"/>
          <w:b/>
          <w:bCs/>
          <w:color w:val="auto"/>
          <w:sz w:val="20"/>
          <w:szCs w:val="20"/>
        </w:rPr>
        <w:t>ПРАВА И ОБЯЗАННОСТИ ЦЕДЕНТА</w:t>
      </w:r>
    </w:p>
    <w:p w14:paraId="68A7A896" w14:textId="77777777" w:rsidR="001F1660" w:rsidRPr="004F6EDF" w:rsidRDefault="001F1660" w:rsidP="00753BA3">
      <w:pPr>
        <w:pStyle w:val="a8"/>
        <w:jc w:val="center"/>
        <w:rPr>
          <w:rFonts w:ascii="Arial" w:eastAsia="Arial" w:hAnsi="Arial" w:cs="Arial"/>
          <w:b/>
          <w:bCs/>
          <w:color w:val="auto"/>
          <w:sz w:val="20"/>
          <w:szCs w:val="20"/>
        </w:rPr>
      </w:pPr>
    </w:p>
    <w:p w14:paraId="02FB66D3" w14:textId="17ED2599" w:rsidR="001F1660" w:rsidRPr="004F6EDF" w:rsidRDefault="00830B6D" w:rsidP="00753BA3">
      <w:pPr>
        <w:tabs>
          <w:tab w:val="left" w:pos="360"/>
        </w:tabs>
        <w:jc w:val="both"/>
        <w:rPr>
          <w:rFonts w:ascii="Arial" w:hAnsi="Arial" w:cs="Arial"/>
          <w:color w:val="auto"/>
          <w:sz w:val="20"/>
          <w:szCs w:val="20"/>
        </w:rPr>
      </w:pPr>
      <w:r w:rsidRPr="004F6EDF">
        <w:rPr>
          <w:rFonts w:ascii="Arial" w:hAnsi="Arial" w:cs="Arial"/>
          <w:color w:val="auto"/>
          <w:sz w:val="20"/>
          <w:szCs w:val="20"/>
        </w:rPr>
        <w:t xml:space="preserve">4.1. Цедент </w:t>
      </w:r>
      <w:r w:rsidR="001F1660" w:rsidRPr="004F6EDF">
        <w:rPr>
          <w:rFonts w:ascii="Arial" w:hAnsi="Arial" w:cs="Arial"/>
          <w:color w:val="auto"/>
          <w:sz w:val="20"/>
          <w:szCs w:val="20"/>
        </w:rPr>
        <w:t>не позднее 15 (</w:t>
      </w:r>
      <w:r w:rsidR="00D55FC5" w:rsidRPr="004F6EDF">
        <w:rPr>
          <w:rFonts w:ascii="Arial" w:hAnsi="Arial" w:cs="Arial"/>
          <w:color w:val="auto"/>
          <w:sz w:val="20"/>
          <w:szCs w:val="20"/>
        </w:rPr>
        <w:t>п</w:t>
      </w:r>
      <w:r w:rsidR="001F1660" w:rsidRPr="004F6EDF">
        <w:rPr>
          <w:rFonts w:ascii="Arial" w:hAnsi="Arial" w:cs="Arial"/>
          <w:color w:val="auto"/>
          <w:sz w:val="20"/>
          <w:szCs w:val="20"/>
        </w:rPr>
        <w:t>ятнадцати) Рабочих дней с определяемой в соответствии с пунктом 3.3</w:t>
      </w:r>
      <w:r w:rsidRPr="004F6EDF">
        <w:rPr>
          <w:rFonts w:ascii="Arial" w:hAnsi="Arial" w:cs="Arial"/>
          <w:color w:val="auto"/>
          <w:sz w:val="20"/>
          <w:szCs w:val="20"/>
        </w:rPr>
        <w:t>.</w:t>
      </w:r>
      <w:r w:rsidR="001F1660" w:rsidRPr="004F6EDF">
        <w:rPr>
          <w:rFonts w:ascii="Arial" w:hAnsi="Arial" w:cs="Arial"/>
          <w:color w:val="auto"/>
          <w:sz w:val="20"/>
          <w:szCs w:val="20"/>
        </w:rPr>
        <w:t xml:space="preserve"> Договора даты перехода Прав (требований) от Цедента к Цессионарию обязан передать Цессионарию документы, удостоверяющие Права (требования)</w:t>
      </w:r>
      <w:r w:rsidR="00F029EF" w:rsidRPr="004F6EDF">
        <w:rPr>
          <w:rFonts w:ascii="Arial" w:hAnsi="Arial" w:cs="Arial"/>
          <w:color w:val="auto"/>
          <w:sz w:val="20"/>
          <w:szCs w:val="20"/>
        </w:rPr>
        <w:t>,</w:t>
      </w:r>
      <w:r w:rsidR="001F1660" w:rsidRPr="004F6EDF">
        <w:rPr>
          <w:rFonts w:ascii="Arial" w:hAnsi="Arial" w:cs="Arial"/>
          <w:color w:val="auto"/>
          <w:sz w:val="20"/>
          <w:szCs w:val="20"/>
        </w:rPr>
        <w:t xml:space="preserve"> в соответствии с перечнем таких документов, указанным в акте приема</w:t>
      </w:r>
      <w:r w:rsidR="00AF790B" w:rsidRPr="004F6EDF">
        <w:rPr>
          <w:rFonts w:ascii="Arial" w:hAnsi="Arial" w:cs="Arial"/>
          <w:color w:val="auto"/>
          <w:sz w:val="20"/>
          <w:szCs w:val="20"/>
        </w:rPr>
        <w:t>-</w:t>
      </w:r>
      <w:r w:rsidR="001F1660" w:rsidRPr="004F6EDF">
        <w:rPr>
          <w:rFonts w:ascii="Arial" w:hAnsi="Arial" w:cs="Arial"/>
          <w:color w:val="auto"/>
          <w:sz w:val="20"/>
          <w:szCs w:val="20"/>
        </w:rPr>
        <w:t>передачи документов</w:t>
      </w:r>
      <w:r w:rsidR="00F029EF" w:rsidRPr="004F6EDF">
        <w:rPr>
          <w:rFonts w:ascii="Arial" w:hAnsi="Arial" w:cs="Arial"/>
          <w:color w:val="auto"/>
          <w:sz w:val="20"/>
          <w:szCs w:val="20"/>
        </w:rPr>
        <w:t xml:space="preserve">, составленном по форме, приведенной в Приложении № 2 к Договору </w:t>
      </w:r>
      <w:r w:rsidR="001F1660" w:rsidRPr="004F6EDF">
        <w:rPr>
          <w:rFonts w:ascii="Arial" w:hAnsi="Arial" w:cs="Arial"/>
          <w:color w:val="auto"/>
          <w:sz w:val="20"/>
          <w:szCs w:val="20"/>
        </w:rPr>
        <w:t xml:space="preserve">(далее – </w:t>
      </w:r>
      <w:r w:rsidR="001F1660" w:rsidRPr="004F6EDF">
        <w:rPr>
          <w:rFonts w:ascii="Arial" w:hAnsi="Arial" w:cs="Arial"/>
          <w:b/>
          <w:color w:val="auto"/>
          <w:sz w:val="20"/>
          <w:szCs w:val="20"/>
        </w:rPr>
        <w:t>Акт приема-передачи документов</w:t>
      </w:r>
      <w:r w:rsidR="001F1660" w:rsidRPr="004F6EDF">
        <w:rPr>
          <w:rFonts w:ascii="Arial" w:hAnsi="Arial" w:cs="Arial"/>
          <w:color w:val="auto"/>
          <w:sz w:val="20"/>
          <w:szCs w:val="20"/>
        </w:rPr>
        <w:t>).</w:t>
      </w:r>
    </w:p>
    <w:p w14:paraId="01A46873" w14:textId="77777777" w:rsidR="001F1660" w:rsidRPr="004F6EDF" w:rsidRDefault="001F1660" w:rsidP="00753BA3">
      <w:pPr>
        <w:pStyle w:val="a4"/>
        <w:tabs>
          <w:tab w:val="left" w:pos="560"/>
        </w:tabs>
        <w:jc w:val="both"/>
        <w:outlineLvl w:val="0"/>
        <w:rPr>
          <w:rFonts w:ascii="Arial" w:eastAsia="Arial" w:hAnsi="Arial" w:cs="Arial"/>
          <w:color w:val="auto"/>
          <w:sz w:val="20"/>
          <w:szCs w:val="20"/>
        </w:rPr>
      </w:pPr>
    </w:p>
    <w:p w14:paraId="1B47B54F" w14:textId="2FF042A8" w:rsidR="001F1660" w:rsidRPr="004F6EDF" w:rsidRDefault="001F1660" w:rsidP="00753BA3">
      <w:pPr>
        <w:pStyle w:val="a4"/>
        <w:tabs>
          <w:tab w:val="left" w:pos="560"/>
        </w:tabs>
        <w:jc w:val="both"/>
        <w:outlineLvl w:val="0"/>
        <w:rPr>
          <w:rFonts w:ascii="Arial" w:eastAsia="Arial" w:hAnsi="Arial" w:cs="Arial"/>
          <w:color w:val="auto"/>
          <w:sz w:val="20"/>
          <w:szCs w:val="20"/>
        </w:rPr>
      </w:pPr>
      <w:r w:rsidRPr="004F6EDF">
        <w:rPr>
          <w:rFonts w:ascii="Arial" w:hAnsi="Arial" w:cs="Arial"/>
          <w:color w:val="auto"/>
          <w:sz w:val="20"/>
          <w:szCs w:val="20"/>
        </w:rPr>
        <w:t xml:space="preserve">Подписание Акта приема-передачи документов </w:t>
      </w:r>
      <w:r w:rsidR="00A05108" w:rsidRPr="004F6EDF">
        <w:rPr>
          <w:rFonts w:ascii="Arial" w:hAnsi="Arial" w:cs="Arial"/>
          <w:color w:val="auto"/>
          <w:sz w:val="20"/>
          <w:szCs w:val="20"/>
        </w:rPr>
        <w:t xml:space="preserve">Сторонами </w:t>
      </w:r>
      <w:r w:rsidRPr="004F6EDF">
        <w:rPr>
          <w:rFonts w:ascii="Arial" w:hAnsi="Arial" w:cs="Arial"/>
          <w:color w:val="auto"/>
          <w:sz w:val="20"/>
          <w:szCs w:val="20"/>
        </w:rPr>
        <w:t>является подтверждением того, что Цедент сообщил Цессионарию все необходимые сведения, имеющие значение для осуществления Цессионарием Прав (требований).</w:t>
      </w:r>
    </w:p>
    <w:p w14:paraId="290364A5" w14:textId="77777777" w:rsidR="001F1660" w:rsidRPr="004F6EDF" w:rsidRDefault="001F1660" w:rsidP="00753BA3">
      <w:pPr>
        <w:tabs>
          <w:tab w:val="left" w:pos="1134"/>
        </w:tabs>
        <w:jc w:val="both"/>
        <w:rPr>
          <w:rFonts w:ascii="Arial" w:eastAsia="Arial" w:hAnsi="Arial" w:cs="Arial"/>
          <w:color w:val="auto"/>
          <w:sz w:val="20"/>
          <w:szCs w:val="20"/>
        </w:rPr>
      </w:pPr>
    </w:p>
    <w:p w14:paraId="0238E98C" w14:textId="45833C7B" w:rsidR="001F1660" w:rsidRPr="004F6EDF" w:rsidRDefault="001F1660" w:rsidP="00753BA3">
      <w:pPr>
        <w:pStyle w:val="ac"/>
        <w:tabs>
          <w:tab w:val="left" w:pos="360"/>
        </w:tabs>
        <w:spacing w:line="240" w:lineRule="auto"/>
        <w:ind w:left="0"/>
        <w:rPr>
          <w:rFonts w:ascii="Arial" w:hAnsi="Arial" w:cs="Arial"/>
          <w:color w:val="auto"/>
          <w:sz w:val="20"/>
          <w:szCs w:val="20"/>
        </w:rPr>
      </w:pPr>
      <w:r w:rsidRPr="004F6EDF">
        <w:rPr>
          <w:rFonts w:ascii="Arial" w:hAnsi="Arial" w:cs="Arial"/>
          <w:color w:val="auto"/>
          <w:sz w:val="20"/>
          <w:szCs w:val="20"/>
        </w:rPr>
        <w:t>4.2. Цедент обязан письменно уведомить Должника</w:t>
      </w:r>
      <w:r w:rsidR="00A05108" w:rsidRPr="004F6EDF">
        <w:rPr>
          <w:rFonts w:ascii="Arial" w:hAnsi="Arial" w:cs="Arial"/>
          <w:color w:val="auto"/>
          <w:sz w:val="20"/>
          <w:szCs w:val="20"/>
        </w:rPr>
        <w:t xml:space="preserve"> и </w:t>
      </w:r>
      <w:r w:rsidR="00690E94" w:rsidRPr="004F6EDF">
        <w:rPr>
          <w:rFonts w:ascii="Arial" w:hAnsi="Arial" w:cs="Arial"/>
          <w:color w:val="auto"/>
          <w:sz w:val="20"/>
          <w:szCs w:val="20"/>
        </w:rPr>
        <w:t>Л</w:t>
      </w:r>
      <w:r w:rsidR="003D51A6" w:rsidRPr="004F6EDF">
        <w:rPr>
          <w:rFonts w:ascii="Arial" w:hAnsi="Arial" w:cs="Arial"/>
          <w:color w:val="auto"/>
          <w:sz w:val="20"/>
          <w:szCs w:val="20"/>
        </w:rPr>
        <w:t>иц, заключивш</w:t>
      </w:r>
      <w:r w:rsidR="00A05108" w:rsidRPr="004F6EDF">
        <w:rPr>
          <w:rFonts w:ascii="Arial" w:hAnsi="Arial" w:cs="Arial"/>
          <w:color w:val="auto"/>
          <w:sz w:val="20"/>
          <w:szCs w:val="20"/>
        </w:rPr>
        <w:t>их</w:t>
      </w:r>
      <w:r w:rsidR="003D51A6" w:rsidRPr="004F6EDF">
        <w:rPr>
          <w:rFonts w:ascii="Arial" w:hAnsi="Arial" w:cs="Arial"/>
          <w:color w:val="auto"/>
          <w:sz w:val="20"/>
          <w:szCs w:val="20"/>
        </w:rPr>
        <w:t xml:space="preserve"> Обеспечительны</w:t>
      </w:r>
      <w:r w:rsidR="00A05108" w:rsidRPr="004F6EDF">
        <w:rPr>
          <w:rFonts w:ascii="Arial" w:hAnsi="Arial" w:cs="Arial"/>
          <w:color w:val="auto"/>
          <w:sz w:val="20"/>
          <w:szCs w:val="20"/>
        </w:rPr>
        <w:t>е</w:t>
      </w:r>
      <w:r w:rsidR="003D51A6" w:rsidRPr="004F6EDF">
        <w:rPr>
          <w:rFonts w:ascii="Arial" w:hAnsi="Arial" w:cs="Arial"/>
          <w:color w:val="auto"/>
          <w:sz w:val="20"/>
          <w:szCs w:val="20"/>
        </w:rPr>
        <w:t xml:space="preserve"> договор</w:t>
      </w:r>
      <w:r w:rsidR="00A05108" w:rsidRPr="004F6EDF">
        <w:rPr>
          <w:rFonts w:ascii="Arial" w:hAnsi="Arial" w:cs="Arial"/>
          <w:color w:val="auto"/>
          <w:sz w:val="20"/>
          <w:szCs w:val="20"/>
        </w:rPr>
        <w:t>ы</w:t>
      </w:r>
      <w:r w:rsidR="003D51A6" w:rsidRPr="004F6EDF">
        <w:rPr>
          <w:rFonts w:ascii="Arial" w:hAnsi="Arial" w:cs="Arial"/>
          <w:color w:val="auto"/>
          <w:sz w:val="20"/>
          <w:szCs w:val="20"/>
        </w:rPr>
        <w:t xml:space="preserve">, </w:t>
      </w:r>
      <w:r w:rsidRPr="004F6EDF">
        <w:rPr>
          <w:rFonts w:ascii="Arial" w:hAnsi="Arial" w:cs="Arial"/>
          <w:color w:val="auto"/>
          <w:sz w:val="20"/>
          <w:szCs w:val="20"/>
        </w:rPr>
        <w:t>о состоявшемся переходе Прав (требований) от Цедента к Цессионарию в срок не позднее 1</w:t>
      </w:r>
      <w:r w:rsidR="00BF2CFE" w:rsidRPr="004F6EDF">
        <w:rPr>
          <w:rFonts w:ascii="Arial" w:hAnsi="Arial" w:cs="Arial"/>
          <w:color w:val="auto"/>
          <w:sz w:val="20"/>
          <w:szCs w:val="20"/>
        </w:rPr>
        <w:t>0</w:t>
      </w:r>
      <w:r w:rsidRPr="004F6EDF">
        <w:rPr>
          <w:rFonts w:ascii="Arial" w:hAnsi="Arial" w:cs="Arial"/>
          <w:color w:val="auto"/>
          <w:sz w:val="20"/>
          <w:szCs w:val="20"/>
        </w:rPr>
        <w:t xml:space="preserve"> (</w:t>
      </w:r>
      <w:r w:rsidR="00BF2CFE" w:rsidRPr="004F6EDF">
        <w:rPr>
          <w:rFonts w:ascii="Arial" w:hAnsi="Arial" w:cs="Arial"/>
          <w:color w:val="auto"/>
          <w:sz w:val="20"/>
          <w:szCs w:val="20"/>
        </w:rPr>
        <w:t>деся</w:t>
      </w:r>
      <w:r w:rsidRPr="004F6EDF">
        <w:rPr>
          <w:rFonts w:ascii="Arial" w:hAnsi="Arial" w:cs="Arial"/>
          <w:color w:val="auto"/>
          <w:sz w:val="20"/>
          <w:szCs w:val="20"/>
        </w:rPr>
        <w:t>ти) Рабочих дней с определяемой в соответствии с пунктом 3.3</w:t>
      </w:r>
      <w:r w:rsidR="00F029EF" w:rsidRPr="004F6EDF">
        <w:rPr>
          <w:rFonts w:ascii="Arial" w:hAnsi="Arial" w:cs="Arial"/>
          <w:color w:val="auto"/>
          <w:sz w:val="20"/>
          <w:szCs w:val="20"/>
        </w:rPr>
        <w:t>.</w:t>
      </w:r>
      <w:r w:rsidRPr="004F6EDF">
        <w:rPr>
          <w:rFonts w:ascii="Arial" w:hAnsi="Arial" w:cs="Arial"/>
          <w:color w:val="auto"/>
          <w:sz w:val="20"/>
          <w:szCs w:val="20"/>
        </w:rPr>
        <w:t xml:space="preserve"> Договора даты перехода Прав (требований</w:t>
      </w:r>
      <w:r w:rsidR="00F00EC7" w:rsidRPr="004F6EDF">
        <w:rPr>
          <w:rFonts w:ascii="Arial" w:hAnsi="Arial" w:cs="Arial"/>
          <w:color w:val="auto"/>
          <w:sz w:val="20"/>
          <w:szCs w:val="20"/>
        </w:rPr>
        <w:t>) от Цедента к Цессионарию.</w:t>
      </w:r>
    </w:p>
    <w:p w14:paraId="5C64424A" w14:textId="77777777" w:rsidR="001F1660" w:rsidRPr="004F6EDF" w:rsidRDefault="001F1660" w:rsidP="00753BA3">
      <w:pPr>
        <w:pStyle w:val="ac"/>
        <w:spacing w:line="240" w:lineRule="auto"/>
        <w:ind w:left="0"/>
        <w:rPr>
          <w:rFonts w:ascii="Arial" w:eastAsia="Arial" w:hAnsi="Arial" w:cs="Arial"/>
          <w:color w:val="auto"/>
          <w:sz w:val="20"/>
          <w:szCs w:val="20"/>
        </w:rPr>
      </w:pPr>
    </w:p>
    <w:p w14:paraId="0D4FE957" w14:textId="77777777" w:rsidR="001F1660" w:rsidRPr="004F6EDF" w:rsidRDefault="009D15D9" w:rsidP="00753BA3">
      <w:pPr>
        <w:pStyle w:val="ac"/>
        <w:spacing w:line="240" w:lineRule="auto"/>
        <w:ind w:left="0"/>
        <w:rPr>
          <w:rFonts w:ascii="Arial" w:eastAsia="Arial" w:hAnsi="Arial" w:cs="Arial"/>
          <w:color w:val="auto"/>
          <w:sz w:val="20"/>
          <w:szCs w:val="20"/>
        </w:rPr>
      </w:pPr>
      <w:r w:rsidRPr="004F6EDF">
        <w:rPr>
          <w:rFonts w:ascii="Arial" w:hAnsi="Arial" w:cs="Arial"/>
          <w:color w:val="auto"/>
          <w:sz w:val="20"/>
          <w:szCs w:val="20"/>
        </w:rPr>
        <w:t xml:space="preserve">4.2.1. </w:t>
      </w:r>
      <w:r w:rsidR="001F1660" w:rsidRPr="004F6EDF">
        <w:rPr>
          <w:rFonts w:ascii="Arial" w:hAnsi="Arial" w:cs="Arial"/>
          <w:color w:val="auto"/>
          <w:sz w:val="20"/>
          <w:szCs w:val="20"/>
        </w:rPr>
        <w:t>Датой такого уведомления может считаться одна из дат:</w:t>
      </w:r>
    </w:p>
    <w:p w14:paraId="4DB7763D" w14:textId="3C7B95C8" w:rsidR="001F1660" w:rsidRPr="004F6EDF" w:rsidRDefault="001F1660" w:rsidP="00753BA3">
      <w:pPr>
        <w:pStyle w:val="ac"/>
        <w:spacing w:line="240" w:lineRule="auto"/>
        <w:ind w:left="0"/>
        <w:rPr>
          <w:rFonts w:ascii="Arial" w:eastAsia="Arial" w:hAnsi="Arial" w:cs="Arial"/>
          <w:color w:val="auto"/>
          <w:sz w:val="20"/>
          <w:szCs w:val="20"/>
        </w:rPr>
      </w:pPr>
      <w:r w:rsidRPr="004F6EDF">
        <w:rPr>
          <w:rFonts w:ascii="Arial" w:hAnsi="Arial" w:cs="Arial"/>
          <w:color w:val="auto"/>
          <w:sz w:val="20"/>
          <w:szCs w:val="20"/>
        </w:rPr>
        <w:t>а) дата его вручения Должнику</w:t>
      </w:r>
      <w:r w:rsidR="004A60E7" w:rsidRPr="004F6EDF">
        <w:rPr>
          <w:rFonts w:ascii="Arial" w:hAnsi="Arial" w:cs="Arial"/>
          <w:color w:val="auto"/>
          <w:sz w:val="20"/>
          <w:szCs w:val="20"/>
        </w:rPr>
        <w:t xml:space="preserve"> и/или </w:t>
      </w:r>
      <w:r w:rsidR="00690E94" w:rsidRPr="004F6EDF">
        <w:rPr>
          <w:rFonts w:ascii="Arial" w:hAnsi="Arial" w:cs="Arial"/>
          <w:color w:val="auto"/>
          <w:sz w:val="20"/>
          <w:szCs w:val="20"/>
        </w:rPr>
        <w:t>Л</w:t>
      </w:r>
      <w:r w:rsidR="004A60E7" w:rsidRPr="004F6EDF">
        <w:rPr>
          <w:rFonts w:ascii="Arial" w:hAnsi="Arial" w:cs="Arial"/>
          <w:color w:val="auto"/>
          <w:sz w:val="20"/>
          <w:szCs w:val="20"/>
        </w:rPr>
        <w:t>иц</w:t>
      </w:r>
      <w:r w:rsidR="00F029EF" w:rsidRPr="004F6EDF">
        <w:rPr>
          <w:rFonts w:ascii="Arial" w:hAnsi="Arial" w:cs="Arial"/>
          <w:color w:val="auto"/>
          <w:sz w:val="20"/>
          <w:szCs w:val="20"/>
        </w:rPr>
        <w:t>ам</w:t>
      </w:r>
      <w:r w:rsidR="004A60E7" w:rsidRPr="004F6EDF">
        <w:rPr>
          <w:rFonts w:ascii="Arial" w:hAnsi="Arial" w:cs="Arial"/>
          <w:color w:val="auto"/>
          <w:sz w:val="20"/>
          <w:szCs w:val="20"/>
        </w:rPr>
        <w:t>, заключивш</w:t>
      </w:r>
      <w:r w:rsidR="00F029EF" w:rsidRPr="004F6EDF">
        <w:rPr>
          <w:rFonts w:ascii="Arial" w:hAnsi="Arial" w:cs="Arial"/>
          <w:color w:val="auto"/>
          <w:sz w:val="20"/>
          <w:szCs w:val="20"/>
        </w:rPr>
        <w:t>им</w:t>
      </w:r>
      <w:r w:rsidR="004A60E7" w:rsidRPr="004F6EDF">
        <w:rPr>
          <w:rFonts w:ascii="Arial" w:hAnsi="Arial" w:cs="Arial"/>
          <w:color w:val="auto"/>
          <w:sz w:val="20"/>
          <w:szCs w:val="20"/>
        </w:rPr>
        <w:t xml:space="preserve"> Обеспечительны</w:t>
      </w:r>
      <w:r w:rsidR="00F029EF" w:rsidRPr="004F6EDF">
        <w:rPr>
          <w:rFonts w:ascii="Arial" w:hAnsi="Arial" w:cs="Arial"/>
          <w:color w:val="auto"/>
          <w:sz w:val="20"/>
          <w:szCs w:val="20"/>
        </w:rPr>
        <w:t>е</w:t>
      </w:r>
      <w:r w:rsidR="004A60E7" w:rsidRPr="004F6EDF">
        <w:rPr>
          <w:rFonts w:ascii="Arial" w:hAnsi="Arial" w:cs="Arial"/>
          <w:color w:val="auto"/>
          <w:sz w:val="20"/>
          <w:szCs w:val="20"/>
        </w:rPr>
        <w:t xml:space="preserve"> договор</w:t>
      </w:r>
      <w:r w:rsidR="00F029EF" w:rsidRPr="004F6EDF">
        <w:rPr>
          <w:rFonts w:ascii="Arial" w:hAnsi="Arial" w:cs="Arial"/>
          <w:color w:val="auto"/>
          <w:sz w:val="20"/>
          <w:szCs w:val="20"/>
        </w:rPr>
        <w:t>ы</w:t>
      </w:r>
      <w:r w:rsidR="000676D4" w:rsidRPr="004F6EDF">
        <w:rPr>
          <w:rFonts w:ascii="Arial" w:hAnsi="Arial" w:cs="Arial"/>
          <w:color w:val="auto"/>
          <w:sz w:val="20"/>
          <w:szCs w:val="20"/>
        </w:rPr>
        <w:t xml:space="preserve"> (если оно направлено нарочным), </w:t>
      </w:r>
      <w:r w:rsidRPr="004F6EDF">
        <w:rPr>
          <w:rFonts w:ascii="Arial" w:hAnsi="Arial" w:cs="Arial"/>
          <w:color w:val="auto"/>
          <w:sz w:val="20"/>
          <w:szCs w:val="20"/>
        </w:rPr>
        <w:t>определяемая по дате подписания Должником</w:t>
      </w:r>
      <w:r w:rsidR="000676D4" w:rsidRPr="004F6EDF">
        <w:rPr>
          <w:rFonts w:ascii="Arial" w:hAnsi="Arial" w:cs="Arial"/>
          <w:color w:val="auto"/>
          <w:sz w:val="20"/>
          <w:szCs w:val="20"/>
        </w:rPr>
        <w:t xml:space="preserve"> и/или </w:t>
      </w:r>
      <w:r w:rsidR="00690E94" w:rsidRPr="004F6EDF">
        <w:rPr>
          <w:rFonts w:ascii="Arial" w:hAnsi="Arial" w:cs="Arial"/>
          <w:color w:val="auto"/>
          <w:sz w:val="20"/>
          <w:szCs w:val="20"/>
        </w:rPr>
        <w:t>Л</w:t>
      </w:r>
      <w:r w:rsidR="000676D4" w:rsidRPr="004F6EDF">
        <w:rPr>
          <w:rFonts w:ascii="Arial" w:hAnsi="Arial" w:cs="Arial"/>
          <w:color w:val="auto"/>
          <w:sz w:val="20"/>
          <w:szCs w:val="20"/>
        </w:rPr>
        <w:t>иц</w:t>
      </w:r>
      <w:r w:rsidR="00F029EF" w:rsidRPr="004F6EDF">
        <w:rPr>
          <w:rFonts w:ascii="Arial" w:hAnsi="Arial" w:cs="Arial"/>
          <w:color w:val="auto"/>
          <w:sz w:val="20"/>
          <w:szCs w:val="20"/>
        </w:rPr>
        <w:t>ами</w:t>
      </w:r>
      <w:r w:rsidR="000676D4" w:rsidRPr="004F6EDF">
        <w:rPr>
          <w:rFonts w:ascii="Arial" w:hAnsi="Arial" w:cs="Arial"/>
          <w:color w:val="auto"/>
          <w:sz w:val="20"/>
          <w:szCs w:val="20"/>
        </w:rPr>
        <w:t>, заключивш</w:t>
      </w:r>
      <w:r w:rsidR="00F029EF" w:rsidRPr="004F6EDF">
        <w:rPr>
          <w:rFonts w:ascii="Arial" w:hAnsi="Arial" w:cs="Arial"/>
          <w:color w:val="auto"/>
          <w:sz w:val="20"/>
          <w:szCs w:val="20"/>
        </w:rPr>
        <w:t>ими</w:t>
      </w:r>
      <w:r w:rsidR="000676D4" w:rsidRPr="004F6EDF">
        <w:rPr>
          <w:rFonts w:ascii="Arial" w:hAnsi="Arial" w:cs="Arial"/>
          <w:color w:val="auto"/>
          <w:sz w:val="20"/>
          <w:szCs w:val="20"/>
        </w:rPr>
        <w:t xml:space="preserve"> Обеспечительны</w:t>
      </w:r>
      <w:r w:rsidR="00F029EF" w:rsidRPr="004F6EDF">
        <w:rPr>
          <w:rFonts w:ascii="Arial" w:hAnsi="Arial" w:cs="Arial"/>
          <w:color w:val="auto"/>
          <w:sz w:val="20"/>
          <w:szCs w:val="20"/>
        </w:rPr>
        <w:t>е</w:t>
      </w:r>
      <w:r w:rsidR="000676D4" w:rsidRPr="004F6EDF">
        <w:rPr>
          <w:rFonts w:ascii="Arial" w:hAnsi="Arial" w:cs="Arial"/>
          <w:color w:val="auto"/>
          <w:sz w:val="20"/>
          <w:szCs w:val="20"/>
        </w:rPr>
        <w:t xml:space="preserve"> договор</w:t>
      </w:r>
      <w:r w:rsidR="00F029EF" w:rsidRPr="004F6EDF">
        <w:rPr>
          <w:rFonts w:ascii="Arial" w:hAnsi="Arial" w:cs="Arial"/>
          <w:color w:val="auto"/>
          <w:sz w:val="20"/>
          <w:szCs w:val="20"/>
        </w:rPr>
        <w:t>ы</w:t>
      </w:r>
      <w:r w:rsidR="000676D4" w:rsidRPr="004F6EDF">
        <w:rPr>
          <w:rFonts w:ascii="Arial" w:hAnsi="Arial" w:cs="Arial"/>
          <w:color w:val="auto"/>
          <w:sz w:val="20"/>
          <w:szCs w:val="20"/>
        </w:rPr>
        <w:t xml:space="preserve">, </w:t>
      </w:r>
      <w:r w:rsidRPr="004F6EDF">
        <w:rPr>
          <w:rFonts w:ascii="Arial" w:hAnsi="Arial" w:cs="Arial"/>
          <w:color w:val="auto"/>
          <w:sz w:val="20"/>
          <w:szCs w:val="20"/>
        </w:rPr>
        <w:t xml:space="preserve"> второго экземпляра уведомления с фиксированием даты его получения от Цедента;</w:t>
      </w:r>
    </w:p>
    <w:p w14:paraId="123FCE84" w14:textId="77777777" w:rsidR="001F1660" w:rsidRPr="004F6EDF" w:rsidRDefault="001F1660" w:rsidP="00753BA3">
      <w:pPr>
        <w:pStyle w:val="ac"/>
        <w:spacing w:line="240" w:lineRule="auto"/>
        <w:ind w:left="0"/>
        <w:rPr>
          <w:rFonts w:ascii="Arial" w:eastAsia="Arial" w:hAnsi="Arial" w:cs="Arial"/>
          <w:color w:val="auto"/>
          <w:sz w:val="20"/>
          <w:szCs w:val="20"/>
        </w:rPr>
      </w:pPr>
      <w:r w:rsidRPr="004F6EDF">
        <w:rPr>
          <w:rFonts w:ascii="Arial" w:hAnsi="Arial" w:cs="Arial"/>
          <w:color w:val="auto"/>
          <w:sz w:val="20"/>
          <w:szCs w:val="20"/>
        </w:rPr>
        <w:t>б) дата его отправки по почте, определяемая по отметке о принятии данного уведомления или по квитанции о приеме заказной корреспонденции либо иному документу, подтверждающему прием корреспонденции (справка почтового отделения, копия реестра на отправку почтовой корреспонденции и т.п.) (если оно направлено почтовым отправлением или телеграфом).</w:t>
      </w:r>
    </w:p>
    <w:p w14:paraId="34E254F4" w14:textId="77777777" w:rsidR="001F1660" w:rsidRPr="004F6EDF" w:rsidRDefault="001F1660" w:rsidP="00753BA3">
      <w:pPr>
        <w:pStyle w:val="ac"/>
        <w:spacing w:line="240" w:lineRule="auto"/>
        <w:ind w:left="720"/>
        <w:rPr>
          <w:rFonts w:ascii="Arial" w:eastAsia="Arial" w:hAnsi="Arial" w:cs="Arial"/>
          <w:color w:val="auto"/>
          <w:sz w:val="20"/>
          <w:szCs w:val="20"/>
        </w:rPr>
      </w:pPr>
    </w:p>
    <w:p w14:paraId="69E1D48D" w14:textId="2C431D6E" w:rsidR="001F1660" w:rsidRPr="004F6EDF" w:rsidRDefault="009D15D9" w:rsidP="00753BA3">
      <w:pPr>
        <w:pStyle w:val="aa"/>
        <w:ind w:left="0"/>
        <w:jc w:val="both"/>
        <w:rPr>
          <w:rFonts w:ascii="Arial" w:eastAsia="Arial" w:hAnsi="Arial" w:cs="Arial"/>
          <w:color w:val="auto"/>
          <w:sz w:val="20"/>
          <w:szCs w:val="20"/>
        </w:rPr>
      </w:pPr>
      <w:r w:rsidRPr="004F6EDF">
        <w:rPr>
          <w:rFonts w:ascii="Arial" w:hAnsi="Arial" w:cs="Arial"/>
          <w:color w:val="auto"/>
          <w:sz w:val="20"/>
          <w:szCs w:val="20"/>
        </w:rPr>
        <w:t xml:space="preserve">4.2.2. </w:t>
      </w:r>
      <w:r w:rsidR="001F1660" w:rsidRPr="004F6EDF">
        <w:rPr>
          <w:rFonts w:ascii="Arial" w:hAnsi="Arial" w:cs="Arial"/>
          <w:color w:val="auto"/>
          <w:sz w:val="20"/>
          <w:szCs w:val="20"/>
        </w:rPr>
        <w:t xml:space="preserve">Цедент не несет ответственности за </w:t>
      </w:r>
      <w:proofErr w:type="spellStart"/>
      <w:r w:rsidR="001F1660" w:rsidRPr="004F6EDF">
        <w:rPr>
          <w:rFonts w:ascii="Arial" w:hAnsi="Arial" w:cs="Arial"/>
          <w:color w:val="auto"/>
          <w:sz w:val="20"/>
          <w:szCs w:val="20"/>
        </w:rPr>
        <w:t>неуведомление</w:t>
      </w:r>
      <w:proofErr w:type="spellEnd"/>
      <w:r w:rsidR="001F1660" w:rsidRPr="004F6EDF">
        <w:rPr>
          <w:rFonts w:ascii="Arial" w:hAnsi="Arial" w:cs="Arial"/>
          <w:color w:val="auto"/>
          <w:sz w:val="20"/>
          <w:szCs w:val="20"/>
        </w:rPr>
        <w:t xml:space="preserve"> Должника </w:t>
      </w:r>
      <w:r w:rsidR="003B2E4A" w:rsidRPr="004F6EDF">
        <w:rPr>
          <w:rFonts w:ascii="Arial" w:hAnsi="Arial" w:cs="Arial"/>
          <w:color w:val="auto"/>
          <w:sz w:val="20"/>
          <w:szCs w:val="20"/>
        </w:rPr>
        <w:t xml:space="preserve">и </w:t>
      </w:r>
      <w:r w:rsidR="00690E94" w:rsidRPr="004F6EDF">
        <w:rPr>
          <w:rFonts w:ascii="Arial" w:hAnsi="Arial" w:cs="Arial"/>
          <w:color w:val="auto"/>
          <w:sz w:val="20"/>
          <w:szCs w:val="20"/>
        </w:rPr>
        <w:t>Лиц</w:t>
      </w:r>
      <w:r w:rsidR="003B2E4A" w:rsidRPr="004F6EDF">
        <w:rPr>
          <w:rFonts w:ascii="Arial" w:hAnsi="Arial" w:cs="Arial"/>
          <w:color w:val="auto"/>
          <w:sz w:val="20"/>
          <w:szCs w:val="20"/>
        </w:rPr>
        <w:t>, заключивш</w:t>
      </w:r>
      <w:r w:rsidR="00F029EF" w:rsidRPr="004F6EDF">
        <w:rPr>
          <w:rFonts w:ascii="Arial" w:hAnsi="Arial" w:cs="Arial"/>
          <w:color w:val="auto"/>
          <w:sz w:val="20"/>
          <w:szCs w:val="20"/>
        </w:rPr>
        <w:t>их</w:t>
      </w:r>
      <w:r w:rsidR="003B2E4A" w:rsidRPr="004F6EDF">
        <w:rPr>
          <w:rFonts w:ascii="Arial" w:hAnsi="Arial" w:cs="Arial"/>
          <w:color w:val="auto"/>
          <w:sz w:val="20"/>
          <w:szCs w:val="20"/>
        </w:rPr>
        <w:t xml:space="preserve"> Обеспечительны</w:t>
      </w:r>
      <w:r w:rsidR="00F029EF" w:rsidRPr="004F6EDF">
        <w:rPr>
          <w:rFonts w:ascii="Arial" w:hAnsi="Arial" w:cs="Arial"/>
          <w:color w:val="auto"/>
          <w:sz w:val="20"/>
          <w:szCs w:val="20"/>
        </w:rPr>
        <w:t>е</w:t>
      </w:r>
      <w:r w:rsidR="003B2E4A" w:rsidRPr="004F6EDF">
        <w:rPr>
          <w:rFonts w:ascii="Arial" w:hAnsi="Arial" w:cs="Arial"/>
          <w:color w:val="auto"/>
          <w:sz w:val="20"/>
          <w:szCs w:val="20"/>
        </w:rPr>
        <w:t xml:space="preserve"> договор</w:t>
      </w:r>
      <w:r w:rsidR="00F029EF" w:rsidRPr="004F6EDF">
        <w:rPr>
          <w:rFonts w:ascii="Arial" w:hAnsi="Arial" w:cs="Arial"/>
          <w:color w:val="auto"/>
          <w:sz w:val="20"/>
          <w:szCs w:val="20"/>
        </w:rPr>
        <w:t>ы</w:t>
      </w:r>
      <w:r w:rsidR="003B2E4A" w:rsidRPr="004F6EDF">
        <w:rPr>
          <w:rFonts w:ascii="Arial" w:hAnsi="Arial" w:cs="Arial"/>
          <w:color w:val="auto"/>
          <w:sz w:val="20"/>
          <w:szCs w:val="20"/>
        </w:rPr>
        <w:t xml:space="preserve">, </w:t>
      </w:r>
      <w:r w:rsidR="001F1660" w:rsidRPr="004F6EDF">
        <w:rPr>
          <w:rFonts w:ascii="Arial" w:hAnsi="Arial" w:cs="Arial"/>
          <w:color w:val="auto"/>
          <w:sz w:val="20"/>
          <w:szCs w:val="20"/>
        </w:rPr>
        <w:t xml:space="preserve">о состоявшемся переходе Прав (требований) от Цедента к Цессионарию, если причиной такого </w:t>
      </w:r>
      <w:proofErr w:type="spellStart"/>
      <w:r w:rsidR="001F1660" w:rsidRPr="004F6EDF">
        <w:rPr>
          <w:rFonts w:ascii="Arial" w:hAnsi="Arial" w:cs="Arial"/>
          <w:color w:val="auto"/>
          <w:sz w:val="20"/>
          <w:szCs w:val="20"/>
        </w:rPr>
        <w:t>неуведомления</w:t>
      </w:r>
      <w:proofErr w:type="spellEnd"/>
      <w:r w:rsidR="001F1660" w:rsidRPr="004F6EDF">
        <w:rPr>
          <w:rFonts w:ascii="Arial" w:hAnsi="Arial" w:cs="Arial"/>
          <w:color w:val="auto"/>
          <w:sz w:val="20"/>
          <w:szCs w:val="20"/>
        </w:rPr>
        <w:t xml:space="preserve"> послужили обстоятельства, не зависящие от Цедента (в т.ч. изменение адресов места нахождения Должника </w:t>
      </w:r>
      <w:r w:rsidR="003B2E4A" w:rsidRPr="004F6EDF">
        <w:rPr>
          <w:rFonts w:ascii="Arial" w:hAnsi="Arial" w:cs="Arial"/>
          <w:color w:val="auto"/>
          <w:sz w:val="20"/>
          <w:szCs w:val="20"/>
        </w:rPr>
        <w:t xml:space="preserve">или </w:t>
      </w:r>
      <w:r w:rsidR="00690E94" w:rsidRPr="004F6EDF">
        <w:rPr>
          <w:rFonts w:ascii="Arial" w:hAnsi="Arial" w:cs="Arial"/>
          <w:color w:val="auto"/>
          <w:sz w:val="20"/>
          <w:szCs w:val="20"/>
        </w:rPr>
        <w:t>Лиц</w:t>
      </w:r>
      <w:r w:rsidR="003B2E4A" w:rsidRPr="004F6EDF">
        <w:rPr>
          <w:rFonts w:ascii="Arial" w:hAnsi="Arial" w:cs="Arial"/>
          <w:color w:val="auto"/>
          <w:sz w:val="20"/>
          <w:szCs w:val="20"/>
        </w:rPr>
        <w:t>, заключивш</w:t>
      </w:r>
      <w:r w:rsidR="00F029EF" w:rsidRPr="004F6EDF">
        <w:rPr>
          <w:rFonts w:ascii="Arial" w:hAnsi="Arial" w:cs="Arial"/>
          <w:color w:val="auto"/>
          <w:sz w:val="20"/>
          <w:szCs w:val="20"/>
        </w:rPr>
        <w:t>их</w:t>
      </w:r>
      <w:r w:rsidR="003B2E4A" w:rsidRPr="004F6EDF">
        <w:rPr>
          <w:rFonts w:ascii="Arial" w:hAnsi="Arial" w:cs="Arial"/>
          <w:color w:val="auto"/>
          <w:sz w:val="20"/>
          <w:szCs w:val="20"/>
        </w:rPr>
        <w:t xml:space="preserve"> Обеспечительны</w:t>
      </w:r>
      <w:r w:rsidR="00F029EF" w:rsidRPr="004F6EDF">
        <w:rPr>
          <w:rFonts w:ascii="Arial" w:hAnsi="Arial" w:cs="Arial"/>
          <w:color w:val="auto"/>
          <w:sz w:val="20"/>
          <w:szCs w:val="20"/>
        </w:rPr>
        <w:t>е</w:t>
      </w:r>
      <w:r w:rsidR="003B2E4A" w:rsidRPr="004F6EDF">
        <w:rPr>
          <w:rFonts w:ascii="Arial" w:hAnsi="Arial" w:cs="Arial"/>
          <w:color w:val="auto"/>
          <w:sz w:val="20"/>
          <w:szCs w:val="20"/>
        </w:rPr>
        <w:t xml:space="preserve"> договор</w:t>
      </w:r>
      <w:r w:rsidR="00F029EF" w:rsidRPr="004F6EDF">
        <w:rPr>
          <w:rFonts w:ascii="Arial" w:hAnsi="Arial" w:cs="Arial"/>
          <w:color w:val="auto"/>
          <w:sz w:val="20"/>
          <w:szCs w:val="20"/>
        </w:rPr>
        <w:t>ы</w:t>
      </w:r>
      <w:r w:rsidR="003B2E4A" w:rsidRPr="004F6EDF">
        <w:rPr>
          <w:rFonts w:ascii="Arial" w:hAnsi="Arial" w:cs="Arial"/>
          <w:color w:val="auto"/>
          <w:sz w:val="20"/>
          <w:szCs w:val="20"/>
        </w:rPr>
        <w:t xml:space="preserve">, </w:t>
      </w:r>
      <w:r w:rsidR="001F1660" w:rsidRPr="004F6EDF">
        <w:rPr>
          <w:rFonts w:ascii="Arial" w:hAnsi="Arial" w:cs="Arial"/>
          <w:color w:val="auto"/>
          <w:sz w:val="20"/>
          <w:szCs w:val="20"/>
        </w:rPr>
        <w:t>без обязательного в силу Кредитн</w:t>
      </w:r>
      <w:r w:rsidR="002D7155" w:rsidRPr="004F6EDF">
        <w:rPr>
          <w:rFonts w:ascii="Arial" w:hAnsi="Arial" w:cs="Arial"/>
          <w:color w:val="auto"/>
          <w:sz w:val="20"/>
          <w:szCs w:val="20"/>
        </w:rPr>
        <w:t>ого</w:t>
      </w:r>
      <w:r w:rsidR="00F00EC7" w:rsidRPr="004F6EDF">
        <w:rPr>
          <w:rFonts w:ascii="Arial" w:hAnsi="Arial" w:cs="Arial"/>
          <w:color w:val="auto"/>
          <w:sz w:val="20"/>
          <w:szCs w:val="20"/>
        </w:rPr>
        <w:t xml:space="preserve"> договор</w:t>
      </w:r>
      <w:r w:rsidR="002D7155" w:rsidRPr="004F6EDF">
        <w:rPr>
          <w:rFonts w:ascii="Arial" w:hAnsi="Arial" w:cs="Arial"/>
          <w:color w:val="auto"/>
          <w:sz w:val="20"/>
          <w:szCs w:val="20"/>
        </w:rPr>
        <w:t>а</w:t>
      </w:r>
      <w:r w:rsidR="001F1660" w:rsidRPr="004F6EDF">
        <w:rPr>
          <w:rFonts w:ascii="Arial" w:hAnsi="Arial" w:cs="Arial"/>
          <w:color w:val="auto"/>
          <w:sz w:val="20"/>
          <w:szCs w:val="20"/>
        </w:rPr>
        <w:t>/ Обеспечительн</w:t>
      </w:r>
      <w:r w:rsidR="002D7155" w:rsidRPr="004F6EDF">
        <w:rPr>
          <w:rFonts w:ascii="Arial" w:hAnsi="Arial" w:cs="Arial"/>
          <w:color w:val="auto"/>
          <w:sz w:val="20"/>
          <w:szCs w:val="20"/>
        </w:rPr>
        <w:t>ого</w:t>
      </w:r>
      <w:r w:rsidR="001F1660" w:rsidRPr="004F6EDF">
        <w:rPr>
          <w:rFonts w:ascii="Arial" w:hAnsi="Arial" w:cs="Arial"/>
          <w:color w:val="auto"/>
          <w:sz w:val="20"/>
          <w:szCs w:val="20"/>
        </w:rPr>
        <w:t xml:space="preserve"> договор</w:t>
      </w:r>
      <w:r w:rsidR="002D7155" w:rsidRPr="004F6EDF">
        <w:rPr>
          <w:rFonts w:ascii="Arial" w:hAnsi="Arial" w:cs="Arial"/>
          <w:color w:val="auto"/>
          <w:sz w:val="20"/>
          <w:szCs w:val="20"/>
        </w:rPr>
        <w:t>а</w:t>
      </w:r>
      <w:r w:rsidR="001F1660" w:rsidRPr="004F6EDF">
        <w:rPr>
          <w:rFonts w:ascii="Arial" w:hAnsi="Arial" w:cs="Arial"/>
          <w:color w:val="auto"/>
          <w:sz w:val="20"/>
          <w:szCs w:val="20"/>
        </w:rPr>
        <w:t xml:space="preserve"> уведомления об этом Цедента и т.д.).</w:t>
      </w:r>
    </w:p>
    <w:p w14:paraId="17A4231B" w14:textId="77777777" w:rsidR="001F1660" w:rsidRPr="004F6EDF" w:rsidRDefault="001F1660" w:rsidP="00753BA3">
      <w:pPr>
        <w:pStyle w:val="ac"/>
        <w:spacing w:line="240" w:lineRule="auto"/>
        <w:ind w:left="0"/>
        <w:rPr>
          <w:rFonts w:ascii="Arial" w:eastAsia="Arial" w:hAnsi="Arial" w:cs="Arial"/>
          <w:color w:val="auto"/>
          <w:sz w:val="20"/>
          <w:szCs w:val="20"/>
        </w:rPr>
      </w:pPr>
    </w:p>
    <w:p w14:paraId="74ADC8A2" w14:textId="12C95ABE" w:rsidR="00E773E4" w:rsidRPr="004F6EDF" w:rsidRDefault="001F1660" w:rsidP="00753BA3">
      <w:pPr>
        <w:pStyle w:val="ac"/>
        <w:spacing w:line="240" w:lineRule="auto"/>
        <w:ind w:left="0"/>
        <w:rPr>
          <w:rFonts w:ascii="Arial" w:hAnsi="Arial" w:cs="Arial"/>
          <w:color w:val="auto"/>
          <w:sz w:val="20"/>
          <w:szCs w:val="20"/>
        </w:rPr>
      </w:pPr>
      <w:bookmarkStart w:id="7" w:name="_Hlk140761875"/>
      <w:r w:rsidRPr="004F6EDF">
        <w:rPr>
          <w:rFonts w:ascii="Arial" w:hAnsi="Arial" w:cs="Arial"/>
          <w:color w:val="auto"/>
          <w:sz w:val="20"/>
          <w:szCs w:val="20"/>
        </w:rPr>
        <w:t xml:space="preserve">4.3. </w:t>
      </w:r>
      <w:r w:rsidR="00E773E4" w:rsidRPr="004F6EDF">
        <w:rPr>
          <w:rFonts w:ascii="Arial" w:hAnsi="Arial" w:cs="Arial"/>
          <w:color w:val="auto"/>
          <w:sz w:val="20"/>
          <w:szCs w:val="20"/>
        </w:rPr>
        <w:t>П</w:t>
      </w:r>
      <w:r w:rsidRPr="004F6EDF">
        <w:rPr>
          <w:rFonts w:ascii="Arial" w:hAnsi="Arial" w:cs="Arial"/>
          <w:color w:val="auto"/>
          <w:sz w:val="20"/>
          <w:szCs w:val="20"/>
        </w:rPr>
        <w:t xml:space="preserve">осле </w:t>
      </w:r>
      <w:r w:rsidR="00F029EF" w:rsidRPr="004F6EDF">
        <w:rPr>
          <w:rFonts w:ascii="Arial" w:hAnsi="Arial" w:cs="Arial"/>
          <w:color w:val="auto"/>
          <w:sz w:val="20"/>
          <w:szCs w:val="20"/>
        </w:rPr>
        <w:t>перехода от Цедента к Цессионарию</w:t>
      </w:r>
      <w:r w:rsidRPr="004F6EDF">
        <w:rPr>
          <w:rFonts w:ascii="Arial" w:hAnsi="Arial" w:cs="Arial"/>
          <w:color w:val="auto"/>
          <w:sz w:val="20"/>
          <w:szCs w:val="20"/>
        </w:rPr>
        <w:t xml:space="preserve"> Прав (требований) </w:t>
      </w:r>
      <w:r w:rsidR="00F029EF" w:rsidRPr="004F6EDF">
        <w:rPr>
          <w:rFonts w:ascii="Arial" w:hAnsi="Arial" w:cs="Arial"/>
          <w:color w:val="auto"/>
          <w:sz w:val="20"/>
          <w:szCs w:val="20"/>
        </w:rPr>
        <w:t xml:space="preserve">по Договору </w:t>
      </w:r>
      <w:r w:rsidRPr="004F6EDF">
        <w:rPr>
          <w:rFonts w:ascii="Arial" w:hAnsi="Arial" w:cs="Arial"/>
          <w:color w:val="auto"/>
          <w:sz w:val="20"/>
          <w:szCs w:val="20"/>
        </w:rPr>
        <w:t xml:space="preserve">Цедент </w:t>
      </w:r>
      <w:r w:rsidR="002745A2" w:rsidRPr="004F6EDF">
        <w:rPr>
          <w:rFonts w:ascii="Arial" w:hAnsi="Arial" w:cs="Arial"/>
          <w:color w:val="auto"/>
          <w:sz w:val="20"/>
          <w:szCs w:val="20"/>
        </w:rPr>
        <w:t xml:space="preserve">обязан </w:t>
      </w:r>
      <w:r w:rsidRPr="004F6EDF">
        <w:rPr>
          <w:rFonts w:ascii="Arial" w:hAnsi="Arial" w:cs="Arial"/>
          <w:color w:val="auto"/>
          <w:sz w:val="20"/>
          <w:szCs w:val="20"/>
        </w:rPr>
        <w:t>осуществит</w:t>
      </w:r>
      <w:r w:rsidR="002745A2" w:rsidRPr="004F6EDF">
        <w:rPr>
          <w:rFonts w:ascii="Arial" w:hAnsi="Arial" w:cs="Arial"/>
          <w:color w:val="auto"/>
          <w:sz w:val="20"/>
          <w:szCs w:val="20"/>
        </w:rPr>
        <w:t>ь</w:t>
      </w:r>
      <w:r w:rsidRPr="004F6EDF">
        <w:rPr>
          <w:rFonts w:ascii="Arial" w:hAnsi="Arial" w:cs="Arial"/>
          <w:color w:val="auto"/>
          <w:sz w:val="20"/>
          <w:szCs w:val="20"/>
        </w:rPr>
        <w:t xml:space="preserve"> все необходимые и зависящие от него действия (пода</w:t>
      </w:r>
      <w:r w:rsidR="002B7129" w:rsidRPr="004F6EDF">
        <w:rPr>
          <w:rFonts w:ascii="Arial" w:hAnsi="Arial" w:cs="Arial"/>
          <w:color w:val="auto"/>
          <w:sz w:val="20"/>
          <w:szCs w:val="20"/>
        </w:rPr>
        <w:t>ть</w:t>
      </w:r>
      <w:r w:rsidRPr="004F6EDF">
        <w:rPr>
          <w:rFonts w:ascii="Arial" w:hAnsi="Arial" w:cs="Arial"/>
          <w:color w:val="auto"/>
          <w:sz w:val="20"/>
          <w:szCs w:val="20"/>
        </w:rPr>
        <w:t xml:space="preserve"> соответствующие документы) </w:t>
      </w:r>
      <w:r w:rsidR="00E773E4" w:rsidRPr="004F6EDF">
        <w:rPr>
          <w:rFonts w:ascii="Arial" w:hAnsi="Arial" w:cs="Arial"/>
          <w:color w:val="auto"/>
          <w:sz w:val="20"/>
          <w:szCs w:val="20"/>
        </w:rPr>
        <w:t>по процессуальному правопреемству в судебных спорах, рассматриваемых в арбитражных судах</w:t>
      </w:r>
      <w:r w:rsidR="00F029EF" w:rsidRPr="004F6EDF">
        <w:rPr>
          <w:rFonts w:ascii="Arial" w:hAnsi="Arial" w:cs="Arial"/>
          <w:color w:val="auto"/>
          <w:sz w:val="20"/>
          <w:szCs w:val="20"/>
        </w:rPr>
        <w:t xml:space="preserve"> и судах общей юрисдикции</w:t>
      </w:r>
      <w:r w:rsidR="00E773E4" w:rsidRPr="004F6EDF">
        <w:rPr>
          <w:rFonts w:ascii="Arial" w:hAnsi="Arial" w:cs="Arial"/>
          <w:color w:val="auto"/>
          <w:sz w:val="20"/>
          <w:szCs w:val="20"/>
        </w:rPr>
        <w:t xml:space="preserve">, в которых </w:t>
      </w:r>
      <w:r w:rsidR="00EB7B9B" w:rsidRPr="004F6EDF">
        <w:rPr>
          <w:rFonts w:ascii="Arial" w:hAnsi="Arial" w:cs="Arial"/>
          <w:color w:val="auto"/>
          <w:sz w:val="20"/>
          <w:szCs w:val="20"/>
        </w:rPr>
        <w:t xml:space="preserve">Цедент </w:t>
      </w:r>
      <w:r w:rsidR="00E773E4" w:rsidRPr="004F6EDF">
        <w:rPr>
          <w:rFonts w:ascii="Arial" w:hAnsi="Arial" w:cs="Arial"/>
          <w:color w:val="auto"/>
          <w:sz w:val="20"/>
          <w:szCs w:val="20"/>
        </w:rPr>
        <w:t xml:space="preserve">участвует в качестве обладателя </w:t>
      </w:r>
      <w:r w:rsidR="00EB7B9B" w:rsidRPr="004F6EDF">
        <w:rPr>
          <w:rFonts w:ascii="Arial" w:hAnsi="Arial" w:cs="Arial"/>
          <w:color w:val="auto"/>
          <w:sz w:val="20"/>
          <w:szCs w:val="20"/>
        </w:rPr>
        <w:t>П</w:t>
      </w:r>
      <w:r w:rsidR="00E773E4" w:rsidRPr="004F6EDF">
        <w:rPr>
          <w:rFonts w:ascii="Arial" w:hAnsi="Arial" w:cs="Arial"/>
          <w:color w:val="auto"/>
          <w:sz w:val="20"/>
          <w:szCs w:val="20"/>
        </w:rPr>
        <w:t xml:space="preserve">рав (требований). </w:t>
      </w:r>
    </w:p>
    <w:p w14:paraId="21B0F6FD" w14:textId="77777777" w:rsidR="001A441F" w:rsidRPr="004F6EDF" w:rsidRDefault="001A441F" w:rsidP="001A441F">
      <w:pPr>
        <w:pStyle w:val="Style9"/>
        <w:tabs>
          <w:tab w:val="left" w:pos="499"/>
        </w:tabs>
        <w:spacing w:line="240" w:lineRule="atLeast"/>
        <w:rPr>
          <w:rFonts w:cs="Arial"/>
          <w:color w:val="auto"/>
          <w:sz w:val="20"/>
        </w:rPr>
      </w:pPr>
      <w:r w:rsidRPr="004F6EDF">
        <w:rPr>
          <w:rFonts w:cs="Arial"/>
          <w:color w:val="auto"/>
          <w:sz w:val="20"/>
          <w:szCs w:val="20"/>
        </w:rPr>
        <w:t>При этом отказ суда в утверждении процессуального правопреемства не является нарушением каких-либо обязательств со стороны Цедента и не является основанием для расторжения Договора по требованию Цессионария.</w:t>
      </w:r>
      <w:r w:rsidRPr="004F6EDF">
        <w:rPr>
          <w:rFonts w:cs="Arial"/>
          <w:color w:val="auto"/>
          <w:sz w:val="20"/>
        </w:rPr>
        <w:t xml:space="preserve"> </w:t>
      </w:r>
    </w:p>
    <w:p w14:paraId="51AAD4C2" w14:textId="77777777" w:rsidR="001A441F" w:rsidRPr="004F6EDF" w:rsidRDefault="001A441F" w:rsidP="00753BA3">
      <w:pPr>
        <w:pStyle w:val="ac"/>
        <w:spacing w:line="240" w:lineRule="auto"/>
        <w:ind w:left="0"/>
        <w:rPr>
          <w:rFonts w:ascii="Arial" w:hAnsi="Arial" w:cs="Arial"/>
          <w:color w:val="auto"/>
          <w:sz w:val="20"/>
          <w:szCs w:val="20"/>
        </w:rPr>
      </w:pPr>
    </w:p>
    <w:bookmarkEnd w:id="7"/>
    <w:p w14:paraId="18386872" w14:textId="423EA32C" w:rsidR="009F4619" w:rsidRPr="004F6EDF" w:rsidRDefault="001F1660" w:rsidP="00753BA3">
      <w:pPr>
        <w:pStyle w:val="ac"/>
        <w:spacing w:line="240" w:lineRule="auto"/>
        <w:ind w:left="0"/>
        <w:rPr>
          <w:rFonts w:ascii="Arial" w:eastAsia="Arial" w:hAnsi="Arial" w:cs="Arial"/>
          <w:color w:val="auto"/>
          <w:sz w:val="20"/>
          <w:szCs w:val="20"/>
        </w:rPr>
      </w:pPr>
      <w:r w:rsidRPr="004F6EDF">
        <w:rPr>
          <w:rFonts w:ascii="Arial" w:hAnsi="Arial" w:cs="Arial"/>
          <w:color w:val="auto"/>
          <w:sz w:val="20"/>
          <w:szCs w:val="20"/>
        </w:rPr>
        <w:lastRenderedPageBreak/>
        <w:t>4.4. В случае нарушения Цессионарием обязательств по уплате Цеденту Стоимости Прав (требований), установленных пунктами 3.2</w:t>
      </w:r>
      <w:r w:rsidR="00F01F18" w:rsidRPr="004F6EDF">
        <w:rPr>
          <w:rFonts w:ascii="Arial" w:hAnsi="Arial" w:cs="Arial"/>
          <w:color w:val="auto"/>
          <w:sz w:val="20"/>
          <w:szCs w:val="20"/>
        </w:rPr>
        <w:t>.</w:t>
      </w:r>
      <w:r w:rsidRPr="004F6EDF">
        <w:rPr>
          <w:rFonts w:ascii="Arial" w:hAnsi="Arial" w:cs="Arial"/>
          <w:color w:val="auto"/>
          <w:sz w:val="20"/>
          <w:szCs w:val="20"/>
        </w:rPr>
        <w:t xml:space="preserve"> и 5.1</w:t>
      </w:r>
      <w:r w:rsidR="00F01F18" w:rsidRPr="004F6EDF">
        <w:rPr>
          <w:rFonts w:ascii="Arial" w:hAnsi="Arial" w:cs="Arial"/>
          <w:color w:val="auto"/>
          <w:sz w:val="20"/>
          <w:szCs w:val="20"/>
        </w:rPr>
        <w:t>.</w:t>
      </w:r>
      <w:r w:rsidRPr="004F6EDF">
        <w:rPr>
          <w:rFonts w:ascii="Arial" w:hAnsi="Arial" w:cs="Arial"/>
          <w:color w:val="auto"/>
          <w:sz w:val="20"/>
          <w:szCs w:val="20"/>
        </w:rPr>
        <w:t xml:space="preserve"> Договора, а также разделом 6 Договора, Цедент вправе в одностороннем порядке полностью отказаться от исполнения Договора, письменно уведомив об этом Цессионария.</w:t>
      </w:r>
      <w:r w:rsidR="00837284" w:rsidRPr="004F6EDF">
        <w:rPr>
          <w:rFonts w:ascii="Arial" w:eastAsia="Arial" w:hAnsi="Arial" w:cs="Arial"/>
          <w:color w:val="auto"/>
          <w:sz w:val="20"/>
          <w:szCs w:val="20"/>
        </w:rPr>
        <w:t xml:space="preserve"> </w:t>
      </w:r>
      <w:r w:rsidR="009F4619" w:rsidRPr="004F6EDF">
        <w:rPr>
          <w:rFonts w:ascii="Arial" w:eastAsia="Arial" w:hAnsi="Arial" w:cs="Arial"/>
          <w:color w:val="auto"/>
          <w:sz w:val="20"/>
          <w:szCs w:val="20"/>
        </w:rPr>
        <w:t>В случае одностороннего отказа Цедента от Договора в связи с получением Цедентом лишь части Стоимости Прав (требований)</w:t>
      </w:r>
      <w:r w:rsidR="008D0F54" w:rsidRPr="004F6EDF">
        <w:rPr>
          <w:rFonts w:ascii="Arial" w:eastAsia="Arial" w:hAnsi="Arial" w:cs="Arial"/>
          <w:color w:val="auto"/>
          <w:sz w:val="20"/>
          <w:szCs w:val="20"/>
        </w:rPr>
        <w:t xml:space="preserve">, </w:t>
      </w:r>
      <w:r w:rsidR="009F4619" w:rsidRPr="004F6EDF">
        <w:rPr>
          <w:rFonts w:ascii="Arial" w:eastAsia="Arial" w:hAnsi="Arial" w:cs="Arial"/>
          <w:color w:val="auto"/>
          <w:sz w:val="20"/>
          <w:szCs w:val="20"/>
        </w:rPr>
        <w:t xml:space="preserve">Цедент обязан вернуть Цессионарию сумму, </w:t>
      </w:r>
      <w:r w:rsidR="009A5875" w:rsidRPr="004F6EDF">
        <w:rPr>
          <w:rFonts w:ascii="Arial" w:eastAsia="Arial" w:hAnsi="Arial" w:cs="Arial"/>
          <w:color w:val="auto"/>
          <w:sz w:val="20"/>
          <w:szCs w:val="20"/>
        </w:rPr>
        <w:t>перечисленную последним в оплату Прав (требований), в течение 15 (</w:t>
      </w:r>
      <w:r w:rsidR="00F01F18" w:rsidRPr="004F6EDF">
        <w:rPr>
          <w:rFonts w:ascii="Arial" w:eastAsia="Arial" w:hAnsi="Arial" w:cs="Arial"/>
          <w:color w:val="auto"/>
          <w:sz w:val="20"/>
          <w:szCs w:val="20"/>
        </w:rPr>
        <w:t>п</w:t>
      </w:r>
      <w:r w:rsidR="009A5875" w:rsidRPr="004F6EDF">
        <w:rPr>
          <w:rFonts w:ascii="Arial" w:eastAsia="Arial" w:hAnsi="Arial" w:cs="Arial"/>
          <w:color w:val="auto"/>
          <w:sz w:val="20"/>
          <w:szCs w:val="20"/>
        </w:rPr>
        <w:t xml:space="preserve">ятнадцати) Рабочих дней с даты получения Цессионарием уведомления Цедента об отказе от Договора (исполнения Договора), </w:t>
      </w:r>
      <w:r w:rsidR="008D0F54" w:rsidRPr="004F6EDF">
        <w:rPr>
          <w:rFonts w:ascii="Arial" w:eastAsia="Arial" w:hAnsi="Arial" w:cs="Arial"/>
          <w:color w:val="auto"/>
          <w:sz w:val="20"/>
          <w:szCs w:val="20"/>
        </w:rPr>
        <w:t xml:space="preserve">уменьшенную на </w:t>
      </w:r>
      <w:r w:rsidR="009A5875" w:rsidRPr="004F6EDF">
        <w:rPr>
          <w:rFonts w:ascii="Arial" w:eastAsia="Arial" w:hAnsi="Arial" w:cs="Arial"/>
          <w:color w:val="auto"/>
          <w:sz w:val="20"/>
          <w:szCs w:val="20"/>
        </w:rPr>
        <w:t>сумм</w:t>
      </w:r>
      <w:r w:rsidR="008D0F54" w:rsidRPr="004F6EDF">
        <w:rPr>
          <w:rFonts w:ascii="Arial" w:eastAsia="Arial" w:hAnsi="Arial" w:cs="Arial"/>
          <w:color w:val="auto"/>
          <w:sz w:val="20"/>
          <w:szCs w:val="20"/>
        </w:rPr>
        <w:t>у</w:t>
      </w:r>
      <w:r w:rsidR="009A5875" w:rsidRPr="004F6EDF">
        <w:rPr>
          <w:rFonts w:ascii="Arial" w:eastAsia="Arial" w:hAnsi="Arial" w:cs="Arial"/>
          <w:color w:val="auto"/>
          <w:sz w:val="20"/>
          <w:szCs w:val="20"/>
        </w:rPr>
        <w:t xml:space="preserve"> </w:t>
      </w:r>
      <w:r w:rsidR="00BB29D9" w:rsidRPr="004F6EDF">
        <w:rPr>
          <w:rFonts w:ascii="Arial" w:eastAsia="Arial" w:hAnsi="Arial" w:cs="Arial"/>
          <w:color w:val="auto"/>
          <w:sz w:val="20"/>
          <w:szCs w:val="20"/>
        </w:rPr>
        <w:t>З</w:t>
      </w:r>
      <w:r w:rsidR="009A5875" w:rsidRPr="004F6EDF">
        <w:rPr>
          <w:rFonts w:ascii="Arial" w:eastAsia="Arial" w:hAnsi="Arial" w:cs="Arial"/>
          <w:color w:val="auto"/>
          <w:sz w:val="20"/>
          <w:szCs w:val="20"/>
        </w:rPr>
        <w:t>адатка</w:t>
      </w:r>
      <w:r w:rsidR="00BB5944" w:rsidRPr="004F6EDF">
        <w:rPr>
          <w:rFonts w:ascii="Arial" w:eastAsia="Arial" w:hAnsi="Arial" w:cs="Arial"/>
          <w:color w:val="auto"/>
          <w:sz w:val="20"/>
          <w:szCs w:val="20"/>
        </w:rPr>
        <w:t>.</w:t>
      </w:r>
    </w:p>
    <w:p w14:paraId="470BA33F" w14:textId="77777777" w:rsidR="009F4619" w:rsidRPr="004F6EDF" w:rsidRDefault="009F4619" w:rsidP="00753BA3">
      <w:pPr>
        <w:pStyle w:val="ac"/>
        <w:spacing w:line="240" w:lineRule="auto"/>
        <w:ind w:left="0"/>
        <w:rPr>
          <w:rFonts w:ascii="Arial" w:eastAsia="Arial" w:hAnsi="Arial" w:cs="Arial"/>
          <w:color w:val="auto"/>
          <w:sz w:val="20"/>
          <w:szCs w:val="20"/>
        </w:rPr>
      </w:pPr>
    </w:p>
    <w:p w14:paraId="24828CD1" w14:textId="77777777" w:rsidR="001F1660" w:rsidRPr="004F6EDF" w:rsidRDefault="001F1660" w:rsidP="00753BA3">
      <w:pPr>
        <w:jc w:val="both"/>
        <w:rPr>
          <w:rFonts w:ascii="Arial" w:hAnsi="Arial" w:cs="Arial"/>
          <w:color w:val="auto"/>
          <w:sz w:val="20"/>
          <w:szCs w:val="20"/>
        </w:rPr>
      </w:pPr>
      <w:r w:rsidRPr="004F6EDF">
        <w:rPr>
          <w:rFonts w:ascii="Arial" w:hAnsi="Arial" w:cs="Arial"/>
          <w:color w:val="auto"/>
          <w:sz w:val="20"/>
          <w:szCs w:val="20"/>
        </w:rPr>
        <w:t>4.4.1. Стороны соглашаются, что в соответствии со статьей 450.1 ГК РФ в этом случае Договор считается расторгнутым в одностороннем внесудебном порядке в дату получения Цессионарием уведомления Цедента о расторжении Договора, определяемую в соответствии со статьей 165.1 ГК РФ.</w:t>
      </w:r>
    </w:p>
    <w:p w14:paraId="3F60FB1A" w14:textId="77777777" w:rsidR="001F1660" w:rsidRPr="004F6EDF" w:rsidRDefault="001F1660" w:rsidP="00753BA3">
      <w:pPr>
        <w:pStyle w:val="aa"/>
        <w:ind w:left="0"/>
        <w:jc w:val="both"/>
        <w:rPr>
          <w:rFonts w:ascii="Arial" w:eastAsia="Arial" w:hAnsi="Arial" w:cs="Arial"/>
          <w:color w:val="auto"/>
          <w:sz w:val="20"/>
          <w:szCs w:val="20"/>
        </w:rPr>
      </w:pPr>
    </w:p>
    <w:p w14:paraId="068DF1BC" w14:textId="7E117BC3" w:rsidR="001F1660" w:rsidRPr="004F6EDF" w:rsidRDefault="001F1660" w:rsidP="00753BA3">
      <w:pPr>
        <w:pStyle w:val="ac"/>
        <w:spacing w:line="240" w:lineRule="auto"/>
        <w:ind w:left="0"/>
        <w:rPr>
          <w:rFonts w:ascii="Arial" w:eastAsia="Arial" w:hAnsi="Arial" w:cs="Arial"/>
          <w:color w:val="auto"/>
          <w:sz w:val="20"/>
          <w:szCs w:val="20"/>
        </w:rPr>
      </w:pPr>
      <w:r w:rsidRPr="004F6EDF">
        <w:rPr>
          <w:rFonts w:ascii="Arial" w:hAnsi="Arial" w:cs="Arial"/>
          <w:color w:val="auto"/>
          <w:sz w:val="20"/>
          <w:szCs w:val="20"/>
        </w:rPr>
        <w:t xml:space="preserve">4.4.2. Уведомление об отказе от исполнения Договора, направленное в соответствии с </w:t>
      </w:r>
      <w:r w:rsidR="00BB29D9" w:rsidRPr="004F6EDF">
        <w:rPr>
          <w:rFonts w:ascii="Arial" w:hAnsi="Arial" w:cs="Arial"/>
          <w:color w:val="auto"/>
          <w:sz w:val="20"/>
          <w:szCs w:val="20"/>
        </w:rPr>
        <w:t xml:space="preserve">настоящим </w:t>
      </w:r>
      <w:r w:rsidRPr="004F6EDF">
        <w:rPr>
          <w:rFonts w:ascii="Arial" w:hAnsi="Arial" w:cs="Arial"/>
          <w:color w:val="auto"/>
          <w:sz w:val="20"/>
          <w:szCs w:val="20"/>
        </w:rPr>
        <w:t>пунктом 4.4 Договора, считается переданным надлежащим образом и полученным Цессионарием:</w:t>
      </w:r>
    </w:p>
    <w:p w14:paraId="0E7F723F" w14:textId="77777777" w:rsidR="001F1660" w:rsidRPr="004F6EDF" w:rsidRDefault="001F1660" w:rsidP="00753BA3">
      <w:pPr>
        <w:pStyle w:val="Style9"/>
        <w:widowControl/>
        <w:spacing w:line="240" w:lineRule="auto"/>
        <w:rPr>
          <w:rFonts w:cs="Arial"/>
          <w:color w:val="auto"/>
          <w:sz w:val="20"/>
          <w:szCs w:val="20"/>
        </w:rPr>
      </w:pPr>
      <w:r w:rsidRPr="004F6EDF">
        <w:rPr>
          <w:rFonts w:cs="Arial"/>
          <w:color w:val="auto"/>
          <w:sz w:val="20"/>
          <w:szCs w:val="20"/>
        </w:rPr>
        <w:t>а) в момент вручения Цессионарию, если оно направлено с нарочным;</w:t>
      </w:r>
    </w:p>
    <w:p w14:paraId="4A4E9029" w14:textId="3D40516A" w:rsidR="001F1660" w:rsidRPr="004F6EDF" w:rsidRDefault="001F1660" w:rsidP="00753BA3">
      <w:pPr>
        <w:pStyle w:val="Style9"/>
        <w:widowControl/>
        <w:spacing w:line="240" w:lineRule="auto"/>
        <w:rPr>
          <w:rFonts w:cs="Arial"/>
          <w:color w:val="auto"/>
          <w:sz w:val="20"/>
          <w:szCs w:val="20"/>
        </w:rPr>
      </w:pPr>
      <w:r w:rsidRPr="004F6EDF">
        <w:rPr>
          <w:rFonts w:cs="Arial"/>
          <w:color w:val="auto"/>
          <w:sz w:val="20"/>
          <w:szCs w:val="20"/>
        </w:rPr>
        <w:t>б) по истечении 10 (</w:t>
      </w:r>
      <w:r w:rsidR="00F01F18" w:rsidRPr="004F6EDF">
        <w:rPr>
          <w:rFonts w:cs="Arial"/>
          <w:color w:val="auto"/>
          <w:sz w:val="20"/>
          <w:szCs w:val="20"/>
        </w:rPr>
        <w:t>д</w:t>
      </w:r>
      <w:r w:rsidRPr="004F6EDF">
        <w:rPr>
          <w:rFonts w:cs="Arial"/>
          <w:color w:val="auto"/>
          <w:sz w:val="20"/>
          <w:szCs w:val="20"/>
        </w:rPr>
        <w:t>есяти) календарных дней со дня сдачи его в организацию связи, если оно направлено Цессионарию заказным почтовым отправлением с описью вложения или телеграфом;</w:t>
      </w:r>
    </w:p>
    <w:p w14:paraId="42FD545A" w14:textId="77777777" w:rsidR="001F1660" w:rsidRPr="004F6EDF" w:rsidRDefault="001F1660" w:rsidP="00753BA3">
      <w:pPr>
        <w:pStyle w:val="Style9"/>
        <w:widowControl/>
        <w:spacing w:line="240" w:lineRule="auto"/>
        <w:rPr>
          <w:rFonts w:cs="Arial"/>
          <w:color w:val="auto"/>
          <w:sz w:val="20"/>
          <w:szCs w:val="20"/>
        </w:rPr>
      </w:pPr>
      <w:r w:rsidRPr="004F6EDF">
        <w:rPr>
          <w:rFonts w:cs="Arial"/>
          <w:color w:val="auto"/>
          <w:sz w:val="20"/>
          <w:szCs w:val="20"/>
        </w:rPr>
        <w:t>в) на следующий Рабочий день с даты его направления, если оно направлено иными способами, позволяющими достоверно установить, что уведомление исходит от Цедента.</w:t>
      </w:r>
    </w:p>
    <w:p w14:paraId="0B99EA46" w14:textId="77777777" w:rsidR="00D449A3" w:rsidRPr="004F6EDF" w:rsidRDefault="00D449A3" w:rsidP="00753BA3">
      <w:pPr>
        <w:pStyle w:val="Style9"/>
        <w:widowControl/>
        <w:spacing w:line="240" w:lineRule="auto"/>
        <w:rPr>
          <w:rFonts w:cs="Arial"/>
          <w:color w:val="auto"/>
          <w:sz w:val="20"/>
          <w:szCs w:val="20"/>
        </w:rPr>
      </w:pPr>
    </w:p>
    <w:p w14:paraId="2ABD3049" w14:textId="4643808E" w:rsidR="001F1660" w:rsidRPr="004F6EDF" w:rsidRDefault="001F1660" w:rsidP="00753BA3">
      <w:pPr>
        <w:pStyle w:val="Style9"/>
        <w:widowControl/>
        <w:tabs>
          <w:tab w:val="left" w:pos="154"/>
        </w:tabs>
        <w:spacing w:line="240" w:lineRule="auto"/>
        <w:rPr>
          <w:rFonts w:cs="Arial"/>
          <w:color w:val="auto"/>
          <w:sz w:val="20"/>
          <w:szCs w:val="20"/>
        </w:rPr>
      </w:pPr>
      <w:r w:rsidRPr="004F6EDF">
        <w:rPr>
          <w:rFonts w:cs="Arial"/>
          <w:color w:val="auto"/>
          <w:sz w:val="20"/>
          <w:szCs w:val="20"/>
        </w:rPr>
        <w:t>4.4.3. В случае расторжения Договора по основанию, указанному в пункте 4.4</w:t>
      </w:r>
      <w:r w:rsidR="00901D6F" w:rsidRPr="004F6EDF">
        <w:rPr>
          <w:rFonts w:cs="Arial"/>
          <w:color w:val="auto"/>
          <w:sz w:val="20"/>
          <w:szCs w:val="20"/>
        </w:rPr>
        <w:t>.</w:t>
      </w:r>
      <w:r w:rsidRPr="004F6EDF">
        <w:rPr>
          <w:rFonts w:cs="Arial"/>
          <w:color w:val="auto"/>
          <w:sz w:val="20"/>
          <w:szCs w:val="20"/>
        </w:rPr>
        <w:t xml:space="preserve"> Договора, Стороны соглашаются, что Права (требования) считаются не перешедшими к Цессионарию. При этом денежные средства, перечисленные Цессионарием Цеденту в счет уплаты Цеденту Стоимости Прав (требований) с нарушением установленных Договором размера и сроков уплаты Цеденту Стоимости Прав (требований), подлежат возврату Цедентом Цессионарию в срок</w:t>
      </w:r>
      <w:r w:rsidR="005F7E07" w:rsidRPr="004F6EDF">
        <w:rPr>
          <w:rFonts w:cs="Arial"/>
          <w:color w:val="auto"/>
          <w:sz w:val="20"/>
          <w:szCs w:val="20"/>
        </w:rPr>
        <w:t xml:space="preserve">, указанный в пункте 4.3. </w:t>
      </w:r>
      <w:r w:rsidRPr="004F6EDF">
        <w:rPr>
          <w:rFonts w:cs="Arial"/>
          <w:color w:val="auto"/>
          <w:sz w:val="20"/>
          <w:szCs w:val="20"/>
        </w:rPr>
        <w:t>Договора.</w:t>
      </w:r>
    </w:p>
    <w:p w14:paraId="36F2247B" w14:textId="77777777" w:rsidR="001F1660" w:rsidRPr="004F6EDF" w:rsidRDefault="001F1660" w:rsidP="00753BA3">
      <w:pPr>
        <w:pStyle w:val="Style9"/>
        <w:widowControl/>
        <w:tabs>
          <w:tab w:val="left" w:pos="154"/>
        </w:tabs>
        <w:spacing w:line="240" w:lineRule="auto"/>
        <w:rPr>
          <w:rFonts w:cs="Arial"/>
          <w:color w:val="auto"/>
          <w:sz w:val="20"/>
          <w:szCs w:val="20"/>
        </w:rPr>
      </w:pPr>
    </w:p>
    <w:p w14:paraId="026E52DC" w14:textId="160EF9A7" w:rsidR="001F1660" w:rsidRPr="004F6EDF" w:rsidRDefault="001F1660" w:rsidP="00753BA3">
      <w:pPr>
        <w:pStyle w:val="Style9"/>
        <w:widowControl/>
        <w:tabs>
          <w:tab w:val="left" w:pos="154"/>
        </w:tabs>
        <w:spacing w:line="240" w:lineRule="auto"/>
        <w:rPr>
          <w:rFonts w:cs="Arial"/>
          <w:color w:val="auto"/>
          <w:sz w:val="20"/>
          <w:szCs w:val="20"/>
        </w:rPr>
      </w:pPr>
      <w:r w:rsidRPr="004F6EDF">
        <w:rPr>
          <w:rFonts w:cs="Arial"/>
          <w:color w:val="auto"/>
          <w:sz w:val="20"/>
          <w:szCs w:val="20"/>
        </w:rPr>
        <w:t>4.5.</w:t>
      </w:r>
      <w:r w:rsidR="00EF3F0B" w:rsidRPr="004F6EDF">
        <w:rPr>
          <w:rFonts w:cs="Arial"/>
          <w:color w:val="auto"/>
          <w:sz w:val="20"/>
          <w:szCs w:val="20"/>
        </w:rPr>
        <w:t xml:space="preserve"> </w:t>
      </w:r>
      <w:r w:rsidRPr="004F6EDF">
        <w:rPr>
          <w:rFonts w:cs="Arial"/>
          <w:color w:val="auto"/>
          <w:sz w:val="20"/>
          <w:szCs w:val="20"/>
        </w:rPr>
        <w:t>В случае исполнения Должником (или третьим лицом за Должника) обязательств (полно</w:t>
      </w:r>
      <w:r w:rsidR="00E96169" w:rsidRPr="004F6EDF">
        <w:rPr>
          <w:rFonts w:cs="Arial"/>
          <w:color w:val="auto"/>
          <w:sz w:val="20"/>
          <w:szCs w:val="20"/>
        </w:rPr>
        <w:t xml:space="preserve">стью или частично) по Кредитному договору </w:t>
      </w:r>
      <w:r w:rsidRPr="004F6EDF">
        <w:rPr>
          <w:rFonts w:cs="Arial"/>
          <w:color w:val="auto"/>
          <w:sz w:val="20"/>
          <w:szCs w:val="20"/>
        </w:rPr>
        <w:t xml:space="preserve">первоначальному кредитору (Цеденту) после перехода от Цедента Прав (требований) к Цессионарию, Цедент в течение </w:t>
      </w:r>
      <w:r w:rsidR="002B7129" w:rsidRPr="004F6EDF">
        <w:rPr>
          <w:rFonts w:cs="Arial"/>
          <w:color w:val="auto"/>
          <w:sz w:val="20"/>
          <w:szCs w:val="20"/>
        </w:rPr>
        <w:t xml:space="preserve">10 </w:t>
      </w:r>
      <w:r w:rsidRPr="004F6EDF">
        <w:rPr>
          <w:rFonts w:cs="Arial"/>
          <w:color w:val="auto"/>
          <w:sz w:val="20"/>
          <w:szCs w:val="20"/>
        </w:rPr>
        <w:t>(</w:t>
      </w:r>
      <w:r w:rsidR="00D85235" w:rsidRPr="004F6EDF">
        <w:rPr>
          <w:rFonts w:cs="Arial"/>
          <w:color w:val="auto"/>
          <w:sz w:val="20"/>
          <w:szCs w:val="20"/>
        </w:rPr>
        <w:t>д</w:t>
      </w:r>
      <w:r w:rsidR="002B7129" w:rsidRPr="004F6EDF">
        <w:rPr>
          <w:rFonts w:cs="Arial"/>
          <w:color w:val="auto"/>
          <w:sz w:val="20"/>
          <w:szCs w:val="20"/>
        </w:rPr>
        <w:t>есяти</w:t>
      </w:r>
      <w:r w:rsidRPr="004F6EDF">
        <w:rPr>
          <w:rFonts w:cs="Arial"/>
          <w:color w:val="auto"/>
          <w:sz w:val="20"/>
          <w:szCs w:val="20"/>
        </w:rPr>
        <w:t xml:space="preserve">) Рабочих дней с даты такого исполнения обязательств по </w:t>
      </w:r>
      <w:r w:rsidR="00E96169" w:rsidRPr="004F6EDF">
        <w:rPr>
          <w:rFonts w:cs="Arial"/>
          <w:color w:val="auto"/>
          <w:sz w:val="20"/>
          <w:szCs w:val="20"/>
        </w:rPr>
        <w:t xml:space="preserve">Кредитному договору </w:t>
      </w:r>
      <w:r w:rsidRPr="004F6EDF">
        <w:rPr>
          <w:rFonts w:cs="Arial"/>
          <w:color w:val="auto"/>
          <w:sz w:val="20"/>
          <w:szCs w:val="20"/>
        </w:rPr>
        <w:t xml:space="preserve">обязуется перечислить на банковский счет Цессионария, указанный в Договоре, все полученные от Должника (или от третьего лица, исполнившего обязательства по Кредитному </w:t>
      </w:r>
      <w:r w:rsidR="003D51A6" w:rsidRPr="004F6EDF">
        <w:rPr>
          <w:rFonts w:cs="Arial"/>
          <w:color w:val="auto"/>
          <w:sz w:val="20"/>
          <w:szCs w:val="20"/>
        </w:rPr>
        <w:t>договору</w:t>
      </w:r>
      <w:r w:rsidRPr="004F6EDF">
        <w:rPr>
          <w:rFonts w:cs="Arial"/>
          <w:color w:val="auto"/>
          <w:sz w:val="20"/>
          <w:szCs w:val="20"/>
        </w:rPr>
        <w:t xml:space="preserve"> за Должника) денежные средства.</w:t>
      </w:r>
    </w:p>
    <w:p w14:paraId="25BEF9E0" w14:textId="77777777" w:rsidR="00B55334" w:rsidRPr="004F6EDF" w:rsidRDefault="00B55334" w:rsidP="00753BA3">
      <w:pPr>
        <w:pStyle w:val="Style9"/>
        <w:widowControl/>
        <w:spacing w:line="240" w:lineRule="auto"/>
        <w:ind w:left="567"/>
        <w:rPr>
          <w:rFonts w:cs="Arial"/>
          <w:color w:val="auto"/>
          <w:sz w:val="20"/>
          <w:szCs w:val="20"/>
        </w:rPr>
      </w:pPr>
    </w:p>
    <w:p w14:paraId="5569E4C8" w14:textId="77777777" w:rsidR="001F1660" w:rsidRPr="004F6EDF" w:rsidRDefault="001F1660" w:rsidP="00753BA3">
      <w:pPr>
        <w:pStyle w:val="a8"/>
        <w:jc w:val="center"/>
        <w:rPr>
          <w:rFonts w:ascii="Arial" w:eastAsia="Arial" w:hAnsi="Arial" w:cs="Arial"/>
          <w:b/>
          <w:bCs/>
          <w:color w:val="auto"/>
          <w:sz w:val="20"/>
          <w:szCs w:val="20"/>
        </w:rPr>
      </w:pPr>
      <w:r w:rsidRPr="004F6EDF">
        <w:rPr>
          <w:rFonts w:ascii="Arial" w:hAnsi="Arial" w:cs="Arial"/>
          <w:b/>
          <w:bCs/>
          <w:color w:val="auto"/>
          <w:sz w:val="20"/>
          <w:szCs w:val="20"/>
        </w:rPr>
        <w:t>5.</w:t>
      </w:r>
      <w:r w:rsidR="00EF6A4F" w:rsidRPr="004F6EDF">
        <w:rPr>
          <w:rFonts w:ascii="Arial" w:hAnsi="Arial" w:cs="Arial"/>
          <w:b/>
          <w:bCs/>
          <w:color w:val="auto"/>
          <w:sz w:val="20"/>
          <w:szCs w:val="20"/>
        </w:rPr>
        <w:t xml:space="preserve"> </w:t>
      </w:r>
      <w:r w:rsidRPr="004F6EDF">
        <w:rPr>
          <w:rFonts w:ascii="Arial" w:hAnsi="Arial" w:cs="Arial"/>
          <w:b/>
          <w:bCs/>
          <w:color w:val="auto"/>
          <w:sz w:val="20"/>
          <w:szCs w:val="20"/>
        </w:rPr>
        <w:t>ПРАВА И ОБЯЗАННОСТИ ЦЕССИОНАРИЯ</w:t>
      </w:r>
    </w:p>
    <w:p w14:paraId="5A7AA7D8" w14:textId="77777777" w:rsidR="001F1660" w:rsidRPr="004F6EDF" w:rsidRDefault="001F1660" w:rsidP="00753BA3">
      <w:pPr>
        <w:pStyle w:val="a8"/>
        <w:jc w:val="center"/>
        <w:rPr>
          <w:rFonts w:ascii="Arial" w:eastAsia="Arial" w:hAnsi="Arial" w:cs="Arial"/>
          <w:b/>
          <w:bCs/>
          <w:color w:val="auto"/>
          <w:sz w:val="20"/>
          <w:szCs w:val="20"/>
        </w:rPr>
      </w:pPr>
    </w:p>
    <w:p w14:paraId="2E85E57B" w14:textId="57D4DA75" w:rsidR="001F1660" w:rsidRPr="004F6EDF" w:rsidRDefault="001F1660" w:rsidP="00753BA3">
      <w:pPr>
        <w:pStyle w:val="30"/>
        <w:tabs>
          <w:tab w:val="left" w:pos="0"/>
        </w:tabs>
        <w:spacing w:after="0"/>
        <w:ind w:left="0"/>
        <w:jc w:val="both"/>
        <w:rPr>
          <w:rFonts w:ascii="Arial" w:eastAsia="Garamond" w:hAnsi="Arial" w:cs="Arial"/>
          <w:color w:val="auto"/>
          <w:sz w:val="20"/>
          <w:szCs w:val="20"/>
        </w:rPr>
      </w:pPr>
      <w:r w:rsidRPr="004F6EDF">
        <w:rPr>
          <w:rFonts w:ascii="Arial" w:hAnsi="Arial" w:cs="Arial"/>
          <w:color w:val="auto"/>
          <w:sz w:val="20"/>
          <w:szCs w:val="20"/>
        </w:rPr>
        <w:t>5.1. Цессионарий обязуется полностью оплатить Права (требования) в размере и порядке, установленном Договором.</w:t>
      </w:r>
    </w:p>
    <w:p w14:paraId="61C17B9E" w14:textId="77777777" w:rsidR="00F224DB" w:rsidRPr="004F6EDF" w:rsidRDefault="00F224DB" w:rsidP="00753BA3">
      <w:pPr>
        <w:tabs>
          <w:tab w:val="left" w:pos="0"/>
        </w:tabs>
        <w:jc w:val="both"/>
        <w:rPr>
          <w:rFonts w:ascii="Arial" w:hAnsi="Arial" w:cs="Arial"/>
          <w:color w:val="auto"/>
          <w:sz w:val="20"/>
          <w:szCs w:val="20"/>
        </w:rPr>
      </w:pPr>
    </w:p>
    <w:p w14:paraId="624E6D92" w14:textId="77777777" w:rsidR="00947093" w:rsidRPr="004F6EDF" w:rsidRDefault="001F1660" w:rsidP="00753BA3">
      <w:pPr>
        <w:tabs>
          <w:tab w:val="left" w:pos="0"/>
        </w:tabs>
        <w:jc w:val="both"/>
        <w:rPr>
          <w:rStyle w:val="FontStyle113"/>
          <w:rFonts w:cs="Arial"/>
          <w:color w:val="auto"/>
          <w:sz w:val="20"/>
          <w:szCs w:val="20"/>
        </w:rPr>
      </w:pPr>
      <w:r w:rsidRPr="004F6EDF">
        <w:rPr>
          <w:rFonts w:ascii="Arial" w:hAnsi="Arial" w:cs="Arial"/>
          <w:color w:val="auto"/>
          <w:sz w:val="20"/>
          <w:szCs w:val="20"/>
        </w:rPr>
        <w:t xml:space="preserve">5.2. </w:t>
      </w:r>
      <w:r w:rsidR="00947093" w:rsidRPr="004F6EDF">
        <w:rPr>
          <w:rStyle w:val="FontStyle113"/>
          <w:rFonts w:cs="Arial"/>
          <w:color w:val="auto"/>
          <w:sz w:val="20"/>
          <w:szCs w:val="20"/>
        </w:rPr>
        <w:t xml:space="preserve">Цессионарий обязуется принять у Цедента Права (требования) путем подписания в срок, указанный в пункте 3.3. Договора, Акта приема-передачи Прав (требований) после исполнения Цессионарием в полном объеме обязательств по уплате Стоимости Прав (требований), указанной в пункте 3.2. Договора, в полном объеме в порядке, предусмотренном в разделе 6 Договора. </w:t>
      </w:r>
    </w:p>
    <w:p w14:paraId="0C121B43" w14:textId="77777777" w:rsidR="00947093" w:rsidRPr="004F6EDF" w:rsidRDefault="00947093" w:rsidP="00753BA3">
      <w:pPr>
        <w:tabs>
          <w:tab w:val="left" w:pos="0"/>
        </w:tabs>
        <w:jc w:val="both"/>
        <w:rPr>
          <w:rFonts w:ascii="Arial" w:hAnsi="Arial" w:cs="Arial"/>
          <w:color w:val="auto"/>
          <w:sz w:val="20"/>
          <w:szCs w:val="20"/>
        </w:rPr>
      </w:pPr>
    </w:p>
    <w:p w14:paraId="56B057BB" w14:textId="51F66011" w:rsidR="001F1660" w:rsidRPr="004F6EDF" w:rsidRDefault="00947093" w:rsidP="00753BA3">
      <w:pPr>
        <w:tabs>
          <w:tab w:val="left" w:pos="0"/>
        </w:tabs>
        <w:jc w:val="both"/>
        <w:rPr>
          <w:rFonts w:ascii="Arial" w:hAnsi="Arial" w:cs="Arial"/>
          <w:color w:val="auto"/>
          <w:sz w:val="20"/>
          <w:szCs w:val="20"/>
        </w:rPr>
      </w:pPr>
      <w:r w:rsidRPr="004F6EDF">
        <w:rPr>
          <w:rFonts w:ascii="Arial" w:hAnsi="Arial" w:cs="Arial"/>
          <w:color w:val="auto"/>
          <w:sz w:val="20"/>
          <w:szCs w:val="20"/>
        </w:rPr>
        <w:t xml:space="preserve">5.3. </w:t>
      </w:r>
      <w:r w:rsidR="001F1660" w:rsidRPr="004F6EDF">
        <w:rPr>
          <w:rFonts w:ascii="Arial" w:hAnsi="Arial" w:cs="Arial"/>
          <w:color w:val="auto"/>
          <w:sz w:val="20"/>
          <w:szCs w:val="20"/>
        </w:rPr>
        <w:t>Цессионарий обязуется одновременно с подписанием Акта приема-передачи документов принять от Цедента все документы, удостоверяющие Права (требования), в соответствии с перечнем, указанным в Акте приема-передачи документов.</w:t>
      </w:r>
    </w:p>
    <w:p w14:paraId="46227A06" w14:textId="77777777" w:rsidR="001F1660" w:rsidRPr="004F6EDF" w:rsidRDefault="001F1660" w:rsidP="00753BA3">
      <w:pPr>
        <w:pStyle w:val="aa"/>
        <w:ind w:left="0"/>
        <w:jc w:val="both"/>
        <w:rPr>
          <w:rFonts w:ascii="Arial" w:eastAsia="Arial" w:hAnsi="Arial" w:cs="Arial"/>
          <w:color w:val="auto"/>
          <w:sz w:val="20"/>
          <w:szCs w:val="20"/>
        </w:rPr>
      </w:pPr>
    </w:p>
    <w:p w14:paraId="33B010E5" w14:textId="795DF704" w:rsidR="001F1660" w:rsidRPr="004F6EDF" w:rsidRDefault="001F1660" w:rsidP="00753BA3">
      <w:pPr>
        <w:jc w:val="both"/>
        <w:rPr>
          <w:rFonts w:ascii="Arial" w:hAnsi="Arial" w:cs="Arial"/>
          <w:color w:val="auto"/>
          <w:sz w:val="20"/>
          <w:szCs w:val="20"/>
        </w:rPr>
      </w:pPr>
      <w:r w:rsidRPr="004F6EDF">
        <w:rPr>
          <w:rFonts w:ascii="Arial" w:hAnsi="Arial" w:cs="Arial"/>
          <w:color w:val="auto"/>
          <w:sz w:val="20"/>
          <w:szCs w:val="20"/>
        </w:rPr>
        <w:t>5.</w:t>
      </w:r>
      <w:r w:rsidR="00947093" w:rsidRPr="004F6EDF">
        <w:rPr>
          <w:rFonts w:ascii="Arial" w:hAnsi="Arial" w:cs="Arial"/>
          <w:color w:val="auto"/>
          <w:sz w:val="20"/>
          <w:szCs w:val="20"/>
        </w:rPr>
        <w:t>4</w:t>
      </w:r>
      <w:r w:rsidRPr="004F6EDF">
        <w:rPr>
          <w:rFonts w:ascii="Arial" w:hAnsi="Arial" w:cs="Arial"/>
          <w:color w:val="auto"/>
          <w:sz w:val="20"/>
          <w:szCs w:val="20"/>
        </w:rPr>
        <w:t>. В случае если Договор будет признан недействительным, Цессионарий в течение 5 (</w:t>
      </w:r>
      <w:r w:rsidR="00690E94" w:rsidRPr="004F6EDF">
        <w:rPr>
          <w:rFonts w:ascii="Arial" w:hAnsi="Arial" w:cs="Arial"/>
          <w:color w:val="auto"/>
          <w:sz w:val="20"/>
          <w:szCs w:val="20"/>
        </w:rPr>
        <w:t>п</w:t>
      </w:r>
      <w:r w:rsidRPr="004F6EDF">
        <w:rPr>
          <w:rFonts w:ascii="Arial" w:hAnsi="Arial" w:cs="Arial"/>
          <w:color w:val="auto"/>
          <w:sz w:val="20"/>
          <w:szCs w:val="20"/>
        </w:rPr>
        <w:t xml:space="preserve">яти) Рабочих дней с даты вступления в законную силу судебного акта о признании Договора недействительным обязуется возвратить Цеденту по акту приема-передачи ранее полученные Цессионарием документы, подтверждающие уступаемые Права (требования), а Цедент обязан в течение </w:t>
      </w:r>
      <w:r w:rsidR="00947093" w:rsidRPr="004F6EDF">
        <w:rPr>
          <w:rFonts w:ascii="Arial" w:hAnsi="Arial" w:cs="Arial"/>
          <w:color w:val="auto"/>
          <w:sz w:val="20"/>
          <w:szCs w:val="20"/>
        </w:rPr>
        <w:t>10</w:t>
      </w:r>
      <w:r w:rsidRPr="004F6EDF">
        <w:rPr>
          <w:rFonts w:ascii="Arial" w:hAnsi="Arial" w:cs="Arial"/>
          <w:color w:val="auto"/>
          <w:sz w:val="20"/>
          <w:szCs w:val="20"/>
        </w:rPr>
        <w:t xml:space="preserve"> (</w:t>
      </w:r>
      <w:r w:rsidR="00947093" w:rsidRPr="004F6EDF">
        <w:rPr>
          <w:rFonts w:ascii="Arial" w:hAnsi="Arial" w:cs="Arial"/>
          <w:color w:val="auto"/>
          <w:sz w:val="20"/>
          <w:szCs w:val="20"/>
        </w:rPr>
        <w:t>десяти</w:t>
      </w:r>
      <w:r w:rsidRPr="004F6EDF">
        <w:rPr>
          <w:rFonts w:ascii="Arial" w:hAnsi="Arial" w:cs="Arial"/>
          <w:color w:val="auto"/>
          <w:sz w:val="20"/>
          <w:szCs w:val="20"/>
        </w:rPr>
        <w:t>) Рабочих дней с даты возврата ему Цессионарием этих документов возвратить Цессионарию денежные средства, уплаченные ему Цессионарием по Договору</w:t>
      </w:r>
      <w:r w:rsidR="00355AB4" w:rsidRPr="004F6EDF">
        <w:rPr>
          <w:rFonts w:ascii="Arial" w:hAnsi="Arial" w:cs="Arial"/>
          <w:color w:val="auto"/>
          <w:sz w:val="20"/>
          <w:szCs w:val="20"/>
        </w:rPr>
        <w:t xml:space="preserve">, за исключением </w:t>
      </w:r>
      <w:r w:rsidR="00B55334" w:rsidRPr="004F6EDF">
        <w:rPr>
          <w:rFonts w:ascii="Arial" w:hAnsi="Arial" w:cs="Arial"/>
          <w:color w:val="auto"/>
          <w:sz w:val="20"/>
          <w:szCs w:val="20"/>
        </w:rPr>
        <w:t>З</w:t>
      </w:r>
      <w:r w:rsidR="00355AB4" w:rsidRPr="004F6EDF">
        <w:rPr>
          <w:rFonts w:ascii="Arial" w:hAnsi="Arial" w:cs="Arial"/>
          <w:color w:val="auto"/>
          <w:sz w:val="20"/>
          <w:szCs w:val="20"/>
        </w:rPr>
        <w:t>адатка</w:t>
      </w:r>
      <w:r w:rsidRPr="004F6EDF">
        <w:rPr>
          <w:rFonts w:ascii="Arial" w:hAnsi="Arial" w:cs="Arial"/>
          <w:color w:val="auto"/>
          <w:sz w:val="20"/>
          <w:szCs w:val="20"/>
        </w:rPr>
        <w:t>.</w:t>
      </w:r>
    </w:p>
    <w:p w14:paraId="41F74510" w14:textId="77777777" w:rsidR="00B55334" w:rsidRPr="004F6EDF" w:rsidRDefault="00B55334" w:rsidP="00753BA3">
      <w:pPr>
        <w:jc w:val="both"/>
        <w:rPr>
          <w:rFonts w:ascii="Arial" w:hAnsi="Arial" w:cs="Arial"/>
          <w:color w:val="auto"/>
          <w:sz w:val="20"/>
          <w:szCs w:val="20"/>
        </w:rPr>
      </w:pPr>
    </w:p>
    <w:p w14:paraId="0484FD6F" w14:textId="6356AC29" w:rsidR="001F1660" w:rsidRPr="004F6EDF" w:rsidRDefault="001F1660" w:rsidP="00753BA3">
      <w:pPr>
        <w:jc w:val="both"/>
        <w:rPr>
          <w:rFonts w:ascii="Arial" w:hAnsi="Arial" w:cs="Arial"/>
          <w:color w:val="auto"/>
          <w:sz w:val="20"/>
          <w:szCs w:val="20"/>
        </w:rPr>
      </w:pPr>
      <w:r w:rsidRPr="004F6EDF">
        <w:rPr>
          <w:rFonts w:ascii="Arial" w:hAnsi="Arial" w:cs="Arial"/>
          <w:color w:val="auto"/>
          <w:sz w:val="20"/>
          <w:szCs w:val="20"/>
        </w:rPr>
        <w:t>5.</w:t>
      </w:r>
      <w:r w:rsidR="00947093" w:rsidRPr="004F6EDF">
        <w:rPr>
          <w:rFonts w:ascii="Arial" w:hAnsi="Arial" w:cs="Arial"/>
          <w:color w:val="auto"/>
          <w:sz w:val="20"/>
          <w:szCs w:val="20"/>
        </w:rPr>
        <w:t>5</w:t>
      </w:r>
      <w:r w:rsidRPr="004F6EDF">
        <w:rPr>
          <w:rFonts w:ascii="Arial" w:hAnsi="Arial" w:cs="Arial"/>
          <w:color w:val="auto"/>
          <w:sz w:val="20"/>
          <w:szCs w:val="20"/>
        </w:rPr>
        <w:t>. В случае недостоверности любого из заверений об об</w:t>
      </w:r>
      <w:r w:rsidR="00EF6A4F" w:rsidRPr="004F6EDF">
        <w:rPr>
          <w:rFonts w:ascii="Arial" w:hAnsi="Arial" w:cs="Arial"/>
          <w:color w:val="auto"/>
          <w:sz w:val="20"/>
          <w:szCs w:val="20"/>
        </w:rPr>
        <w:t xml:space="preserve">стоятельствах, предусмотренных </w:t>
      </w:r>
      <w:r w:rsidRPr="004F6EDF">
        <w:rPr>
          <w:rFonts w:ascii="Arial" w:hAnsi="Arial" w:cs="Arial"/>
          <w:color w:val="auto"/>
          <w:sz w:val="20"/>
          <w:szCs w:val="20"/>
        </w:rPr>
        <w:t>пунктом 7.3</w:t>
      </w:r>
      <w:r w:rsidR="00690E94" w:rsidRPr="004F6EDF">
        <w:rPr>
          <w:rFonts w:ascii="Arial" w:hAnsi="Arial" w:cs="Arial"/>
          <w:color w:val="auto"/>
          <w:sz w:val="20"/>
          <w:szCs w:val="20"/>
        </w:rPr>
        <w:t>.</w:t>
      </w:r>
      <w:r w:rsidRPr="004F6EDF">
        <w:rPr>
          <w:rFonts w:ascii="Arial" w:hAnsi="Arial" w:cs="Arial"/>
          <w:color w:val="auto"/>
          <w:sz w:val="20"/>
          <w:szCs w:val="20"/>
        </w:rPr>
        <w:t xml:space="preserve"> Договора (далее – </w:t>
      </w:r>
      <w:r w:rsidRPr="004F6EDF">
        <w:rPr>
          <w:rFonts w:ascii="Arial" w:hAnsi="Arial" w:cs="Arial"/>
          <w:b/>
          <w:color w:val="auto"/>
          <w:sz w:val="20"/>
          <w:szCs w:val="20"/>
        </w:rPr>
        <w:t>Заверения о недействительности</w:t>
      </w:r>
      <w:r w:rsidRPr="004F6EDF">
        <w:rPr>
          <w:rFonts w:ascii="Arial" w:hAnsi="Arial" w:cs="Arial"/>
          <w:color w:val="auto"/>
          <w:sz w:val="20"/>
          <w:szCs w:val="20"/>
        </w:rPr>
        <w:t xml:space="preserve">), Цессионарий </w:t>
      </w:r>
      <w:r w:rsidRPr="004F6EDF">
        <w:rPr>
          <w:rFonts w:ascii="Arial" w:eastAsia="Times New Roman" w:hAnsi="Arial" w:cs="Arial"/>
          <w:color w:val="auto"/>
          <w:sz w:val="20"/>
          <w:szCs w:val="20"/>
        </w:rPr>
        <w:t xml:space="preserve">в </w:t>
      </w:r>
      <w:r w:rsidRPr="004F6EDF">
        <w:rPr>
          <w:rFonts w:ascii="Arial" w:eastAsia="Times New Roman" w:hAnsi="Arial" w:cs="Arial"/>
          <w:color w:val="auto"/>
          <w:sz w:val="20"/>
          <w:szCs w:val="20"/>
        </w:rPr>
        <w:lastRenderedPageBreak/>
        <w:t>соответствии со статьей 431.2 ГК РФ и правовой позицией, изложенной в пунктах 34 - 37 постановления Пленума Верховного Суда Российской Федерации от 25.12.2018 №</w:t>
      </w:r>
      <w:r w:rsidR="0018436D" w:rsidRPr="004F6EDF">
        <w:rPr>
          <w:rFonts w:ascii="Arial" w:eastAsia="Times New Roman" w:hAnsi="Arial" w:cs="Arial"/>
          <w:color w:val="auto"/>
          <w:sz w:val="20"/>
          <w:szCs w:val="20"/>
        </w:rPr>
        <w:t xml:space="preserve"> </w:t>
      </w:r>
      <w:r w:rsidRPr="004F6EDF">
        <w:rPr>
          <w:rFonts w:ascii="Arial" w:eastAsia="Times New Roman" w:hAnsi="Arial" w:cs="Arial"/>
          <w:color w:val="auto"/>
          <w:sz w:val="20"/>
          <w:szCs w:val="20"/>
        </w:rPr>
        <w:t>49 «О некоторых вопросах применения общих положений Гражданского кодекса Российской Федерации о заключении и толковании договора»</w:t>
      </w:r>
      <w:r w:rsidRPr="004F6EDF">
        <w:rPr>
          <w:rFonts w:ascii="Arial" w:eastAsia="Times New Roman" w:hAnsi="Arial" w:cs="Arial"/>
          <w:i/>
          <w:color w:val="auto"/>
          <w:sz w:val="20"/>
          <w:szCs w:val="20"/>
        </w:rPr>
        <w:t xml:space="preserve"> </w:t>
      </w:r>
      <w:r w:rsidRPr="004F6EDF">
        <w:rPr>
          <w:rFonts w:ascii="Arial" w:hAnsi="Arial" w:cs="Arial"/>
          <w:color w:val="auto"/>
          <w:sz w:val="20"/>
          <w:szCs w:val="20"/>
        </w:rPr>
        <w:t xml:space="preserve">обязан возместить Цеденту убытки, причиненные Цеденту недостоверностью любого такого Заверения о недействительности. </w:t>
      </w:r>
    </w:p>
    <w:p w14:paraId="7CFB2F70" w14:textId="77777777" w:rsidR="001F1660" w:rsidRPr="004F6EDF" w:rsidRDefault="001F1660" w:rsidP="00753BA3">
      <w:pPr>
        <w:rPr>
          <w:rFonts w:ascii="Arial" w:eastAsia="Arial" w:hAnsi="Arial" w:cs="Arial"/>
          <w:color w:val="auto"/>
          <w:sz w:val="20"/>
          <w:szCs w:val="20"/>
        </w:rPr>
      </w:pPr>
    </w:p>
    <w:p w14:paraId="4B57CAA8" w14:textId="2316D9BE" w:rsidR="001F1660" w:rsidRPr="004F6EDF" w:rsidRDefault="00F224DB" w:rsidP="00753BA3">
      <w:pPr>
        <w:jc w:val="both"/>
        <w:rPr>
          <w:rFonts w:ascii="Arial" w:eastAsia="Arial" w:hAnsi="Arial" w:cs="Arial"/>
          <w:color w:val="auto"/>
          <w:sz w:val="20"/>
          <w:szCs w:val="20"/>
        </w:rPr>
      </w:pPr>
      <w:r w:rsidRPr="004F6EDF">
        <w:rPr>
          <w:rFonts w:ascii="Arial" w:hAnsi="Arial" w:cs="Arial"/>
          <w:color w:val="auto"/>
          <w:sz w:val="20"/>
          <w:szCs w:val="20"/>
        </w:rPr>
        <w:t>5.</w:t>
      </w:r>
      <w:r w:rsidR="001A441F" w:rsidRPr="004F6EDF">
        <w:rPr>
          <w:rFonts w:ascii="Arial" w:hAnsi="Arial" w:cs="Arial"/>
          <w:color w:val="auto"/>
          <w:sz w:val="20"/>
          <w:szCs w:val="20"/>
        </w:rPr>
        <w:t>5</w:t>
      </w:r>
      <w:r w:rsidRPr="004F6EDF">
        <w:rPr>
          <w:rFonts w:ascii="Arial" w:hAnsi="Arial" w:cs="Arial"/>
          <w:color w:val="auto"/>
          <w:sz w:val="20"/>
          <w:szCs w:val="20"/>
        </w:rPr>
        <w:t xml:space="preserve">.1. </w:t>
      </w:r>
      <w:r w:rsidR="001F1660" w:rsidRPr="004F6EDF">
        <w:rPr>
          <w:rFonts w:ascii="Arial" w:hAnsi="Arial" w:cs="Arial"/>
          <w:color w:val="auto"/>
          <w:sz w:val="20"/>
          <w:szCs w:val="20"/>
        </w:rPr>
        <w:t>Убытки, причиненные Цеденту недостоверностью любого из Заверений о недействительности:</w:t>
      </w:r>
    </w:p>
    <w:p w14:paraId="02066953" w14:textId="77777777" w:rsidR="001F1660" w:rsidRPr="004F6EDF" w:rsidRDefault="001F1660" w:rsidP="00753BA3">
      <w:pPr>
        <w:jc w:val="both"/>
        <w:rPr>
          <w:rFonts w:ascii="Arial" w:eastAsia="Arial" w:hAnsi="Arial" w:cs="Arial"/>
          <w:color w:val="auto"/>
          <w:sz w:val="20"/>
          <w:szCs w:val="20"/>
        </w:rPr>
      </w:pPr>
      <w:r w:rsidRPr="004F6EDF">
        <w:rPr>
          <w:rFonts w:ascii="Arial" w:hAnsi="Arial" w:cs="Arial"/>
          <w:color w:val="auto"/>
          <w:sz w:val="20"/>
          <w:szCs w:val="20"/>
        </w:rPr>
        <w:t>а) являются реальным ущербом, а не упущенной выгодой либо неустойкой в значении данных терминов, определенном пунктом 2 статьи 15 и пунктом 1 статьи 330 ГК РФ;</w:t>
      </w:r>
    </w:p>
    <w:p w14:paraId="4B0343E8" w14:textId="1F953CBB" w:rsidR="001F1660" w:rsidRPr="004F6EDF" w:rsidRDefault="001F1660" w:rsidP="00753BA3">
      <w:pPr>
        <w:jc w:val="both"/>
        <w:rPr>
          <w:rFonts w:ascii="Arial" w:eastAsia="Arial" w:hAnsi="Arial" w:cs="Arial"/>
          <w:color w:val="auto"/>
          <w:sz w:val="20"/>
          <w:szCs w:val="20"/>
        </w:rPr>
      </w:pPr>
      <w:r w:rsidRPr="004F6EDF">
        <w:rPr>
          <w:rFonts w:ascii="Arial" w:hAnsi="Arial" w:cs="Arial"/>
          <w:color w:val="auto"/>
          <w:sz w:val="20"/>
          <w:szCs w:val="20"/>
        </w:rPr>
        <w:t xml:space="preserve">б) </w:t>
      </w:r>
      <w:r w:rsidRPr="004F6EDF">
        <w:rPr>
          <w:rFonts w:ascii="Arial" w:eastAsia="Times New Roman" w:hAnsi="Arial" w:cs="Arial"/>
          <w:color w:val="auto"/>
          <w:sz w:val="20"/>
          <w:szCs w:val="20"/>
        </w:rPr>
        <w:t xml:space="preserve">в соответствии с правовой позицией, изложенной в определении Верховного Суда Российской Федерации от 22.12.2017 №307-ЭС17-14888 и пункте 12 Обзора судебной практики Верховного Суда Российской Федерации № 1 за 2018 год, утвержденного Президиумом Верховного Суда Российской Федерации 28.03.2018, </w:t>
      </w:r>
      <w:r w:rsidRPr="004F6EDF">
        <w:rPr>
          <w:rFonts w:ascii="Arial" w:hAnsi="Arial" w:cs="Arial"/>
          <w:color w:val="auto"/>
          <w:sz w:val="20"/>
          <w:szCs w:val="20"/>
        </w:rPr>
        <w:t>учитываются для определения наличия признаков банкротства Цессионария в соответствии с Федеральным законом «О несостоятельности (банкротстве)</w:t>
      </w:r>
      <w:r w:rsidR="003D51A6" w:rsidRPr="004F6EDF">
        <w:rPr>
          <w:rFonts w:ascii="Arial" w:hAnsi="Arial" w:cs="Arial"/>
          <w:color w:val="auto"/>
          <w:sz w:val="20"/>
          <w:szCs w:val="20"/>
        </w:rPr>
        <w:t>»</w:t>
      </w:r>
      <w:r w:rsidRPr="004F6EDF">
        <w:rPr>
          <w:rFonts w:ascii="Arial" w:hAnsi="Arial" w:cs="Arial"/>
          <w:color w:val="auto"/>
          <w:sz w:val="20"/>
          <w:szCs w:val="20"/>
        </w:rPr>
        <w:t>;</w:t>
      </w:r>
    </w:p>
    <w:p w14:paraId="5751024F" w14:textId="77777777" w:rsidR="001F1660" w:rsidRPr="004F6EDF" w:rsidRDefault="001F1660" w:rsidP="00753BA3">
      <w:pPr>
        <w:jc w:val="both"/>
        <w:rPr>
          <w:rFonts w:ascii="Arial" w:eastAsia="Arial" w:hAnsi="Arial" w:cs="Arial"/>
          <w:color w:val="auto"/>
          <w:sz w:val="20"/>
          <w:szCs w:val="20"/>
        </w:rPr>
      </w:pPr>
      <w:r w:rsidRPr="004F6EDF">
        <w:rPr>
          <w:rFonts w:ascii="Arial" w:hAnsi="Arial" w:cs="Arial"/>
          <w:color w:val="auto"/>
          <w:sz w:val="20"/>
          <w:szCs w:val="20"/>
        </w:rPr>
        <w:t>в) не относятся к имущественным и (или) финансовым санкциям, которые не учитываются при определении наличия признаков банкротства должника и которые не учитываются для целей определения числа голосов на собрании кредиторов в соответствии с Федеральным законом «О несостоятельности (банкротстве)»;</w:t>
      </w:r>
    </w:p>
    <w:p w14:paraId="59D2782D" w14:textId="77777777" w:rsidR="001F1660" w:rsidRPr="004F6EDF" w:rsidRDefault="001F1660" w:rsidP="00753BA3">
      <w:pPr>
        <w:pStyle w:val="aa"/>
        <w:ind w:left="0"/>
        <w:jc w:val="both"/>
        <w:rPr>
          <w:rFonts w:ascii="Arial" w:eastAsia="Arial" w:hAnsi="Arial" w:cs="Arial"/>
          <w:color w:val="auto"/>
          <w:sz w:val="20"/>
          <w:szCs w:val="20"/>
        </w:rPr>
      </w:pPr>
      <w:r w:rsidRPr="004F6EDF">
        <w:rPr>
          <w:rFonts w:ascii="Arial" w:hAnsi="Arial" w:cs="Arial"/>
          <w:color w:val="auto"/>
          <w:sz w:val="20"/>
          <w:szCs w:val="20"/>
        </w:rPr>
        <w:t>г) не относятся к требованиям кредиторов третьей очереди по возмещению финансовых санкций, которые учитываются отдельно в реестре требований кредиторов и подлежат удовлетворению после погашения основной суммы задолженности и причитающихся процентов в соответствии с пунктом 3 статьи 137 Федерального закона «О несостоятельности (банкротстве)».</w:t>
      </w:r>
    </w:p>
    <w:p w14:paraId="7A592A44" w14:textId="77777777" w:rsidR="001F1660" w:rsidRPr="004F6EDF" w:rsidRDefault="001F1660" w:rsidP="00753BA3">
      <w:pPr>
        <w:pStyle w:val="aa"/>
        <w:ind w:left="0"/>
        <w:jc w:val="both"/>
        <w:rPr>
          <w:rFonts w:ascii="Arial" w:eastAsia="Arial" w:hAnsi="Arial" w:cs="Arial"/>
          <w:color w:val="auto"/>
          <w:sz w:val="20"/>
          <w:szCs w:val="20"/>
        </w:rPr>
      </w:pPr>
    </w:p>
    <w:p w14:paraId="49B75D53" w14:textId="4CCEDDD9" w:rsidR="001F1660" w:rsidRPr="004F6EDF" w:rsidRDefault="001F1660" w:rsidP="00753BA3">
      <w:pPr>
        <w:pStyle w:val="aa"/>
        <w:ind w:left="0"/>
        <w:jc w:val="both"/>
        <w:rPr>
          <w:rFonts w:ascii="Arial" w:eastAsia="Arial" w:hAnsi="Arial" w:cs="Arial"/>
          <w:color w:val="auto"/>
          <w:sz w:val="20"/>
          <w:szCs w:val="20"/>
        </w:rPr>
      </w:pPr>
      <w:r w:rsidRPr="004F6EDF">
        <w:rPr>
          <w:rFonts w:ascii="Arial" w:hAnsi="Arial" w:cs="Arial"/>
          <w:color w:val="auto"/>
          <w:sz w:val="20"/>
          <w:szCs w:val="20"/>
        </w:rPr>
        <w:t>5.</w:t>
      </w:r>
      <w:r w:rsidR="001A441F" w:rsidRPr="004F6EDF">
        <w:rPr>
          <w:rFonts w:ascii="Arial" w:hAnsi="Arial" w:cs="Arial"/>
          <w:color w:val="auto"/>
          <w:sz w:val="20"/>
          <w:szCs w:val="20"/>
        </w:rPr>
        <w:t>6</w:t>
      </w:r>
      <w:r w:rsidRPr="004F6EDF">
        <w:rPr>
          <w:rFonts w:ascii="Arial" w:hAnsi="Arial" w:cs="Arial"/>
          <w:color w:val="auto"/>
          <w:sz w:val="20"/>
          <w:szCs w:val="20"/>
        </w:rPr>
        <w:t>. Принимая во внимание заверения Сторон, предоставленные им</w:t>
      </w:r>
      <w:r w:rsidR="001A441F" w:rsidRPr="004F6EDF">
        <w:rPr>
          <w:rFonts w:ascii="Arial" w:hAnsi="Arial" w:cs="Arial"/>
          <w:color w:val="auto"/>
          <w:sz w:val="20"/>
          <w:szCs w:val="20"/>
        </w:rPr>
        <w:t>и</w:t>
      </w:r>
      <w:r w:rsidRPr="004F6EDF">
        <w:rPr>
          <w:rFonts w:ascii="Arial" w:hAnsi="Arial" w:cs="Arial"/>
          <w:color w:val="auto"/>
          <w:sz w:val="20"/>
          <w:szCs w:val="20"/>
        </w:rPr>
        <w:t xml:space="preserve"> в разделе 7 Договора, в случае, если Договор по каким-либо обстоятельствам будет признан недействительным по иску любой из Сторон в судебном порядке, и к моменту признания Договора недействительным Права (требования) будут считаться прекращенными полностью или частично (по сравнению с их объемом на определяемый в соответствии с пунктом 3.3</w:t>
      </w:r>
      <w:r w:rsidR="00F018AF" w:rsidRPr="004F6EDF">
        <w:rPr>
          <w:rFonts w:ascii="Arial" w:hAnsi="Arial" w:cs="Arial"/>
          <w:color w:val="auto"/>
          <w:sz w:val="20"/>
          <w:szCs w:val="20"/>
        </w:rPr>
        <w:t>.</w:t>
      </w:r>
      <w:r w:rsidRPr="004F6EDF">
        <w:rPr>
          <w:rFonts w:ascii="Arial" w:hAnsi="Arial" w:cs="Arial"/>
          <w:color w:val="auto"/>
          <w:sz w:val="20"/>
          <w:szCs w:val="20"/>
        </w:rPr>
        <w:t xml:space="preserve"> Договора момент перехода Прав (требований) от Цедента к Цессионарию) и при этом Цессионарий не передаст Цеденту все исполненное ему Должником или </w:t>
      </w:r>
      <w:r w:rsidR="00690E94" w:rsidRPr="004F6EDF">
        <w:rPr>
          <w:rFonts w:ascii="Arial" w:hAnsi="Arial" w:cs="Arial"/>
          <w:color w:val="auto"/>
          <w:sz w:val="20"/>
          <w:szCs w:val="20"/>
        </w:rPr>
        <w:t>Л</w:t>
      </w:r>
      <w:r w:rsidR="00F22631" w:rsidRPr="004F6EDF">
        <w:rPr>
          <w:rFonts w:ascii="Arial" w:hAnsi="Arial" w:cs="Arial"/>
          <w:color w:val="auto"/>
          <w:sz w:val="20"/>
          <w:szCs w:val="20"/>
        </w:rPr>
        <w:t>иц</w:t>
      </w:r>
      <w:r w:rsidR="001A441F" w:rsidRPr="004F6EDF">
        <w:rPr>
          <w:rFonts w:ascii="Arial" w:hAnsi="Arial" w:cs="Arial"/>
          <w:color w:val="auto"/>
          <w:sz w:val="20"/>
          <w:szCs w:val="20"/>
        </w:rPr>
        <w:t>ами</w:t>
      </w:r>
      <w:r w:rsidR="00F22631" w:rsidRPr="004F6EDF">
        <w:rPr>
          <w:rFonts w:ascii="Arial" w:hAnsi="Arial" w:cs="Arial"/>
          <w:color w:val="auto"/>
          <w:sz w:val="20"/>
          <w:szCs w:val="20"/>
        </w:rPr>
        <w:t>, заключивш</w:t>
      </w:r>
      <w:r w:rsidR="002D7155" w:rsidRPr="004F6EDF">
        <w:rPr>
          <w:rFonts w:ascii="Arial" w:hAnsi="Arial" w:cs="Arial"/>
          <w:color w:val="auto"/>
          <w:sz w:val="20"/>
          <w:szCs w:val="20"/>
        </w:rPr>
        <w:t>им</w:t>
      </w:r>
      <w:r w:rsidR="001A441F" w:rsidRPr="004F6EDF">
        <w:rPr>
          <w:rFonts w:ascii="Arial" w:hAnsi="Arial" w:cs="Arial"/>
          <w:color w:val="auto"/>
          <w:sz w:val="20"/>
          <w:szCs w:val="20"/>
        </w:rPr>
        <w:t>и</w:t>
      </w:r>
      <w:r w:rsidR="00F22631" w:rsidRPr="004F6EDF">
        <w:rPr>
          <w:rFonts w:ascii="Arial" w:hAnsi="Arial" w:cs="Arial"/>
          <w:color w:val="auto"/>
          <w:sz w:val="20"/>
          <w:szCs w:val="20"/>
        </w:rPr>
        <w:t xml:space="preserve"> </w:t>
      </w:r>
      <w:r w:rsidRPr="004F6EDF">
        <w:rPr>
          <w:rFonts w:ascii="Arial" w:hAnsi="Arial" w:cs="Arial"/>
          <w:color w:val="auto"/>
          <w:sz w:val="20"/>
          <w:szCs w:val="20"/>
        </w:rPr>
        <w:t>Обеспечительны</w:t>
      </w:r>
      <w:r w:rsidR="001A441F" w:rsidRPr="004F6EDF">
        <w:rPr>
          <w:rFonts w:ascii="Arial" w:hAnsi="Arial" w:cs="Arial"/>
          <w:color w:val="auto"/>
          <w:sz w:val="20"/>
          <w:szCs w:val="20"/>
        </w:rPr>
        <w:t>е</w:t>
      </w:r>
      <w:r w:rsidRPr="004F6EDF">
        <w:rPr>
          <w:rFonts w:ascii="Arial" w:hAnsi="Arial" w:cs="Arial"/>
          <w:color w:val="auto"/>
          <w:sz w:val="20"/>
          <w:szCs w:val="20"/>
        </w:rPr>
        <w:t xml:space="preserve"> договор</w:t>
      </w:r>
      <w:r w:rsidR="001A441F" w:rsidRPr="004F6EDF">
        <w:rPr>
          <w:rFonts w:ascii="Arial" w:hAnsi="Arial" w:cs="Arial"/>
          <w:color w:val="auto"/>
          <w:sz w:val="20"/>
          <w:szCs w:val="20"/>
        </w:rPr>
        <w:t>ы</w:t>
      </w:r>
      <w:r w:rsidRPr="004F6EDF">
        <w:rPr>
          <w:rFonts w:ascii="Arial" w:hAnsi="Arial" w:cs="Arial"/>
          <w:color w:val="auto"/>
          <w:sz w:val="20"/>
          <w:szCs w:val="20"/>
        </w:rPr>
        <w:t xml:space="preserve">/полученное им по </w:t>
      </w:r>
      <w:r w:rsidR="00E96169" w:rsidRPr="004F6EDF">
        <w:rPr>
          <w:rFonts w:ascii="Arial" w:hAnsi="Arial" w:cs="Arial"/>
          <w:color w:val="auto"/>
          <w:sz w:val="20"/>
          <w:szCs w:val="20"/>
        </w:rPr>
        <w:t>Кредитн</w:t>
      </w:r>
      <w:r w:rsidR="00E758D0" w:rsidRPr="004F6EDF">
        <w:rPr>
          <w:rFonts w:ascii="Arial" w:hAnsi="Arial" w:cs="Arial"/>
          <w:color w:val="auto"/>
          <w:sz w:val="20"/>
          <w:szCs w:val="20"/>
        </w:rPr>
        <w:t>ому</w:t>
      </w:r>
      <w:r w:rsidR="00E96169" w:rsidRPr="004F6EDF">
        <w:rPr>
          <w:rFonts w:ascii="Arial" w:hAnsi="Arial" w:cs="Arial"/>
          <w:color w:val="auto"/>
          <w:sz w:val="20"/>
          <w:szCs w:val="20"/>
        </w:rPr>
        <w:t xml:space="preserve"> договор</w:t>
      </w:r>
      <w:r w:rsidR="00E758D0" w:rsidRPr="004F6EDF">
        <w:rPr>
          <w:rFonts w:ascii="Arial" w:hAnsi="Arial" w:cs="Arial"/>
          <w:color w:val="auto"/>
          <w:sz w:val="20"/>
          <w:szCs w:val="20"/>
        </w:rPr>
        <w:t>у</w:t>
      </w:r>
      <w:r w:rsidRPr="004F6EDF">
        <w:rPr>
          <w:rFonts w:ascii="Arial" w:hAnsi="Arial" w:cs="Arial"/>
          <w:color w:val="auto"/>
          <w:sz w:val="20"/>
          <w:szCs w:val="20"/>
        </w:rPr>
        <w:t xml:space="preserve"> и</w:t>
      </w:r>
      <w:r w:rsidR="00E96169" w:rsidRPr="004F6EDF">
        <w:rPr>
          <w:rFonts w:ascii="Arial" w:hAnsi="Arial" w:cs="Arial"/>
          <w:color w:val="auto"/>
          <w:sz w:val="20"/>
          <w:szCs w:val="20"/>
        </w:rPr>
        <w:t xml:space="preserve"> </w:t>
      </w:r>
      <w:r w:rsidRPr="004F6EDF">
        <w:rPr>
          <w:rFonts w:ascii="Arial" w:hAnsi="Arial" w:cs="Arial"/>
          <w:color w:val="auto"/>
          <w:sz w:val="20"/>
          <w:szCs w:val="20"/>
        </w:rPr>
        <w:t>(или) Обеспечительн</w:t>
      </w:r>
      <w:r w:rsidR="002D7155" w:rsidRPr="004F6EDF">
        <w:rPr>
          <w:rFonts w:ascii="Arial" w:hAnsi="Arial" w:cs="Arial"/>
          <w:color w:val="auto"/>
          <w:sz w:val="20"/>
          <w:szCs w:val="20"/>
        </w:rPr>
        <w:t>ому</w:t>
      </w:r>
      <w:r w:rsidRPr="004F6EDF">
        <w:rPr>
          <w:rFonts w:ascii="Arial" w:hAnsi="Arial" w:cs="Arial"/>
          <w:color w:val="auto"/>
          <w:sz w:val="20"/>
          <w:szCs w:val="20"/>
        </w:rPr>
        <w:t xml:space="preserve"> договор</w:t>
      </w:r>
      <w:r w:rsidR="002D7155" w:rsidRPr="004F6EDF">
        <w:rPr>
          <w:rFonts w:ascii="Arial" w:hAnsi="Arial" w:cs="Arial"/>
          <w:color w:val="auto"/>
          <w:sz w:val="20"/>
          <w:szCs w:val="20"/>
        </w:rPr>
        <w:t>у</w:t>
      </w:r>
      <w:r w:rsidRPr="004F6EDF">
        <w:rPr>
          <w:rFonts w:ascii="Arial" w:hAnsi="Arial" w:cs="Arial"/>
          <w:color w:val="auto"/>
          <w:sz w:val="20"/>
          <w:szCs w:val="20"/>
        </w:rPr>
        <w:t>, Цедент имеет право соразмерно удержать денежные средства, уплаченные ему Цессионарием по Договору, в счет возмещения стоимости прекращенных Прав (требований)/прекращенной части Прав (требований) (пункт 2 статьи 167 ГК РФ, подп</w:t>
      </w:r>
      <w:r w:rsidR="00E96169" w:rsidRPr="004F6EDF">
        <w:rPr>
          <w:rFonts w:ascii="Arial" w:hAnsi="Arial" w:cs="Arial"/>
          <w:color w:val="auto"/>
          <w:sz w:val="20"/>
          <w:szCs w:val="20"/>
        </w:rPr>
        <w:t>ункт 2 пункта 3 статьи 307.1 ГК</w:t>
      </w:r>
      <w:r w:rsidRPr="004F6EDF">
        <w:rPr>
          <w:rFonts w:ascii="Arial" w:hAnsi="Arial" w:cs="Arial"/>
          <w:color w:val="auto"/>
          <w:sz w:val="20"/>
          <w:szCs w:val="20"/>
        </w:rPr>
        <w:t xml:space="preserve"> РФ и пункт 2 статьи 328 ГК РФ) либо, по своему усмотрению, требовать возмещения Цессионарием понесенных убытков. </w:t>
      </w:r>
    </w:p>
    <w:p w14:paraId="1A842547" w14:textId="77777777" w:rsidR="001F1660" w:rsidRPr="004F6EDF" w:rsidRDefault="001F1660" w:rsidP="00753BA3">
      <w:pPr>
        <w:pStyle w:val="aa"/>
        <w:ind w:left="0"/>
        <w:jc w:val="both"/>
        <w:rPr>
          <w:rFonts w:ascii="Arial" w:eastAsia="Arial" w:hAnsi="Arial" w:cs="Arial"/>
          <w:color w:val="auto"/>
          <w:sz w:val="20"/>
          <w:szCs w:val="20"/>
        </w:rPr>
      </w:pPr>
    </w:p>
    <w:p w14:paraId="5A96CC63" w14:textId="552BE76B" w:rsidR="001F1660" w:rsidRPr="004F6EDF" w:rsidRDefault="001F1660" w:rsidP="00753BA3">
      <w:pPr>
        <w:pStyle w:val="aa"/>
        <w:ind w:left="0"/>
        <w:jc w:val="both"/>
        <w:rPr>
          <w:rFonts w:ascii="Arial" w:eastAsia="Arial" w:hAnsi="Arial" w:cs="Arial"/>
          <w:color w:val="auto"/>
          <w:sz w:val="20"/>
          <w:szCs w:val="20"/>
        </w:rPr>
      </w:pPr>
      <w:r w:rsidRPr="004F6EDF">
        <w:rPr>
          <w:rFonts w:ascii="Arial" w:hAnsi="Arial" w:cs="Arial"/>
          <w:color w:val="auto"/>
          <w:sz w:val="20"/>
          <w:szCs w:val="20"/>
        </w:rPr>
        <w:t xml:space="preserve">Аналогичное право предоставляется Цеденту в случае, если Цессионарием будут совершены действия и/или допущено бездействие, ведущие к полной или частичной неисполнимости Прав (требований), в том числе в силу следующих обстоятельств: признание Цессионарием иска (заявления) о недействительности Кредитного </w:t>
      </w:r>
      <w:r w:rsidR="00E758D0" w:rsidRPr="004F6EDF">
        <w:rPr>
          <w:rFonts w:ascii="Arial" w:hAnsi="Arial" w:cs="Arial"/>
          <w:color w:val="auto"/>
          <w:sz w:val="20"/>
          <w:szCs w:val="20"/>
        </w:rPr>
        <w:t>договора</w:t>
      </w:r>
      <w:r w:rsidRPr="004F6EDF">
        <w:rPr>
          <w:rFonts w:ascii="Arial" w:hAnsi="Arial" w:cs="Arial"/>
          <w:color w:val="auto"/>
          <w:sz w:val="20"/>
          <w:szCs w:val="20"/>
        </w:rPr>
        <w:t xml:space="preserve"> и(или) Обеспечительн</w:t>
      </w:r>
      <w:r w:rsidR="002D7155" w:rsidRPr="004F6EDF">
        <w:rPr>
          <w:rFonts w:ascii="Arial" w:hAnsi="Arial" w:cs="Arial"/>
          <w:color w:val="auto"/>
          <w:sz w:val="20"/>
          <w:szCs w:val="20"/>
        </w:rPr>
        <w:t>ого</w:t>
      </w:r>
      <w:r w:rsidRPr="004F6EDF">
        <w:rPr>
          <w:rFonts w:ascii="Arial" w:hAnsi="Arial" w:cs="Arial"/>
          <w:color w:val="auto"/>
          <w:sz w:val="20"/>
          <w:szCs w:val="20"/>
        </w:rPr>
        <w:t xml:space="preserve"> договор</w:t>
      </w:r>
      <w:r w:rsidR="002D7155" w:rsidRPr="004F6EDF">
        <w:rPr>
          <w:rFonts w:ascii="Arial" w:hAnsi="Arial" w:cs="Arial"/>
          <w:color w:val="auto"/>
          <w:sz w:val="20"/>
          <w:szCs w:val="20"/>
        </w:rPr>
        <w:t>а</w:t>
      </w:r>
      <w:r w:rsidRPr="004F6EDF">
        <w:rPr>
          <w:rFonts w:ascii="Arial" w:hAnsi="Arial" w:cs="Arial"/>
          <w:color w:val="auto"/>
          <w:sz w:val="20"/>
          <w:szCs w:val="20"/>
        </w:rPr>
        <w:t xml:space="preserve"> и(или) действий по реализации Прав (требований) (или) или исполнения обязательств по </w:t>
      </w:r>
      <w:r w:rsidR="004C3A2C" w:rsidRPr="004F6EDF">
        <w:rPr>
          <w:rFonts w:ascii="Arial" w:hAnsi="Arial" w:cs="Arial"/>
          <w:color w:val="auto"/>
          <w:sz w:val="20"/>
          <w:szCs w:val="20"/>
        </w:rPr>
        <w:t>Кредитн</w:t>
      </w:r>
      <w:r w:rsidR="00E758D0" w:rsidRPr="004F6EDF">
        <w:rPr>
          <w:rFonts w:ascii="Arial" w:hAnsi="Arial" w:cs="Arial"/>
          <w:color w:val="auto"/>
          <w:sz w:val="20"/>
          <w:szCs w:val="20"/>
        </w:rPr>
        <w:t>ому</w:t>
      </w:r>
      <w:r w:rsidR="004C3A2C" w:rsidRPr="004F6EDF">
        <w:rPr>
          <w:rFonts w:ascii="Arial" w:hAnsi="Arial" w:cs="Arial"/>
          <w:color w:val="auto"/>
          <w:sz w:val="20"/>
          <w:szCs w:val="20"/>
        </w:rPr>
        <w:t xml:space="preserve"> договор</w:t>
      </w:r>
      <w:r w:rsidR="00E758D0" w:rsidRPr="004F6EDF">
        <w:rPr>
          <w:rFonts w:ascii="Arial" w:hAnsi="Arial" w:cs="Arial"/>
          <w:color w:val="auto"/>
          <w:sz w:val="20"/>
          <w:szCs w:val="20"/>
        </w:rPr>
        <w:t>у</w:t>
      </w:r>
      <w:r w:rsidRPr="004F6EDF">
        <w:rPr>
          <w:rFonts w:ascii="Arial" w:hAnsi="Arial" w:cs="Arial"/>
          <w:color w:val="auto"/>
          <w:sz w:val="20"/>
          <w:szCs w:val="20"/>
        </w:rPr>
        <w:t xml:space="preserve"> и(или) Обеспечительн</w:t>
      </w:r>
      <w:r w:rsidR="002D7155" w:rsidRPr="004F6EDF">
        <w:rPr>
          <w:rFonts w:ascii="Arial" w:hAnsi="Arial" w:cs="Arial"/>
          <w:color w:val="auto"/>
          <w:sz w:val="20"/>
          <w:szCs w:val="20"/>
        </w:rPr>
        <w:t>ому</w:t>
      </w:r>
      <w:r w:rsidRPr="004F6EDF">
        <w:rPr>
          <w:rFonts w:ascii="Arial" w:hAnsi="Arial" w:cs="Arial"/>
          <w:color w:val="auto"/>
          <w:sz w:val="20"/>
          <w:szCs w:val="20"/>
        </w:rPr>
        <w:t xml:space="preserve"> договор</w:t>
      </w:r>
      <w:r w:rsidR="002D7155" w:rsidRPr="004F6EDF">
        <w:rPr>
          <w:rFonts w:ascii="Arial" w:hAnsi="Arial" w:cs="Arial"/>
          <w:color w:val="auto"/>
          <w:sz w:val="20"/>
          <w:szCs w:val="20"/>
        </w:rPr>
        <w:t>у</w:t>
      </w:r>
      <w:r w:rsidRPr="004F6EDF">
        <w:rPr>
          <w:rFonts w:ascii="Arial" w:hAnsi="Arial" w:cs="Arial"/>
          <w:color w:val="auto"/>
          <w:sz w:val="20"/>
          <w:szCs w:val="20"/>
        </w:rPr>
        <w:t>, отказ от иска, основанного на Правах</w:t>
      </w:r>
      <w:r w:rsidR="00AF61E1" w:rsidRPr="004F6EDF">
        <w:rPr>
          <w:rFonts w:ascii="Arial" w:hAnsi="Arial" w:cs="Arial"/>
          <w:color w:val="auto"/>
          <w:sz w:val="20"/>
          <w:szCs w:val="20"/>
        </w:rPr>
        <w:t xml:space="preserve"> </w:t>
      </w:r>
      <w:r w:rsidRPr="004F6EDF">
        <w:rPr>
          <w:rFonts w:ascii="Arial" w:hAnsi="Arial" w:cs="Arial"/>
          <w:color w:val="auto"/>
          <w:sz w:val="20"/>
          <w:szCs w:val="20"/>
        </w:rPr>
        <w:t xml:space="preserve">(требованиях), пропуск срока исковой давности по таким искам, пропуск срока для подачи заявления о включении требований конкурсного кредитора, основанных на Правах (требованиях), в реестр требований кредиторов Должника и/или </w:t>
      </w:r>
      <w:r w:rsidR="00690E94" w:rsidRPr="004F6EDF">
        <w:rPr>
          <w:rFonts w:ascii="Arial" w:hAnsi="Arial" w:cs="Arial"/>
          <w:color w:val="auto"/>
          <w:sz w:val="20"/>
          <w:szCs w:val="20"/>
        </w:rPr>
        <w:t>Л</w:t>
      </w:r>
      <w:r w:rsidR="00A62B80" w:rsidRPr="004F6EDF">
        <w:rPr>
          <w:rFonts w:ascii="Arial" w:hAnsi="Arial" w:cs="Arial"/>
          <w:color w:val="auto"/>
          <w:sz w:val="20"/>
          <w:szCs w:val="20"/>
        </w:rPr>
        <w:t>иц</w:t>
      </w:r>
      <w:r w:rsidR="002D7155" w:rsidRPr="004F6EDF">
        <w:rPr>
          <w:rFonts w:ascii="Arial" w:hAnsi="Arial" w:cs="Arial"/>
          <w:color w:val="auto"/>
          <w:sz w:val="20"/>
          <w:szCs w:val="20"/>
        </w:rPr>
        <w:t>а</w:t>
      </w:r>
      <w:r w:rsidR="00AF1CB9" w:rsidRPr="004F6EDF">
        <w:rPr>
          <w:rFonts w:ascii="Arial" w:hAnsi="Arial" w:cs="Arial"/>
          <w:color w:val="auto"/>
          <w:sz w:val="20"/>
          <w:szCs w:val="20"/>
        </w:rPr>
        <w:t>, заключивш</w:t>
      </w:r>
      <w:r w:rsidR="002D7155" w:rsidRPr="004F6EDF">
        <w:rPr>
          <w:rFonts w:ascii="Arial" w:hAnsi="Arial" w:cs="Arial"/>
          <w:color w:val="auto"/>
          <w:sz w:val="20"/>
          <w:szCs w:val="20"/>
        </w:rPr>
        <w:t>его</w:t>
      </w:r>
      <w:r w:rsidR="00A62B80" w:rsidRPr="004F6EDF">
        <w:rPr>
          <w:rFonts w:ascii="Arial" w:hAnsi="Arial" w:cs="Arial"/>
          <w:color w:val="auto"/>
          <w:sz w:val="20"/>
          <w:szCs w:val="20"/>
        </w:rPr>
        <w:t xml:space="preserve"> </w:t>
      </w:r>
      <w:r w:rsidRPr="004F6EDF">
        <w:rPr>
          <w:rFonts w:ascii="Arial" w:hAnsi="Arial" w:cs="Arial"/>
          <w:color w:val="auto"/>
          <w:sz w:val="20"/>
          <w:szCs w:val="20"/>
        </w:rPr>
        <w:t>Обеспечительны</w:t>
      </w:r>
      <w:r w:rsidR="002D7155" w:rsidRPr="004F6EDF">
        <w:rPr>
          <w:rFonts w:ascii="Arial" w:hAnsi="Arial" w:cs="Arial"/>
          <w:color w:val="auto"/>
          <w:sz w:val="20"/>
          <w:szCs w:val="20"/>
        </w:rPr>
        <w:t>й</w:t>
      </w:r>
      <w:r w:rsidRPr="004F6EDF">
        <w:rPr>
          <w:rFonts w:ascii="Arial" w:hAnsi="Arial" w:cs="Arial"/>
          <w:color w:val="auto"/>
          <w:sz w:val="20"/>
          <w:szCs w:val="20"/>
        </w:rPr>
        <w:t xml:space="preserve"> договор</w:t>
      </w:r>
      <w:r w:rsidR="00AF1CB9" w:rsidRPr="004F6EDF">
        <w:rPr>
          <w:rFonts w:ascii="Arial" w:hAnsi="Arial" w:cs="Arial"/>
          <w:color w:val="auto"/>
          <w:sz w:val="20"/>
          <w:szCs w:val="20"/>
        </w:rPr>
        <w:t>,</w:t>
      </w:r>
      <w:r w:rsidRPr="004F6EDF">
        <w:rPr>
          <w:rFonts w:ascii="Arial" w:hAnsi="Arial" w:cs="Arial"/>
          <w:color w:val="auto"/>
          <w:sz w:val="20"/>
          <w:szCs w:val="20"/>
        </w:rPr>
        <w:t xml:space="preserve"> в ходе их банкротства.</w:t>
      </w:r>
    </w:p>
    <w:p w14:paraId="662BE9A0" w14:textId="77777777" w:rsidR="001F1660" w:rsidRPr="004F6EDF" w:rsidRDefault="001F1660" w:rsidP="00753BA3">
      <w:pPr>
        <w:pStyle w:val="aa"/>
        <w:ind w:left="0"/>
        <w:jc w:val="both"/>
        <w:rPr>
          <w:rFonts w:ascii="Arial" w:eastAsia="Arial" w:hAnsi="Arial" w:cs="Arial"/>
          <w:color w:val="auto"/>
          <w:sz w:val="20"/>
          <w:szCs w:val="20"/>
        </w:rPr>
      </w:pPr>
    </w:p>
    <w:p w14:paraId="74F6CA0D" w14:textId="1E6033D3" w:rsidR="00E758D0" w:rsidRPr="004F6EDF" w:rsidRDefault="001F1660" w:rsidP="00753BA3">
      <w:pPr>
        <w:jc w:val="both"/>
        <w:rPr>
          <w:rFonts w:ascii="Arial" w:hAnsi="Arial" w:cs="Arial"/>
          <w:color w:val="auto"/>
          <w:sz w:val="20"/>
          <w:szCs w:val="20"/>
        </w:rPr>
      </w:pPr>
      <w:r w:rsidRPr="004F6EDF">
        <w:rPr>
          <w:rFonts w:ascii="Arial" w:hAnsi="Arial" w:cs="Arial"/>
          <w:color w:val="auto"/>
          <w:sz w:val="20"/>
          <w:szCs w:val="20"/>
        </w:rPr>
        <w:t>5.</w:t>
      </w:r>
      <w:r w:rsidR="001A441F" w:rsidRPr="004F6EDF">
        <w:rPr>
          <w:rFonts w:ascii="Arial" w:hAnsi="Arial" w:cs="Arial"/>
          <w:color w:val="auto"/>
          <w:sz w:val="20"/>
          <w:szCs w:val="20"/>
        </w:rPr>
        <w:t>7</w:t>
      </w:r>
      <w:r w:rsidRPr="004F6EDF">
        <w:rPr>
          <w:rFonts w:ascii="Arial" w:hAnsi="Arial" w:cs="Arial"/>
          <w:color w:val="auto"/>
          <w:sz w:val="20"/>
          <w:szCs w:val="20"/>
        </w:rPr>
        <w:t xml:space="preserve">. В случае последующей уступки Цессионарием уступаемых ему по Договору Прав (требований) любому третьему лицу (полностью или в части), Цессионарий обязуется включить в текст соответствующего договора уступки прав кредитора (требований) по </w:t>
      </w:r>
      <w:r w:rsidR="004C3A2C" w:rsidRPr="004F6EDF">
        <w:rPr>
          <w:rFonts w:ascii="Arial" w:hAnsi="Arial" w:cs="Arial"/>
          <w:color w:val="auto"/>
          <w:sz w:val="20"/>
          <w:szCs w:val="20"/>
        </w:rPr>
        <w:t xml:space="preserve">Кредитному договору </w:t>
      </w:r>
      <w:r w:rsidR="001A441F" w:rsidRPr="004F6EDF">
        <w:rPr>
          <w:rFonts w:ascii="Arial" w:hAnsi="Arial" w:cs="Arial"/>
          <w:color w:val="auto"/>
          <w:sz w:val="20"/>
          <w:szCs w:val="20"/>
        </w:rPr>
        <w:t>и/</w:t>
      </w:r>
      <w:r w:rsidR="004C3A2C" w:rsidRPr="004F6EDF">
        <w:rPr>
          <w:rFonts w:ascii="Arial" w:hAnsi="Arial" w:cs="Arial"/>
          <w:color w:val="auto"/>
          <w:sz w:val="20"/>
          <w:szCs w:val="20"/>
        </w:rPr>
        <w:t>или Обеспечительному договору</w:t>
      </w:r>
      <w:r w:rsidRPr="004F6EDF">
        <w:rPr>
          <w:rFonts w:ascii="Arial" w:hAnsi="Arial" w:cs="Arial"/>
          <w:color w:val="auto"/>
          <w:sz w:val="20"/>
          <w:szCs w:val="20"/>
        </w:rPr>
        <w:t xml:space="preserve"> условия, предусмотренные пунктом 8.2</w:t>
      </w:r>
      <w:r w:rsidR="00F018AF" w:rsidRPr="004F6EDF">
        <w:rPr>
          <w:rFonts w:ascii="Arial" w:hAnsi="Arial" w:cs="Arial"/>
          <w:color w:val="auto"/>
          <w:sz w:val="20"/>
          <w:szCs w:val="20"/>
        </w:rPr>
        <w:t>.</w:t>
      </w:r>
      <w:r w:rsidRPr="004F6EDF">
        <w:rPr>
          <w:rFonts w:ascii="Arial" w:hAnsi="Arial" w:cs="Arial"/>
          <w:color w:val="auto"/>
          <w:sz w:val="20"/>
          <w:szCs w:val="20"/>
        </w:rPr>
        <w:t xml:space="preserve"> Договора, а также уведомить Цедента о заключении такого договора в срок не позднее 10 (</w:t>
      </w:r>
      <w:r w:rsidR="00F018AF" w:rsidRPr="004F6EDF">
        <w:rPr>
          <w:rFonts w:ascii="Arial" w:hAnsi="Arial" w:cs="Arial"/>
          <w:color w:val="auto"/>
          <w:sz w:val="20"/>
          <w:szCs w:val="20"/>
        </w:rPr>
        <w:t>д</w:t>
      </w:r>
      <w:r w:rsidRPr="004F6EDF">
        <w:rPr>
          <w:rFonts w:ascii="Arial" w:hAnsi="Arial" w:cs="Arial"/>
          <w:color w:val="auto"/>
          <w:sz w:val="20"/>
          <w:szCs w:val="20"/>
        </w:rPr>
        <w:t xml:space="preserve">есяти) </w:t>
      </w:r>
      <w:r w:rsidR="00AE7B18" w:rsidRPr="004F6EDF">
        <w:rPr>
          <w:rFonts w:ascii="Arial" w:hAnsi="Arial" w:cs="Arial"/>
          <w:color w:val="auto"/>
          <w:sz w:val="20"/>
          <w:szCs w:val="20"/>
        </w:rPr>
        <w:t xml:space="preserve">Рабочих </w:t>
      </w:r>
      <w:r w:rsidRPr="004F6EDF">
        <w:rPr>
          <w:rFonts w:ascii="Arial" w:hAnsi="Arial" w:cs="Arial"/>
          <w:color w:val="auto"/>
          <w:sz w:val="20"/>
          <w:szCs w:val="20"/>
        </w:rPr>
        <w:t>дней с момента его заключения.</w:t>
      </w:r>
    </w:p>
    <w:p w14:paraId="09D905D0" w14:textId="77777777" w:rsidR="001A4E70" w:rsidRPr="004F6EDF" w:rsidRDefault="001A4E70" w:rsidP="00753BA3">
      <w:pPr>
        <w:jc w:val="both"/>
        <w:rPr>
          <w:rFonts w:ascii="Arial" w:hAnsi="Arial" w:cs="Arial"/>
          <w:color w:val="auto"/>
          <w:sz w:val="20"/>
          <w:szCs w:val="20"/>
        </w:rPr>
      </w:pPr>
    </w:p>
    <w:p w14:paraId="4FAFD753" w14:textId="77777777" w:rsidR="001F1660" w:rsidRPr="004F6EDF" w:rsidRDefault="001F1660" w:rsidP="00753BA3">
      <w:pPr>
        <w:jc w:val="center"/>
        <w:rPr>
          <w:rFonts w:ascii="Arial" w:eastAsia="Arial" w:hAnsi="Arial" w:cs="Arial"/>
          <w:b/>
          <w:bCs/>
          <w:color w:val="auto"/>
          <w:sz w:val="20"/>
          <w:szCs w:val="20"/>
        </w:rPr>
      </w:pPr>
      <w:r w:rsidRPr="004F6EDF">
        <w:rPr>
          <w:rFonts w:ascii="Arial" w:hAnsi="Arial" w:cs="Arial"/>
          <w:b/>
          <w:bCs/>
          <w:color w:val="auto"/>
          <w:sz w:val="20"/>
          <w:szCs w:val="20"/>
        </w:rPr>
        <w:t>6.</w:t>
      </w:r>
      <w:r w:rsidR="00EF6A4F" w:rsidRPr="004F6EDF">
        <w:rPr>
          <w:rFonts w:ascii="Arial" w:hAnsi="Arial" w:cs="Arial"/>
          <w:b/>
          <w:bCs/>
          <w:color w:val="auto"/>
          <w:sz w:val="20"/>
          <w:szCs w:val="20"/>
        </w:rPr>
        <w:t xml:space="preserve"> </w:t>
      </w:r>
      <w:r w:rsidRPr="004F6EDF">
        <w:rPr>
          <w:rFonts w:ascii="Arial" w:hAnsi="Arial" w:cs="Arial"/>
          <w:b/>
          <w:bCs/>
          <w:color w:val="auto"/>
          <w:sz w:val="20"/>
          <w:szCs w:val="20"/>
        </w:rPr>
        <w:t>ПОРЯДОК УПЛАТЫ СТОИМОСТИ ПРАВ (ТРЕБОВАНИЙ)</w:t>
      </w:r>
    </w:p>
    <w:p w14:paraId="27E468BD" w14:textId="77777777" w:rsidR="001F1660" w:rsidRPr="004F6EDF" w:rsidRDefault="001F1660" w:rsidP="00753BA3">
      <w:pPr>
        <w:jc w:val="center"/>
        <w:rPr>
          <w:rFonts w:ascii="Arial" w:eastAsia="Arial" w:hAnsi="Arial" w:cs="Arial"/>
          <w:b/>
          <w:bCs/>
          <w:color w:val="auto"/>
          <w:sz w:val="20"/>
          <w:szCs w:val="20"/>
        </w:rPr>
      </w:pPr>
    </w:p>
    <w:p w14:paraId="0092EF7C" w14:textId="6AAD7737" w:rsidR="001F1660" w:rsidRPr="004F6EDF" w:rsidRDefault="001F1660" w:rsidP="00753BA3">
      <w:pPr>
        <w:jc w:val="both"/>
        <w:rPr>
          <w:rFonts w:ascii="Arial" w:hAnsi="Arial" w:cs="Arial"/>
          <w:color w:val="auto"/>
          <w:sz w:val="20"/>
          <w:szCs w:val="20"/>
        </w:rPr>
      </w:pPr>
      <w:r w:rsidRPr="004F6EDF">
        <w:rPr>
          <w:rFonts w:ascii="Arial" w:hAnsi="Arial" w:cs="Arial"/>
          <w:color w:val="auto"/>
          <w:sz w:val="20"/>
          <w:szCs w:val="20"/>
        </w:rPr>
        <w:t xml:space="preserve">6.1. Цессионарий обязуется </w:t>
      </w:r>
      <w:r w:rsidR="00C37C37" w:rsidRPr="004F6EDF">
        <w:rPr>
          <w:rFonts w:ascii="Arial" w:hAnsi="Arial" w:cs="Arial"/>
          <w:color w:val="auto"/>
          <w:sz w:val="20"/>
          <w:szCs w:val="20"/>
        </w:rPr>
        <w:t xml:space="preserve">в срок не </w:t>
      </w:r>
      <w:proofErr w:type="gramStart"/>
      <w:r w:rsidR="00C37C37" w:rsidRPr="004F6EDF">
        <w:rPr>
          <w:rFonts w:ascii="Arial" w:hAnsi="Arial" w:cs="Arial"/>
          <w:color w:val="auto"/>
          <w:sz w:val="20"/>
          <w:szCs w:val="20"/>
        </w:rPr>
        <w:t>позднее  5</w:t>
      </w:r>
      <w:proofErr w:type="gramEnd"/>
      <w:r w:rsidR="00C37C37" w:rsidRPr="004F6EDF">
        <w:rPr>
          <w:rFonts w:ascii="Arial" w:hAnsi="Arial" w:cs="Arial"/>
          <w:color w:val="auto"/>
          <w:sz w:val="20"/>
          <w:szCs w:val="20"/>
        </w:rPr>
        <w:t xml:space="preserve"> (пяти) календарных дней с даты подписания  Сторонами Договора </w:t>
      </w:r>
      <w:r w:rsidRPr="004F6EDF">
        <w:rPr>
          <w:rFonts w:ascii="Arial" w:hAnsi="Arial" w:cs="Arial"/>
          <w:color w:val="auto"/>
          <w:sz w:val="20"/>
          <w:szCs w:val="20"/>
        </w:rPr>
        <w:t xml:space="preserve">уплатить </w:t>
      </w:r>
      <w:bookmarkStart w:id="8" w:name="_Hlk99375073"/>
      <w:r w:rsidR="00FE7166" w:rsidRPr="004F6EDF">
        <w:rPr>
          <w:rFonts w:ascii="Arial" w:hAnsi="Arial" w:cs="Arial"/>
          <w:color w:val="auto"/>
          <w:sz w:val="20"/>
          <w:szCs w:val="20"/>
        </w:rPr>
        <w:t xml:space="preserve">определенную Договором Стоимость </w:t>
      </w:r>
      <w:r w:rsidR="00E1000A" w:rsidRPr="004F6EDF">
        <w:rPr>
          <w:rFonts w:ascii="Arial" w:hAnsi="Arial" w:cs="Arial"/>
          <w:color w:val="auto"/>
          <w:sz w:val="20"/>
          <w:szCs w:val="20"/>
        </w:rPr>
        <w:t>П</w:t>
      </w:r>
      <w:r w:rsidRPr="004F6EDF">
        <w:rPr>
          <w:rFonts w:ascii="Arial" w:hAnsi="Arial" w:cs="Arial"/>
          <w:color w:val="auto"/>
          <w:sz w:val="20"/>
          <w:szCs w:val="20"/>
        </w:rPr>
        <w:t>рав (требовани</w:t>
      </w:r>
      <w:r w:rsidR="00FE7166" w:rsidRPr="004F6EDF">
        <w:rPr>
          <w:rFonts w:ascii="Arial" w:hAnsi="Arial" w:cs="Arial"/>
          <w:color w:val="auto"/>
          <w:sz w:val="20"/>
          <w:szCs w:val="20"/>
        </w:rPr>
        <w:t>й</w:t>
      </w:r>
      <w:r w:rsidRPr="004F6EDF">
        <w:rPr>
          <w:rFonts w:ascii="Arial" w:hAnsi="Arial" w:cs="Arial"/>
          <w:color w:val="auto"/>
          <w:sz w:val="20"/>
          <w:szCs w:val="20"/>
        </w:rPr>
        <w:t>)</w:t>
      </w:r>
      <w:r w:rsidR="00C37C37" w:rsidRPr="004F6EDF">
        <w:rPr>
          <w:rFonts w:ascii="Arial" w:hAnsi="Arial" w:cs="Arial"/>
          <w:color w:val="auto"/>
          <w:sz w:val="20"/>
          <w:szCs w:val="20"/>
        </w:rPr>
        <w:t xml:space="preserve"> в полном объеме или Стоимость Прав (требований)</w:t>
      </w:r>
      <w:r w:rsidRPr="004F6EDF">
        <w:rPr>
          <w:rFonts w:ascii="Arial" w:hAnsi="Arial" w:cs="Arial"/>
          <w:color w:val="auto"/>
          <w:sz w:val="20"/>
          <w:szCs w:val="20"/>
        </w:rPr>
        <w:t xml:space="preserve">, </w:t>
      </w:r>
      <w:r w:rsidR="00B55334" w:rsidRPr="004F6EDF">
        <w:rPr>
          <w:rFonts w:ascii="Arial" w:hAnsi="Arial" w:cs="Arial"/>
          <w:color w:val="auto"/>
          <w:sz w:val="20"/>
          <w:szCs w:val="20"/>
        </w:rPr>
        <w:t>уменьшенн</w:t>
      </w:r>
      <w:r w:rsidR="00FE7166" w:rsidRPr="004F6EDF">
        <w:rPr>
          <w:rFonts w:ascii="Arial" w:hAnsi="Arial" w:cs="Arial"/>
          <w:color w:val="auto"/>
          <w:sz w:val="20"/>
          <w:szCs w:val="20"/>
        </w:rPr>
        <w:t>ую</w:t>
      </w:r>
      <w:r w:rsidR="00B55334" w:rsidRPr="004F6EDF">
        <w:rPr>
          <w:rFonts w:ascii="Arial" w:hAnsi="Arial" w:cs="Arial"/>
          <w:color w:val="auto"/>
          <w:sz w:val="20"/>
          <w:szCs w:val="20"/>
        </w:rPr>
        <w:t xml:space="preserve"> на сумму </w:t>
      </w:r>
      <w:r w:rsidR="00C37C37" w:rsidRPr="004F6EDF">
        <w:rPr>
          <w:rFonts w:ascii="Arial" w:hAnsi="Arial" w:cs="Arial"/>
          <w:color w:val="auto"/>
          <w:sz w:val="20"/>
          <w:szCs w:val="20"/>
        </w:rPr>
        <w:t xml:space="preserve">внесенного Цессионарием в рамках участия в Торгах </w:t>
      </w:r>
      <w:r w:rsidR="00B55334" w:rsidRPr="004F6EDF">
        <w:rPr>
          <w:rFonts w:ascii="Arial" w:hAnsi="Arial" w:cs="Arial"/>
          <w:color w:val="auto"/>
          <w:sz w:val="20"/>
          <w:szCs w:val="20"/>
        </w:rPr>
        <w:t>Задатка</w:t>
      </w:r>
      <w:bookmarkEnd w:id="8"/>
      <w:r w:rsidR="00C37C37" w:rsidRPr="004F6EDF">
        <w:rPr>
          <w:rFonts w:ascii="Arial" w:hAnsi="Arial" w:cs="Arial"/>
          <w:color w:val="auto"/>
          <w:sz w:val="20"/>
          <w:szCs w:val="20"/>
        </w:rPr>
        <w:t xml:space="preserve"> и перечисленного Цеденту Организатором Торгов.</w:t>
      </w:r>
    </w:p>
    <w:p w14:paraId="1BC35B37" w14:textId="308F057A" w:rsidR="00C37C37" w:rsidRPr="004F6EDF" w:rsidRDefault="00C37C37" w:rsidP="00753BA3">
      <w:pPr>
        <w:jc w:val="both"/>
        <w:rPr>
          <w:rFonts w:ascii="Arial" w:eastAsia="Arial" w:hAnsi="Arial" w:cs="Arial"/>
          <w:color w:val="auto"/>
          <w:sz w:val="20"/>
          <w:szCs w:val="20"/>
        </w:rPr>
      </w:pPr>
    </w:p>
    <w:p w14:paraId="062B006A" w14:textId="77384914" w:rsidR="00C37C37" w:rsidRPr="004F6EDF" w:rsidRDefault="00C37C37" w:rsidP="00C37C37">
      <w:pPr>
        <w:pStyle w:val="a4"/>
        <w:tabs>
          <w:tab w:val="clear" w:pos="4677"/>
          <w:tab w:val="left" w:pos="180"/>
        </w:tabs>
        <w:suppressAutoHyphens/>
        <w:spacing w:line="240" w:lineRule="atLeast"/>
        <w:jc w:val="both"/>
        <w:rPr>
          <w:rFonts w:ascii="Arial" w:hAnsi="Arial" w:cs="Arial"/>
          <w:color w:val="auto"/>
          <w:sz w:val="20"/>
          <w:szCs w:val="20"/>
        </w:rPr>
      </w:pPr>
      <w:r w:rsidRPr="004F6EDF">
        <w:rPr>
          <w:rFonts w:ascii="Arial" w:hAnsi="Arial" w:cs="Arial"/>
          <w:color w:val="auto"/>
          <w:sz w:val="20"/>
          <w:szCs w:val="20"/>
        </w:rPr>
        <w:t xml:space="preserve">В связи с тем, что сумма Задатка, полученная Организатором Торгов от Цессионария </w:t>
      </w:r>
      <w:r w:rsidRPr="004F6EDF">
        <w:rPr>
          <w:rStyle w:val="FontStyle113"/>
          <w:rFonts w:cs="Arial"/>
          <w:color w:val="auto"/>
          <w:sz w:val="20"/>
          <w:szCs w:val="20"/>
        </w:rPr>
        <w:t xml:space="preserve">в рамках участия в Торгах </w:t>
      </w:r>
      <w:r w:rsidRPr="004F6EDF">
        <w:rPr>
          <w:rFonts w:ascii="Arial" w:hAnsi="Arial" w:cs="Arial"/>
          <w:b/>
          <w:color w:val="auto"/>
          <w:sz w:val="20"/>
          <w:szCs w:val="20"/>
        </w:rPr>
        <w:t>в размере 10 000 000 (десять миллионов) рублей</w:t>
      </w:r>
      <w:r w:rsidRPr="004F6EDF">
        <w:rPr>
          <w:rFonts w:ascii="Arial" w:hAnsi="Arial" w:cs="Arial"/>
          <w:color w:val="auto"/>
          <w:sz w:val="20"/>
          <w:szCs w:val="20"/>
        </w:rPr>
        <w:t xml:space="preserve">, засчитывается в счет исполнения Цессионарием обязанности по оплате Стоимости Прав (требований) по Договору, подлежащая уплате Цеденту оставшаяся часть Стоимости Прав (требований) </w:t>
      </w:r>
      <w:r w:rsidRPr="004F6EDF">
        <w:rPr>
          <w:rFonts w:ascii="Arial" w:hAnsi="Arial" w:cs="Arial"/>
          <w:b/>
          <w:color w:val="auto"/>
          <w:sz w:val="20"/>
          <w:szCs w:val="20"/>
        </w:rPr>
        <w:t>составляет ___________ (_________________________ рублей) _______ копеек.</w:t>
      </w:r>
    </w:p>
    <w:p w14:paraId="3ABBA379" w14:textId="77777777" w:rsidR="00C37C37" w:rsidRPr="004F6EDF" w:rsidRDefault="00C37C37" w:rsidP="00C37C37">
      <w:pPr>
        <w:pStyle w:val="a4"/>
        <w:tabs>
          <w:tab w:val="clear" w:pos="4677"/>
          <w:tab w:val="left" w:pos="180"/>
        </w:tabs>
        <w:suppressAutoHyphens/>
        <w:spacing w:line="240" w:lineRule="atLeast"/>
        <w:jc w:val="both"/>
        <w:rPr>
          <w:rStyle w:val="FontStyle113"/>
          <w:rFonts w:cs="Arial"/>
          <w:color w:val="auto"/>
          <w:sz w:val="20"/>
          <w:szCs w:val="20"/>
        </w:rPr>
      </w:pPr>
    </w:p>
    <w:p w14:paraId="4B7B1EF1" w14:textId="45587ACD" w:rsidR="00C37C37" w:rsidRPr="004F6EDF" w:rsidRDefault="00C37C37" w:rsidP="00C37C37">
      <w:pPr>
        <w:jc w:val="both"/>
        <w:rPr>
          <w:rStyle w:val="FontStyle113"/>
          <w:rFonts w:cs="Arial"/>
          <w:color w:val="auto"/>
          <w:sz w:val="20"/>
          <w:szCs w:val="20"/>
        </w:rPr>
      </w:pPr>
      <w:r w:rsidRPr="004F6EDF">
        <w:rPr>
          <w:rStyle w:val="FontStyle113"/>
          <w:rFonts w:cs="Arial"/>
          <w:color w:val="auto"/>
          <w:sz w:val="20"/>
          <w:szCs w:val="20"/>
        </w:rPr>
        <w:t>Стороны настоящим установили, что с момента подписания Договора указанный в настоящем пункте Договора Задаток не утрачивает свою обеспечительную функцию, он подтверждает заключение Сторонами Договора и обеспечивает исполнение обязательств Цессионария по уплате Стоимости Прав (требований), указанной в пункте 3.2. Договора, в полном объеме, в порядке и сроки, предусмотренные разделом 6 Договора.</w:t>
      </w:r>
    </w:p>
    <w:p w14:paraId="1FFA0CD7" w14:textId="77777777" w:rsidR="001F1660" w:rsidRPr="004F6EDF" w:rsidRDefault="001F1660" w:rsidP="00753BA3">
      <w:pPr>
        <w:jc w:val="both"/>
        <w:rPr>
          <w:rFonts w:ascii="Arial" w:eastAsia="Arial" w:hAnsi="Arial" w:cs="Arial"/>
          <w:color w:val="auto"/>
          <w:sz w:val="20"/>
          <w:szCs w:val="20"/>
        </w:rPr>
      </w:pPr>
    </w:p>
    <w:p w14:paraId="50971004" w14:textId="7F991F37" w:rsidR="001F1660" w:rsidRPr="004F6EDF" w:rsidRDefault="001F1660" w:rsidP="00753BA3">
      <w:pPr>
        <w:jc w:val="both"/>
        <w:rPr>
          <w:rStyle w:val="FontStyle112"/>
          <w:rFonts w:cs="Arial"/>
          <w:b w:val="0"/>
          <w:bCs/>
          <w:color w:val="auto"/>
          <w:sz w:val="20"/>
          <w:szCs w:val="20"/>
        </w:rPr>
      </w:pPr>
      <w:r w:rsidRPr="004F6EDF">
        <w:rPr>
          <w:rFonts w:ascii="Arial" w:hAnsi="Arial" w:cs="Arial"/>
          <w:color w:val="auto"/>
          <w:sz w:val="20"/>
          <w:szCs w:val="20"/>
        </w:rPr>
        <w:t>6.2. Денежные средства в оплату Прав (требований) должны быть перечислены Цессионарием на корреспондентский счет Цедента, реквизиты которого указаны в разделе 10 Договора,  с указанием в качестве назначения платежа в соответствующем платежном (расчетном) документе: «Перевод средств в счет оплаты по Договору уступк</w:t>
      </w:r>
      <w:r w:rsidR="00E758D0" w:rsidRPr="004F6EDF">
        <w:rPr>
          <w:rFonts w:ascii="Arial" w:hAnsi="Arial" w:cs="Arial"/>
          <w:color w:val="auto"/>
          <w:sz w:val="20"/>
          <w:szCs w:val="20"/>
        </w:rPr>
        <w:t>и</w:t>
      </w:r>
      <w:r w:rsidRPr="004F6EDF">
        <w:rPr>
          <w:rFonts w:ascii="Arial" w:hAnsi="Arial" w:cs="Arial"/>
          <w:color w:val="auto"/>
          <w:sz w:val="20"/>
          <w:szCs w:val="20"/>
        </w:rPr>
        <w:t xml:space="preserve"> прав (требований)</w:t>
      </w:r>
      <w:r w:rsidR="00F018AF" w:rsidRPr="004F6EDF">
        <w:rPr>
          <w:rFonts w:ascii="Arial" w:hAnsi="Arial" w:cs="Arial"/>
          <w:color w:val="auto"/>
          <w:sz w:val="20"/>
          <w:szCs w:val="20"/>
        </w:rPr>
        <w:t xml:space="preserve"> от _________ № _________</w:t>
      </w:r>
      <w:r w:rsidR="00C37C37" w:rsidRPr="004F6EDF">
        <w:rPr>
          <w:rFonts w:ascii="Arial" w:hAnsi="Arial" w:cs="Arial"/>
          <w:color w:val="auto"/>
          <w:sz w:val="20"/>
          <w:szCs w:val="20"/>
        </w:rPr>
        <w:t xml:space="preserve">, </w:t>
      </w:r>
      <w:r w:rsidR="00C37C37" w:rsidRPr="004F6EDF">
        <w:rPr>
          <w:rStyle w:val="FontStyle113"/>
          <w:rFonts w:cs="Arial"/>
          <w:color w:val="auto"/>
          <w:sz w:val="20"/>
          <w:szCs w:val="20"/>
        </w:rPr>
        <w:t>НДС не облагается на основании подпункта 26 пункта 3 статьи 149 Налогового кодекса Российской Федерации</w:t>
      </w:r>
      <w:r w:rsidR="00C37C37" w:rsidRPr="004F6EDF">
        <w:rPr>
          <w:rStyle w:val="FontStyle113"/>
          <w:rFonts w:cs="Arial"/>
          <w:b/>
          <w:color w:val="auto"/>
          <w:sz w:val="20"/>
          <w:szCs w:val="20"/>
        </w:rPr>
        <w:t>.</w:t>
      </w:r>
      <w:r w:rsidR="00C37C37" w:rsidRPr="004F6EDF">
        <w:rPr>
          <w:rStyle w:val="FontStyle112"/>
          <w:rFonts w:cs="Arial"/>
          <w:b w:val="0"/>
          <w:bCs/>
          <w:color w:val="auto"/>
          <w:sz w:val="20"/>
          <w:szCs w:val="20"/>
        </w:rPr>
        <w:t>».</w:t>
      </w:r>
    </w:p>
    <w:p w14:paraId="304F7319" w14:textId="77777777" w:rsidR="00C37C37" w:rsidRPr="004F6EDF" w:rsidRDefault="00C37C37" w:rsidP="00753BA3">
      <w:pPr>
        <w:jc w:val="both"/>
        <w:rPr>
          <w:rFonts w:ascii="Arial" w:eastAsia="Arial" w:hAnsi="Arial" w:cs="Arial"/>
          <w:b/>
          <w:color w:val="auto"/>
          <w:sz w:val="20"/>
          <w:szCs w:val="20"/>
        </w:rPr>
      </w:pPr>
    </w:p>
    <w:p w14:paraId="2C6CBAED" w14:textId="46F681D5" w:rsidR="001F1660" w:rsidRPr="004F6EDF" w:rsidRDefault="001F1660" w:rsidP="00753BA3">
      <w:pPr>
        <w:jc w:val="both"/>
        <w:rPr>
          <w:rFonts w:ascii="Arial" w:hAnsi="Arial" w:cs="Arial"/>
          <w:color w:val="auto"/>
          <w:sz w:val="20"/>
          <w:szCs w:val="20"/>
        </w:rPr>
      </w:pPr>
      <w:r w:rsidRPr="004F6EDF">
        <w:rPr>
          <w:rFonts w:ascii="Arial" w:hAnsi="Arial" w:cs="Arial"/>
          <w:color w:val="auto"/>
          <w:sz w:val="20"/>
          <w:szCs w:val="20"/>
        </w:rPr>
        <w:t xml:space="preserve">6.3. Датой исполнения Цессионарием его обязанности уплатить цену Прав (требований) считается дата зачисления денежных средств в размере </w:t>
      </w:r>
      <w:r w:rsidR="00C37C37" w:rsidRPr="004F6EDF">
        <w:rPr>
          <w:rFonts w:ascii="Arial" w:hAnsi="Arial" w:cs="Arial"/>
          <w:color w:val="auto"/>
          <w:sz w:val="20"/>
          <w:szCs w:val="20"/>
        </w:rPr>
        <w:t xml:space="preserve">и порядке, указанных в пункте 6.1. Договора, </w:t>
      </w:r>
      <w:r w:rsidRPr="004F6EDF">
        <w:rPr>
          <w:rFonts w:ascii="Arial" w:hAnsi="Arial" w:cs="Arial"/>
          <w:color w:val="auto"/>
          <w:sz w:val="20"/>
          <w:szCs w:val="20"/>
        </w:rPr>
        <w:t>в полном объеме на корреспондентский счет Цедента</w:t>
      </w:r>
      <w:r w:rsidR="00BB6DFB" w:rsidRPr="004F6EDF">
        <w:rPr>
          <w:rFonts w:ascii="Arial" w:hAnsi="Arial" w:cs="Arial"/>
          <w:color w:val="auto"/>
          <w:sz w:val="20"/>
          <w:szCs w:val="20"/>
        </w:rPr>
        <w:t>, реквизиты которого указаны в разделе 10 Договора</w:t>
      </w:r>
      <w:r w:rsidR="00EE193F" w:rsidRPr="004F6EDF">
        <w:rPr>
          <w:rFonts w:ascii="Arial" w:hAnsi="Arial" w:cs="Arial"/>
          <w:color w:val="auto"/>
          <w:sz w:val="20"/>
          <w:szCs w:val="20"/>
        </w:rPr>
        <w:t>.</w:t>
      </w:r>
    </w:p>
    <w:p w14:paraId="248E0960" w14:textId="77777777" w:rsidR="00EE193F" w:rsidRPr="004F6EDF" w:rsidRDefault="00EE193F" w:rsidP="00753BA3">
      <w:pPr>
        <w:jc w:val="both"/>
        <w:rPr>
          <w:rFonts w:ascii="Arial" w:eastAsia="Arial" w:hAnsi="Arial" w:cs="Arial"/>
          <w:color w:val="auto"/>
          <w:sz w:val="20"/>
          <w:szCs w:val="20"/>
        </w:rPr>
      </w:pPr>
    </w:p>
    <w:p w14:paraId="624BEA77" w14:textId="6E72A623" w:rsidR="001F1660" w:rsidRPr="004F6EDF" w:rsidRDefault="001F1660" w:rsidP="00753BA3">
      <w:pPr>
        <w:pStyle w:val="a8"/>
        <w:jc w:val="center"/>
        <w:rPr>
          <w:rFonts w:ascii="Arial" w:eastAsia="Arial" w:hAnsi="Arial" w:cs="Arial"/>
          <w:b/>
          <w:bCs/>
          <w:color w:val="auto"/>
          <w:sz w:val="20"/>
          <w:szCs w:val="20"/>
        </w:rPr>
      </w:pPr>
      <w:r w:rsidRPr="004F6EDF">
        <w:rPr>
          <w:rFonts w:ascii="Arial" w:hAnsi="Arial" w:cs="Arial"/>
          <w:b/>
          <w:bCs/>
          <w:color w:val="auto"/>
          <w:sz w:val="20"/>
          <w:szCs w:val="20"/>
        </w:rPr>
        <w:t>7.</w:t>
      </w:r>
      <w:r w:rsidR="00EF6A4F" w:rsidRPr="004F6EDF">
        <w:rPr>
          <w:rFonts w:ascii="Arial" w:hAnsi="Arial" w:cs="Arial"/>
          <w:b/>
          <w:bCs/>
          <w:color w:val="auto"/>
          <w:sz w:val="20"/>
          <w:szCs w:val="20"/>
        </w:rPr>
        <w:t xml:space="preserve"> </w:t>
      </w:r>
      <w:r w:rsidRPr="004F6EDF">
        <w:rPr>
          <w:rFonts w:ascii="Arial" w:hAnsi="Arial" w:cs="Arial"/>
          <w:b/>
          <w:bCs/>
          <w:color w:val="auto"/>
          <w:sz w:val="20"/>
          <w:szCs w:val="20"/>
        </w:rPr>
        <w:t>ЗАЯВЛЕНИЯ И ЗАВЕРЕНИЯ ОБ ОБСТОЯТЕЛЬСТВАХ</w:t>
      </w:r>
      <w:r w:rsidR="00A54422" w:rsidRPr="004F6EDF">
        <w:rPr>
          <w:rStyle w:val="af4"/>
          <w:rFonts w:ascii="Arial" w:hAnsi="Arial" w:cs="Arial"/>
          <w:b/>
          <w:bCs/>
          <w:color w:val="auto"/>
          <w:sz w:val="20"/>
          <w:szCs w:val="20"/>
        </w:rPr>
        <w:footnoteReference w:id="1"/>
      </w:r>
    </w:p>
    <w:p w14:paraId="156EC54E" w14:textId="77777777" w:rsidR="001F1660" w:rsidRPr="004F6EDF" w:rsidRDefault="001F1660" w:rsidP="00753BA3">
      <w:pPr>
        <w:pStyle w:val="a8"/>
        <w:jc w:val="center"/>
        <w:rPr>
          <w:rFonts w:ascii="Arial" w:eastAsia="Arial" w:hAnsi="Arial" w:cs="Arial"/>
          <w:b/>
          <w:bCs/>
          <w:color w:val="auto"/>
          <w:sz w:val="20"/>
          <w:szCs w:val="20"/>
        </w:rPr>
      </w:pPr>
    </w:p>
    <w:p w14:paraId="5593EE4B" w14:textId="77777777" w:rsidR="00A873B9" w:rsidRPr="004F6EDF" w:rsidRDefault="001F1660" w:rsidP="00753BA3">
      <w:pPr>
        <w:jc w:val="both"/>
        <w:rPr>
          <w:rFonts w:ascii="Arial" w:hAnsi="Arial" w:cs="Arial"/>
          <w:color w:val="auto"/>
          <w:sz w:val="20"/>
          <w:szCs w:val="20"/>
        </w:rPr>
      </w:pPr>
      <w:r w:rsidRPr="004F6EDF">
        <w:rPr>
          <w:rFonts w:ascii="Arial" w:hAnsi="Arial" w:cs="Arial"/>
          <w:color w:val="auto"/>
          <w:sz w:val="20"/>
          <w:szCs w:val="20"/>
        </w:rPr>
        <w:t>7.1. Нас</w:t>
      </w:r>
      <w:r w:rsidR="00A873B9" w:rsidRPr="004F6EDF">
        <w:rPr>
          <w:rFonts w:ascii="Arial" w:hAnsi="Arial" w:cs="Arial"/>
          <w:color w:val="auto"/>
          <w:sz w:val="20"/>
          <w:szCs w:val="20"/>
        </w:rPr>
        <w:t>тоящим Цессионарий подтверждает,</w:t>
      </w:r>
      <w:r w:rsidRPr="004F6EDF">
        <w:rPr>
          <w:rFonts w:ascii="Arial" w:hAnsi="Arial" w:cs="Arial"/>
          <w:color w:val="auto"/>
          <w:sz w:val="20"/>
          <w:szCs w:val="20"/>
        </w:rPr>
        <w:t xml:space="preserve"> что</w:t>
      </w:r>
      <w:r w:rsidR="00A873B9" w:rsidRPr="004F6EDF">
        <w:rPr>
          <w:rFonts w:ascii="Arial" w:hAnsi="Arial" w:cs="Arial"/>
          <w:color w:val="auto"/>
          <w:sz w:val="20"/>
          <w:szCs w:val="20"/>
        </w:rPr>
        <w:t>:</w:t>
      </w:r>
      <w:r w:rsidRPr="004F6EDF">
        <w:rPr>
          <w:rFonts w:ascii="Arial" w:hAnsi="Arial" w:cs="Arial"/>
          <w:color w:val="auto"/>
          <w:sz w:val="20"/>
          <w:szCs w:val="20"/>
        </w:rPr>
        <w:t xml:space="preserve"> </w:t>
      </w:r>
    </w:p>
    <w:p w14:paraId="27298C7D" w14:textId="424A6DA3" w:rsidR="00A873B9" w:rsidRPr="004F6EDF" w:rsidRDefault="00A873B9" w:rsidP="00753BA3">
      <w:pPr>
        <w:jc w:val="both"/>
        <w:rPr>
          <w:rFonts w:ascii="Arial" w:hAnsi="Arial" w:cs="Arial"/>
          <w:color w:val="auto"/>
          <w:sz w:val="20"/>
          <w:szCs w:val="20"/>
        </w:rPr>
      </w:pPr>
      <w:r w:rsidRPr="004F6EDF">
        <w:rPr>
          <w:rFonts w:ascii="Arial" w:hAnsi="Arial" w:cs="Arial"/>
          <w:color w:val="auto"/>
          <w:sz w:val="20"/>
          <w:szCs w:val="20"/>
        </w:rPr>
        <w:t xml:space="preserve">- </w:t>
      </w:r>
      <w:r w:rsidR="001F1660" w:rsidRPr="004F6EDF">
        <w:rPr>
          <w:rFonts w:ascii="Arial" w:hAnsi="Arial" w:cs="Arial"/>
          <w:color w:val="auto"/>
          <w:sz w:val="20"/>
          <w:szCs w:val="20"/>
        </w:rPr>
        <w:t>ему известно о наличии у Должник</w:t>
      </w:r>
      <w:r w:rsidR="003F63EB" w:rsidRPr="004F6EDF">
        <w:rPr>
          <w:rFonts w:ascii="Arial" w:hAnsi="Arial" w:cs="Arial"/>
          <w:color w:val="auto"/>
          <w:sz w:val="20"/>
          <w:szCs w:val="20"/>
        </w:rPr>
        <w:t>а</w:t>
      </w:r>
      <w:r w:rsidR="001F1660" w:rsidRPr="004F6EDF">
        <w:rPr>
          <w:rFonts w:ascii="Arial" w:hAnsi="Arial" w:cs="Arial"/>
          <w:color w:val="auto"/>
          <w:sz w:val="20"/>
          <w:szCs w:val="20"/>
        </w:rPr>
        <w:t xml:space="preserve"> просроченной задолж</w:t>
      </w:r>
      <w:r w:rsidR="004C3A2C" w:rsidRPr="004F6EDF">
        <w:rPr>
          <w:rFonts w:ascii="Arial" w:hAnsi="Arial" w:cs="Arial"/>
          <w:color w:val="auto"/>
          <w:sz w:val="20"/>
          <w:szCs w:val="20"/>
        </w:rPr>
        <w:t>енности по Кредитн</w:t>
      </w:r>
      <w:r w:rsidR="00E758D0" w:rsidRPr="004F6EDF">
        <w:rPr>
          <w:rFonts w:ascii="Arial" w:hAnsi="Arial" w:cs="Arial"/>
          <w:color w:val="auto"/>
          <w:sz w:val="20"/>
          <w:szCs w:val="20"/>
        </w:rPr>
        <w:t>ому</w:t>
      </w:r>
      <w:r w:rsidR="004C3A2C" w:rsidRPr="004F6EDF">
        <w:rPr>
          <w:rFonts w:ascii="Arial" w:hAnsi="Arial" w:cs="Arial"/>
          <w:color w:val="auto"/>
          <w:sz w:val="20"/>
          <w:szCs w:val="20"/>
        </w:rPr>
        <w:t xml:space="preserve"> договор</w:t>
      </w:r>
      <w:r w:rsidR="00E758D0" w:rsidRPr="004F6EDF">
        <w:rPr>
          <w:rFonts w:ascii="Arial" w:hAnsi="Arial" w:cs="Arial"/>
          <w:color w:val="auto"/>
          <w:sz w:val="20"/>
          <w:szCs w:val="20"/>
        </w:rPr>
        <w:t>у</w:t>
      </w:r>
      <w:r w:rsidR="004C3A2C" w:rsidRPr="004F6EDF">
        <w:rPr>
          <w:rFonts w:ascii="Arial" w:hAnsi="Arial" w:cs="Arial"/>
          <w:color w:val="auto"/>
          <w:sz w:val="20"/>
          <w:szCs w:val="20"/>
        </w:rPr>
        <w:t>;</w:t>
      </w:r>
      <w:r w:rsidR="001F1660" w:rsidRPr="004F6EDF">
        <w:rPr>
          <w:rFonts w:ascii="Arial" w:hAnsi="Arial" w:cs="Arial"/>
          <w:color w:val="auto"/>
          <w:sz w:val="20"/>
          <w:szCs w:val="20"/>
        </w:rPr>
        <w:t xml:space="preserve"> </w:t>
      </w:r>
    </w:p>
    <w:p w14:paraId="7FFF57B2" w14:textId="7074C36E" w:rsidR="001F1660" w:rsidRPr="004F6EDF" w:rsidRDefault="00A873B9" w:rsidP="00753BA3">
      <w:pPr>
        <w:jc w:val="both"/>
        <w:rPr>
          <w:rFonts w:ascii="Arial" w:eastAsia="Arial" w:hAnsi="Arial" w:cs="Arial"/>
          <w:color w:val="auto"/>
          <w:sz w:val="20"/>
          <w:szCs w:val="20"/>
        </w:rPr>
      </w:pPr>
      <w:r w:rsidRPr="004F6EDF">
        <w:rPr>
          <w:rFonts w:ascii="Arial" w:hAnsi="Arial" w:cs="Arial"/>
          <w:color w:val="auto"/>
          <w:sz w:val="20"/>
          <w:szCs w:val="20"/>
        </w:rPr>
        <w:t>- он</w:t>
      </w:r>
      <w:r w:rsidR="001F1660" w:rsidRPr="004F6EDF">
        <w:rPr>
          <w:rFonts w:ascii="Arial" w:hAnsi="Arial" w:cs="Arial"/>
          <w:color w:val="auto"/>
          <w:sz w:val="20"/>
          <w:szCs w:val="20"/>
        </w:rPr>
        <w:t xml:space="preserve"> заключает Договор, так как считает его всесторонне приемлемой, экономически оправданной и необходимой для целей развития предпринимательской деятельности Цессионария и достижения им наилучшего бизнес-результата сделкой.</w:t>
      </w:r>
    </w:p>
    <w:p w14:paraId="01D44207" w14:textId="77777777" w:rsidR="001F1660" w:rsidRPr="004F6EDF" w:rsidRDefault="001F1660" w:rsidP="00753BA3">
      <w:pPr>
        <w:jc w:val="both"/>
        <w:rPr>
          <w:rFonts w:ascii="Arial" w:eastAsia="Arial" w:hAnsi="Arial" w:cs="Arial"/>
          <w:color w:val="auto"/>
          <w:sz w:val="20"/>
          <w:szCs w:val="20"/>
        </w:rPr>
      </w:pPr>
    </w:p>
    <w:p w14:paraId="79A3CF14" w14:textId="513C4144" w:rsidR="00AA34DA" w:rsidRPr="004F6EDF" w:rsidRDefault="001F1660" w:rsidP="0044783E">
      <w:pPr>
        <w:tabs>
          <w:tab w:val="left" w:pos="560"/>
        </w:tabs>
        <w:jc w:val="both"/>
        <w:rPr>
          <w:rFonts w:ascii="Arial" w:hAnsi="Arial" w:cs="Arial"/>
          <w:color w:val="auto"/>
          <w:sz w:val="20"/>
          <w:szCs w:val="20"/>
        </w:rPr>
      </w:pPr>
      <w:r w:rsidRPr="004F6EDF">
        <w:rPr>
          <w:rFonts w:ascii="Arial" w:hAnsi="Arial" w:cs="Arial"/>
          <w:color w:val="auto"/>
          <w:sz w:val="20"/>
          <w:szCs w:val="20"/>
        </w:rPr>
        <w:t xml:space="preserve">7.2. Настоящим Цессионарий </w:t>
      </w:r>
      <w:r w:rsidR="00AA34DA" w:rsidRPr="004F6EDF">
        <w:rPr>
          <w:rFonts w:ascii="Arial" w:hAnsi="Arial" w:cs="Arial"/>
          <w:color w:val="auto"/>
          <w:sz w:val="20"/>
          <w:szCs w:val="20"/>
        </w:rPr>
        <w:t>заверяет</w:t>
      </w:r>
      <w:r w:rsidRPr="004F6EDF">
        <w:rPr>
          <w:rFonts w:ascii="Arial" w:hAnsi="Arial" w:cs="Arial"/>
          <w:color w:val="auto"/>
          <w:sz w:val="20"/>
          <w:szCs w:val="20"/>
        </w:rPr>
        <w:t>, что ему известн</w:t>
      </w:r>
      <w:r w:rsidR="00F018AF" w:rsidRPr="004F6EDF">
        <w:rPr>
          <w:rFonts w:ascii="Arial" w:hAnsi="Arial" w:cs="Arial"/>
          <w:color w:val="auto"/>
          <w:sz w:val="20"/>
          <w:szCs w:val="20"/>
        </w:rPr>
        <w:t>о</w:t>
      </w:r>
      <w:r w:rsidR="00AA34DA" w:rsidRPr="004F6EDF">
        <w:rPr>
          <w:rFonts w:ascii="Arial" w:hAnsi="Arial" w:cs="Arial"/>
          <w:color w:val="auto"/>
          <w:sz w:val="20"/>
          <w:szCs w:val="20"/>
        </w:rPr>
        <w:t>:</w:t>
      </w:r>
      <w:r w:rsidR="00F018AF" w:rsidRPr="004F6EDF">
        <w:rPr>
          <w:rFonts w:ascii="Arial" w:hAnsi="Arial" w:cs="Arial"/>
          <w:color w:val="auto"/>
          <w:sz w:val="20"/>
          <w:szCs w:val="20"/>
        </w:rPr>
        <w:t xml:space="preserve"> </w:t>
      </w:r>
    </w:p>
    <w:p w14:paraId="71BEF3D9" w14:textId="0FA0B003" w:rsidR="00AA34DA" w:rsidRPr="004F6EDF" w:rsidRDefault="00AA34DA" w:rsidP="0044783E">
      <w:pPr>
        <w:tabs>
          <w:tab w:val="left" w:pos="560"/>
        </w:tabs>
        <w:jc w:val="both"/>
        <w:rPr>
          <w:rFonts w:ascii="Arial" w:hAnsi="Arial" w:cs="Arial"/>
          <w:color w:val="auto"/>
          <w:sz w:val="20"/>
          <w:szCs w:val="20"/>
        </w:rPr>
      </w:pPr>
      <w:r w:rsidRPr="004F6EDF">
        <w:rPr>
          <w:rFonts w:ascii="Arial" w:hAnsi="Arial" w:cs="Arial"/>
          <w:color w:val="auto"/>
          <w:sz w:val="20"/>
          <w:szCs w:val="20"/>
        </w:rPr>
        <w:t>7.2.1.</w:t>
      </w:r>
      <w:r w:rsidR="00F018AF" w:rsidRPr="004F6EDF">
        <w:rPr>
          <w:rFonts w:ascii="Arial" w:hAnsi="Arial" w:cs="Arial"/>
          <w:color w:val="auto"/>
          <w:sz w:val="20"/>
          <w:szCs w:val="20"/>
        </w:rPr>
        <w:t xml:space="preserve"> </w:t>
      </w:r>
      <w:r w:rsidRPr="004F6EDF">
        <w:rPr>
          <w:rFonts w:ascii="Arial" w:hAnsi="Arial" w:cs="Arial"/>
          <w:color w:val="auto"/>
          <w:sz w:val="20"/>
          <w:szCs w:val="20"/>
        </w:rPr>
        <w:t>О</w:t>
      </w:r>
      <w:r w:rsidR="00F018AF" w:rsidRPr="004F6EDF">
        <w:rPr>
          <w:rFonts w:ascii="Arial" w:hAnsi="Arial" w:cs="Arial"/>
          <w:color w:val="auto"/>
          <w:sz w:val="20"/>
          <w:szCs w:val="20"/>
        </w:rPr>
        <w:t>б итоговых судебных актах, вынесенных по судебным спорам</w:t>
      </w:r>
      <w:r w:rsidRPr="004F6EDF">
        <w:rPr>
          <w:rFonts w:ascii="Arial" w:hAnsi="Arial" w:cs="Arial"/>
          <w:color w:val="auto"/>
          <w:sz w:val="20"/>
          <w:szCs w:val="20"/>
        </w:rPr>
        <w:t>:</w:t>
      </w:r>
    </w:p>
    <w:p w14:paraId="791B0564" w14:textId="5C1D8601" w:rsidR="00F018AF" w:rsidRPr="004F6EDF" w:rsidRDefault="00AA34DA" w:rsidP="0044783E">
      <w:pPr>
        <w:tabs>
          <w:tab w:val="left" w:pos="560"/>
        </w:tabs>
        <w:jc w:val="both"/>
        <w:rPr>
          <w:rFonts w:ascii="Arial" w:eastAsia="Arial" w:hAnsi="Arial" w:cs="Arial"/>
          <w:color w:val="auto"/>
          <w:sz w:val="20"/>
          <w:szCs w:val="20"/>
        </w:rPr>
      </w:pPr>
      <w:r w:rsidRPr="004F6EDF">
        <w:rPr>
          <w:rFonts w:ascii="Arial" w:hAnsi="Arial" w:cs="Arial"/>
          <w:color w:val="auto"/>
          <w:sz w:val="20"/>
          <w:szCs w:val="20"/>
        </w:rPr>
        <w:t xml:space="preserve">а) </w:t>
      </w:r>
      <w:r w:rsidR="00F018AF" w:rsidRPr="004F6EDF">
        <w:rPr>
          <w:rFonts w:ascii="Arial" w:eastAsia="Arial" w:hAnsi="Arial" w:cs="Arial"/>
          <w:color w:val="auto"/>
          <w:sz w:val="20"/>
          <w:szCs w:val="20"/>
        </w:rPr>
        <w:t>лицами, участвующими в деле по которым являются Должник и/или Лиц</w:t>
      </w:r>
      <w:r w:rsidR="00520E26" w:rsidRPr="004F6EDF">
        <w:rPr>
          <w:rFonts w:ascii="Arial" w:eastAsia="Arial" w:hAnsi="Arial" w:cs="Arial"/>
          <w:color w:val="auto"/>
          <w:sz w:val="20"/>
          <w:szCs w:val="20"/>
        </w:rPr>
        <w:t>а</w:t>
      </w:r>
      <w:r w:rsidR="00F018AF" w:rsidRPr="004F6EDF">
        <w:rPr>
          <w:rFonts w:ascii="Arial" w:eastAsia="Arial" w:hAnsi="Arial" w:cs="Arial"/>
          <w:color w:val="auto"/>
          <w:sz w:val="20"/>
          <w:szCs w:val="20"/>
        </w:rPr>
        <w:t>,</w:t>
      </w:r>
      <w:r w:rsidR="00F018AF" w:rsidRPr="004F6EDF">
        <w:rPr>
          <w:rFonts w:ascii="Arial" w:hAnsi="Arial" w:cs="Arial"/>
          <w:color w:val="auto"/>
          <w:sz w:val="20"/>
          <w:szCs w:val="20"/>
        </w:rPr>
        <w:t xml:space="preserve"> заключивш</w:t>
      </w:r>
      <w:r w:rsidR="00520E26" w:rsidRPr="004F6EDF">
        <w:rPr>
          <w:rFonts w:ascii="Arial" w:hAnsi="Arial" w:cs="Arial"/>
          <w:color w:val="auto"/>
          <w:sz w:val="20"/>
          <w:szCs w:val="20"/>
        </w:rPr>
        <w:t>и</w:t>
      </w:r>
      <w:r w:rsidR="00F018AF" w:rsidRPr="004F6EDF">
        <w:rPr>
          <w:rFonts w:ascii="Arial" w:hAnsi="Arial" w:cs="Arial"/>
          <w:color w:val="auto"/>
          <w:sz w:val="20"/>
          <w:szCs w:val="20"/>
        </w:rPr>
        <w:t>е Обеспечительны</w:t>
      </w:r>
      <w:r w:rsidR="00520E26" w:rsidRPr="004F6EDF">
        <w:rPr>
          <w:rFonts w:ascii="Arial" w:hAnsi="Arial" w:cs="Arial"/>
          <w:color w:val="auto"/>
          <w:sz w:val="20"/>
          <w:szCs w:val="20"/>
        </w:rPr>
        <w:t>е</w:t>
      </w:r>
      <w:r w:rsidR="00F018AF" w:rsidRPr="004F6EDF">
        <w:rPr>
          <w:rFonts w:ascii="Arial" w:hAnsi="Arial" w:cs="Arial"/>
          <w:color w:val="auto"/>
          <w:sz w:val="20"/>
          <w:szCs w:val="20"/>
        </w:rPr>
        <w:t xml:space="preserve"> договор</w:t>
      </w:r>
      <w:r w:rsidR="00520E26" w:rsidRPr="004F6EDF">
        <w:rPr>
          <w:rFonts w:ascii="Arial" w:hAnsi="Arial" w:cs="Arial"/>
          <w:color w:val="auto"/>
          <w:sz w:val="20"/>
          <w:szCs w:val="20"/>
        </w:rPr>
        <w:t>ы</w:t>
      </w:r>
      <w:r w:rsidR="00F018AF" w:rsidRPr="004F6EDF">
        <w:rPr>
          <w:rFonts w:ascii="Arial" w:eastAsia="Arial" w:hAnsi="Arial" w:cs="Arial"/>
          <w:color w:val="auto"/>
          <w:sz w:val="20"/>
          <w:szCs w:val="20"/>
        </w:rPr>
        <w:t>, если данные судебные акты могут повлиять на исполнение обязательств по Кредитному договору и/или Обеспечительному договору;</w:t>
      </w:r>
    </w:p>
    <w:p w14:paraId="45F275B7" w14:textId="74B98C1E" w:rsidR="00AA34DA" w:rsidRPr="004F6EDF" w:rsidRDefault="00AA34DA" w:rsidP="0044783E">
      <w:pPr>
        <w:tabs>
          <w:tab w:val="left" w:pos="560"/>
        </w:tabs>
        <w:jc w:val="both"/>
        <w:rPr>
          <w:rFonts w:ascii="Arial" w:eastAsia="Arial" w:hAnsi="Arial" w:cs="Arial"/>
          <w:color w:val="auto"/>
          <w:sz w:val="20"/>
          <w:szCs w:val="20"/>
        </w:rPr>
      </w:pPr>
      <w:r w:rsidRPr="004F6EDF">
        <w:rPr>
          <w:rFonts w:ascii="Arial" w:eastAsia="Arial" w:hAnsi="Arial" w:cs="Arial"/>
          <w:color w:val="auto"/>
          <w:sz w:val="20"/>
          <w:szCs w:val="20"/>
        </w:rPr>
        <w:t>б) лицами, участвующими в деле по которым не являются Должник и/или Лиц</w:t>
      </w:r>
      <w:r w:rsidR="00520E26" w:rsidRPr="004F6EDF">
        <w:rPr>
          <w:rFonts w:ascii="Arial" w:eastAsia="Arial" w:hAnsi="Arial" w:cs="Arial"/>
          <w:color w:val="auto"/>
          <w:sz w:val="20"/>
          <w:szCs w:val="20"/>
        </w:rPr>
        <w:t>а</w:t>
      </w:r>
      <w:r w:rsidRPr="004F6EDF">
        <w:rPr>
          <w:rFonts w:ascii="Arial" w:eastAsia="Arial" w:hAnsi="Arial" w:cs="Arial"/>
          <w:color w:val="auto"/>
          <w:sz w:val="20"/>
          <w:szCs w:val="20"/>
        </w:rPr>
        <w:t>,</w:t>
      </w:r>
      <w:r w:rsidRPr="004F6EDF">
        <w:rPr>
          <w:rFonts w:ascii="Arial" w:hAnsi="Arial" w:cs="Arial"/>
          <w:color w:val="auto"/>
          <w:sz w:val="20"/>
          <w:szCs w:val="20"/>
        </w:rPr>
        <w:t xml:space="preserve"> заключивш</w:t>
      </w:r>
      <w:r w:rsidR="00520E26" w:rsidRPr="004F6EDF">
        <w:rPr>
          <w:rFonts w:ascii="Arial" w:hAnsi="Arial" w:cs="Arial"/>
          <w:color w:val="auto"/>
          <w:sz w:val="20"/>
          <w:szCs w:val="20"/>
        </w:rPr>
        <w:t>и</w:t>
      </w:r>
      <w:r w:rsidRPr="004F6EDF">
        <w:rPr>
          <w:rFonts w:ascii="Arial" w:hAnsi="Arial" w:cs="Arial"/>
          <w:color w:val="auto"/>
          <w:sz w:val="20"/>
          <w:szCs w:val="20"/>
        </w:rPr>
        <w:t>е Обеспечительны</w:t>
      </w:r>
      <w:r w:rsidR="00520E26" w:rsidRPr="004F6EDF">
        <w:rPr>
          <w:rFonts w:ascii="Arial" w:hAnsi="Arial" w:cs="Arial"/>
          <w:color w:val="auto"/>
          <w:sz w:val="20"/>
          <w:szCs w:val="20"/>
        </w:rPr>
        <w:t>е</w:t>
      </w:r>
      <w:r w:rsidRPr="004F6EDF">
        <w:rPr>
          <w:rFonts w:ascii="Arial" w:hAnsi="Arial" w:cs="Arial"/>
          <w:color w:val="auto"/>
          <w:sz w:val="20"/>
          <w:szCs w:val="20"/>
        </w:rPr>
        <w:t xml:space="preserve"> договор</w:t>
      </w:r>
      <w:r w:rsidR="00520E26" w:rsidRPr="004F6EDF">
        <w:rPr>
          <w:rFonts w:ascii="Arial" w:hAnsi="Arial" w:cs="Arial"/>
          <w:color w:val="auto"/>
          <w:sz w:val="20"/>
          <w:szCs w:val="20"/>
        </w:rPr>
        <w:t>ы</w:t>
      </w:r>
      <w:r w:rsidRPr="004F6EDF">
        <w:rPr>
          <w:rFonts w:ascii="Arial" w:eastAsia="Arial" w:hAnsi="Arial" w:cs="Arial"/>
          <w:color w:val="auto"/>
          <w:sz w:val="20"/>
          <w:szCs w:val="20"/>
        </w:rPr>
        <w:t>, если данные судебные акты могут повлиять на исполнение обязательств по Кредитному договору и/или Обеспечительному договору</w:t>
      </w:r>
      <w:r w:rsidR="006D66F9" w:rsidRPr="004F6EDF">
        <w:rPr>
          <w:rFonts w:ascii="Arial" w:eastAsia="Arial" w:hAnsi="Arial" w:cs="Arial"/>
          <w:color w:val="auto"/>
          <w:sz w:val="20"/>
          <w:szCs w:val="20"/>
        </w:rPr>
        <w:t>.</w:t>
      </w:r>
    </w:p>
    <w:p w14:paraId="3CC7022D" w14:textId="5E042646" w:rsidR="00AA34DA" w:rsidRPr="004F6EDF" w:rsidRDefault="00AA34DA" w:rsidP="0044783E">
      <w:pPr>
        <w:tabs>
          <w:tab w:val="left" w:pos="560"/>
        </w:tabs>
        <w:jc w:val="both"/>
        <w:rPr>
          <w:rFonts w:ascii="Arial" w:hAnsi="Arial" w:cs="Arial"/>
          <w:color w:val="auto"/>
          <w:sz w:val="20"/>
          <w:szCs w:val="20"/>
        </w:rPr>
      </w:pPr>
      <w:r w:rsidRPr="004F6EDF">
        <w:rPr>
          <w:rFonts w:ascii="Arial" w:hAnsi="Arial" w:cs="Arial"/>
          <w:color w:val="auto"/>
          <w:sz w:val="20"/>
          <w:szCs w:val="20"/>
        </w:rPr>
        <w:t>7.2.2. О судебных спорах, которые в настоящее время не завершены, но которые могу повлиять на исполнение обязательств по Кредитному договору и/или Обеспечительному договору</w:t>
      </w:r>
      <w:r w:rsidR="006D66F9" w:rsidRPr="004F6EDF">
        <w:rPr>
          <w:rFonts w:ascii="Arial" w:hAnsi="Arial" w:cs="Arial"/>
          <w:color w:val="auto"/>
          <w:sz w:val="20"/>
          <w:szCs w:val="20"/>
        </w:rPr>
        <w:t>.</w:t>
      </w:r>
    </w:p>
    <w:p w14:paraId="43D81F61" w14:textId="6EB1D99E" w:rsidR="00AA34DA" w:rsidRPr="004F6EDF" w:rsidRDefault="00AA34DA" w:rsidP="0044783E">
      <w:pPr>
        <w:tabs>
          <w:tab w:val="left" w:pos="560"/>
        </w:tabs>
        <w:jc w:val="both"/>
        <w:rPr>
          <w:rFonts w:ascii="Arial" w:hAnsi="Arial" w:cs="Arial"/>
          <w:color w:val="auto"/>
          <w:sz w:val="20"/>
          <w:szCs w:val="20"/>
        </w:rPr>
      </w:pPr>
      <w:r w:rsidRPr="004F6EDF">
        <w:rPr>
          <w:rFonts w:ascii="Arial" w:hAnsi="Arial" w:cs="Arial"/>
          <w:color w:val="auto"/>
          <w:sz w:val="20"/>
          <w:szCs w:val="20"/>
        </w:rPr>
        <w:t>7.2.3. О делах о банкротстве, должниками в которых являются Должник и/или Лиц</w:t>
      </w:r>
      <w:r w:rsidR="00520E26" w:rsidRPr="004F6EDF">
        <w:rPr>
          <w:rFonts w:ascii="Arial" w:hAnsi="Arial" w:cs="Arial"/>
          <w:color w:val="auto"/>
          <w:sz w:val="20"/>
          <w:szCs w:val="20"/>
        </w:rPr>
        <w:t>а</w:t>
      </w:r>
      <w:r w:rsidRPr="004F6EDF">
        <w:rPr>
          <w:rFonts w:ascii="Arial" w:hAnsi="Arial" w:cs="Arial"/>
          <w:color w:val="auto"/>
          <w:sz w:val="20"/>
          <w:szCs w:val="20"/>
        </w:rPr>
        <w:t>, заключивш</w:t>
      </w:r>
      <w:r w:rsidR="00520E26" w:rsidRPr="004F6EDF">
        <w:rPr>
          <w:rFonts w:ascii="Arial" w:hAnsi="Arial" w:cs="Arial"/>
          <w:color w:val="auto"/>
          <w:sz w:val="20"/>
          <w:szCs w:val="20"/>
        </w:rPr>
        <w:t>и</w:t>
      </w:r>
      <w:r w:rsidRPr="004F6EDF">
        <w:rPr>
          <w:rFonts w:ascii="Arial" w:hAnsi="Arial" w:cs="Arial"/>
          <w:color w:val="auto"/>
          <w:sz w:val="20"/>
          <w:szCs w:val="20"/>
        </w:rPr>
        <w:t>е Обеспечительны</w:t>
      </w:r>
      <w:r w:rsidR="00520E26" w:rsidRPr="004F6EDF">
        <w:rPr>
          <w:rFonts w:ascii="Arial" w:hAnsi="Arial" w:cs="Arial"/>
          <w:color w:val="auto"/>
          <w:sz w:val="20"/>
          <w:szCs w:val="20"/>
        </w:rPr>
        <w:t>е</w:t>
      </w:r>
      <w:r w:rsidRPr="004F6EDF">
        <w:rPr>
          <w:rFonts w:ascii="Arial" w:hAnsi="Arial" w:cs="Arial"/>
          <w:color w:val="auto"/>
          <w:sz w:val="20"/>
          <w:szCs w:val="20"/>
        </w:rPr>
        <w:t xml:space="preserve"> договор</w:t>
      </w:r>
      <w:r w:rsidR="00520E26" w:rsidRPr="004F6EDF">
        <w:rPr>
          <w:rFonts w:ascii="Arial" w:hAnsi="Arial" w:cs="Arial"/>
          <w:color w:val="auto"/>
          <w:sz w:val="20"/>
          <w:szCs w:val="20"/>
        </w:rPr>
        <w:t>ы</w:t>
      </w:r>
      <w:r w:rsidR="005A6A98" w:rsidRPr="004F6EDF">
        <w:rPr>
          <w:rFonts w:ascii="Arial" w:hAnsi="Arial" w:cs="Arial"/>
          <w:color w:val="auto"/>
          <w:sz w:val="20"/>
          <w:szCs w:val="20"/>
        </w:rPr>
        <w:t>;</w:t>
      </w:r>
    </w:p>
    <w:p w14:paraId="6A6CD16A" w14:textId="61C2D8BC" w:rsidR="00AA34DA" w:rsidRPr="004F6EDF" w:rsidRDefault="00D27790" w:rsidP="0044783E">
      <w:pPr>
        <w:tabs>
          <w:tab w:val="left" w:pos="560"/>
        </w:tabs>
        <w:jc w:val="both"/>
        <w:rPr>
          <w:rFonts w:ascii="Arial" w:hAnsi="Arial" w:cs="Arial"/>
          <w:color w:val="auto"/>
          <w:sz w:val="20"/>
          <w:szCs w:val="20"/>
        </w:rPr>
      </w:pPr>
      <w:r w:rsidRPr="004F6EDF">
        <w:rPr>
          <w:rFonts w:ascii="Arial" w:hAnsi="Arial" w:cs="Arial"/>
          <w:color w:val="auto"/>
          <w:sz w:val="20"/>
          <w:szCs w:val="20"/>
        </w:rPr>
        <w:t>7.2.4. О следующих судебных актах и обстоятельствах</w:t>
      </w:r>
      <w:r w:rsidR="00AA34DA" w:rsidRPr="004F6EDF">
        <w:rPr>
          <w:rFonts w:ascii="Arial" w:hAnsi="Arial" w:cs="Arial"/>
          <w:color w:val="auto"/>
          <w:sz w:val="20"/>
          <w:szCs w:val="20"/>
        </w:rPr>
        <w:t>:</w:t>
      </w:r>
    </w:p>
    <w:p w14:paraId="2FAC76D8" w14:textId="2E50524E" w:rsidR="00086702" w:rsidRPr="004F6EDF" w:rsidRDefault="0044783E" w:rsidP="0044783E">
      <w:pPr>
        <w:tabs>
          <w:tab w:val="left" w:pos="560"/>
        </w:tabs>
        <w:jc w:val="both"/>
        <w:rPr>
          <w:rFonts w:ascii="Arial" w:hAnsi="Arial" w:cs="Arial"/>
          <w:color w:val="auto"/>
          <w:sz w:val="20"/>
          <w:szCs w:val="20"/>
          <w:u w:val="single"/>
          <w:lang w:val="x-none"/>
        </w:rPr>
      </w:pPr>
      <w:r w:rsidRPr="004F6EDF">
        <w:rPr>
          <w:rFonts w:ascii="Arial" w:hAnsi="Arial" w:cs="Arial"/>
          <w:color w:val="auto"/>
          <w:sz w:val="20"/>
          <w:szCs w:val="20"/>
        </w:rPr>
        <w:t>7.2.</w:t>
      </w:r>
      <w:r w:rsidR="00D27790" w:rsidRPr="004F6EDF">
        <w:rPr>
          <w:rFonts w:ascii="Arial" w:hAnsi="Arial" w:cs="Arial"/>
          <w:color w:val="auto"/>
          <w:sz w:val="20"/>
          <w:szCs w:val="20"/>
        </w:rPr>
        <w:t>4</w:t>
      </w:r>
      <w:r w:rsidRPr="004F6EDF">
        <w:rPr>
          <w:rFonts w:ascii="Arial" w:hAnsi="Arial" w:cs="Arial"/>
          <w:color w:val="auto"/>
          <w:sz w:val="20"/>
          <w:szCs w:val="20"/>
        </w:rPr>
        <w:t>.</w:t>
      </w:r>
      <w:r w:rsidR="00D27790" w:rsidRPr="004F6EDF">
        <w:rPr>
          <w:rFonts w:ascii="Arial" w:hAnsi="Arial" w:cs="Arial"/>
          <w:color w:val="auto"/>
          <w:sz w:val="20"/>
          <w:szCs w:val="20"/>
        </w:rPr>
        <w:t>1.</w:t>
      </w:r>
      <w:r w:rsidRPr="004F6EDF">
        <w:rPr>
          <w:rFonts w:ascii="Arial" w:hAnsi="Arial" w:cs="Arial"/>
          <w:color w:val="auto"/>
          <w:sz w:val="20"/>
          <w:szCs w:val="20"/>
        </w:rPr>
        <w:t xml:space="preserve"> </w:t>
      </w:r>
      <w:r w:rsidR="00E475B0" w:rsidRPr="004F6EDF">
        <w:rPr>
          <w:rFonts w:ascii="Arial" w:hAnsi="Arial" w:cs="Arial"/>
          <w:color w:val="auto"/>
          <w:sz w:val="20"/>
          <w:szCs w:val="20"/>
          <w:u w:val="single"/>
        </w:rPr>
        <w:t xml:space="preserve">В отношении </w:t>
      </w:r>
      <w:r w:rsidR="00EF024F" w:rsidRPr="004F6EDF">
        <w:rPr>
          <w:rFonts w:ascii="Arial" w:hAnsi="Arial" w:cs="Arial"/>
          <w:color w:val="auto"/>
          <w:sz w:val="20"/>
          <w:szCs w:val="20"/>
          <w:u w:val="single"/>
          <w:lang w:val="x-none"/>
        </w:rPr>
        <w:t>Должник</w:t>
      </w:r>
      <w:r w:rsidR="00EF024F" w:rsidRPr="004F6EDF">
        <w:rPr>
          <w:rFonts w:ascii="Arial" w:hAnsi="Arial" w:cs="Arial"/>
          <w:color w:val="auto"/>
          <w:sz w:val="20"/>
          <w:szCs w:val="20"/>
          <w:u w:val="single"/>
        </w:rPr>
        <w:t>а</w:t>
      </w:r>
      <w:r w:rsidRPr="004F6EDF">
        <w:rPr>
          <w:rFonts w:ascii="Arial" w:hAnsi="Arial" w:cs="Arial"/>
          <w:color w:val="auto"/>
          <w:sz w:val="20"/>
          <w:szCs w:val="20"/>
          <w:u w:val="single"/>
          <w:lang w:val="x-none"/>
        </w:rPr>
        <w:t>:</w:t>
      </w:r>
    </w:p>
    <w:p w14:paraId="610903AF" w14:textId="15071684" w:rsidR="003B50D7" w:rsidRPr="004F6EDF" w:rsidRDefault="00EB0458" w:rsidP="0067283D">
      <w:pPr>
        <w:pStyle w:val="aa"/>
        <w:numPr>
          <w:ilvl w:val="0"/>
          <w:numId w:val="43"/>
        </w:numPr>
        <w:ind w:left="284" w:hanging="284"/>
        <w:jc w:val="both"/>
        <w:rPr>
          <w:rFonts w:ascii="Arial" w:hAnsi="Arial" w:cs="Arial"/>
          <w:color w:val="auto"/>
          <w:sz w:val="20"/>
          <w:szCs w:val="20"/>
        </w:rPr>
      </w:pPr>
      <w:r w:rsidRPr="004F6EDF">
        <w:rPr>
          <w:rFonts w:ascii="Arial" w:hAnsi="Arial" w:cs="Arial"/>
          <w:color w:val="auto"/>
          <w:sz w:val="20"/>
          <w:szCs w:val="20"/>
        </w:rPr>
        <w:t xml:space="preserve">Решением Арбитражного суда  г. Москвы  </w:t>
      </w:r>
      <w:r w:rsidR="003B50D7" w:rsidRPr="004F6EDF">
        <w:rPr>
          <w:rFonts w:ascii="Arial" w:hAnsi="Arial" w:cs="Arial"/>
          <w:color w:val="auto"/>
          <w:sz w:val="20"/>
          <w:szCs w:val="20"/>
        </w:rPr>
        <w:t>22.10.2021 по делу №А40-133192/21-25</w:t>
      </w:r>
      <w:r w:rsidRPr="004F6EDF">
        <w:rPr>
          <w:rFonts w:ascii="Arial" w:hAnsi="Arial" w:cs="Arial"/>
          <w:color w:val="auto"/>
          <w:sz w:val="20"/>
          <w:szCs w:val="20"/>
        </w:rPr>
        <w:t xml:space="preserve"> </w:t>
      </w:r>
      <w:r w:rsidR="00636911" w:rsidRPr="004F6EDF">
        <w:rPr>
          <w:rFonts w:ascii="Arial" w:hAnsi="Arial" w:cs="Arial"/>
          <w:color w:val="auto"/>
          <w:sz w:val="20"/>
          <w:szCs w:val="20"/>
        </w:rPr>
        <w:t xml:space="preserve">с  Должника в пользу Банка </w:t>
      </w:r>
      <w:r w:rsidRPr="004F6EDF">
        <w:rPr>
          <w:rFonts w:ascii="Arial" w:hAnsi="Arial" w:cs="Arial"/>
          <w:color w:val="auto"/>
          <w:sz w:val="20"/>
          <w:szCs w:val="20"/>
        </w:rPr>
        <w:t>взыска</w:t>
      </w:r>
      <w:r w:rsidR="00D66846" w:rsidRPr="004F6EDF">
        <w:rPr>
          <w:rFonts w:ascii="Arial" w:hAnsi="Arial" w:cs="Arial"/>
          <w:color w:val="auto"/>
          <w:sz w:val="20"/>
          <w:szCs w:val="20"/>
        </w:rPr>
        <w:t xml:space="preserve">на </w:t>
      </w:r>
      <w:r w:rsidR="003B50D7" w:rsidRPr="004F6EDF">
        <w:rPr>
          <w:rFonts w:ascii="Arial" w:hAnsi="Arial" w:cs="Arial"/>
          <w:color w:val="auto"/>
          <w:sz w:val="20"/>
          <w:szCs w:val="20"/>
        </w:rPr>
        <w:t>задолженность по Кредитному договору в размере 63 011 212,41 руб</w:t>
      </w:r>
      <w:r w:rsidR="00636911" w:rsidRPr="004F6EDF">
        <w:rPr>
          <w:rFonts w:ascii="Arial" w:hAnsi="Arial" w:cs="Arial"/>
          <w:color w:val="auto"/>
          <w:sz w:val="20"/>
          <w:szCs w:val="20"/>
        </w:rPr>
        <w:t>лей</w:t>
      </w:r>
      <w:r w:rsidR="003B50D7" w:rsidRPr="004F6EDF">
        <w:rPr>
          <w:rFonts w:ascii="Arial" w:hAnsi="Arial" w:cs="Arial"/>
          <w:color w:val="auto"/>
          <w:sz w:val="20"/>
          <w:szCs w:val="20"/>
        </w:rPr>
        <w:t>, в том числе</w:t>
      </w:r>
      <w:r w:rsidR="0067283D" w:rsidRPr="004F6EDF">
        <w:rPr>
          <w:rFonts w:ascii="Arial" w:hAnsi="Arial" w:cs="Arial"/>
          <w:color w:val="auto"/>
          <w:sz w:val="20"/>
          <w:szCs w:val="20"/>
        </w:rPr>
        <w:t xml:space="preserve"> </w:t>
      </w:r>
      <w:r w:rsidR="003B50D7" w:rsidRPr="004F6EDF">
        <w:rPr>
          <w:rFonts w:ascii="Arial" w:hAnsi="Arial" w:cs="Arial"/>
          <w:color w:val="auto"/>
          <w:sz w:val="20"/>
          <w:szCs w:val="20"/>
        </w:rPr>
        <w:t>57 990 477,33 рублей - основной долг</w:t>
      </w:r>
      <w:r w:rsidR="00636911" w:rsidRPr="004F6EDF">
        <w:rPr>
          <w:rFonts w:ascii="Arial" w:hAnsi="Arial" w:cs="Arial"/>
          <w:color w:val="auto"/>
          <w:sz w:val="20"/>
          <w:szCs w:val="20"/>
        </w:rPr>
        <w:t xml:space="preserve">, </w:t>
      </w:r>
      <w:r w:rsidR="003B50D7" w:rsidRPr="004F6EDF">
        <w:rPr>
          <w:rFonts w:ascii="Arial" w:hAnsi="Arial" w:cs="Arial"/>
          <w:color w:val="auto"/>
          <w:sz w:val="20"/>
          <w:szCs w:val="20"/>
        </w:rPr>
        <w:t>2 110 878,07 рублей - начисленные и неоплаченные проценты</w:t>
      </w:r>
      <w:r w:rsidR="00636911" w:rsidRPr="004F6EDF">
        <w:rPr>
          <w:rFonts w:ascii="Arial" w:hAnsi="Arial" w:cs="Arial"/>
          <w:color w:val="auto"/>
          <w:sz w:val="20"/>
          <w:szCs w:val="20"/>
        </w:rPr>
        <w:t>,</w:t>
      </w:r>
      <w:r w:rsidR="0067283D" w:rsidRPr="004F6EDF">
        <w:rPr>
          <w:rFonts w:ascii="Arial" w:hAnsi="Arial" w:cs="Arial"/>
          <w:color w:val="auto"/>
          <w:sz w:val="20"/>
          <w:szCs w:val="20"/>
        </w:rPr>
        <w:t xml:space="preserve"> </w:t>
      </w:r>
      <w:r w:rsidR="003B50D7" w:rsidRPr="004F6EDF">
        <w:rPr>
          <w:rFonts w:ascii="Arial" w:hAnsi="Arial" w:cs="Arial"/>
          <w:color w:val="auto"/>
          <w:sz w:val="20"/>
          <w:szCs w:val="20"/>
        </w:rPr>
        <w:t>2 912 808,76 рублей - задолженность по пени за несвоевременное погашение основного долга</w:t>
      </w:r>
      <w:r w:rsidR="00636911" w:rsidRPr="004F6EDF">
        <w:rPr>
          <w:rFonts w:ascii="Arial" w:hAnsi="Arial" w:cs="Arial"/>
          <w:color w:val="auto"/>
          <w:sz w:val="20"/>
          <w:szCs w:val="20"/>
        </w:rPr>
        <w:t>,</w:t>
      </w:r>
      <w:r w:rsidR="0067283D" w:rsidRPr="004F6EDF">
        <w:rPr>
          <w:rFonts w:ascii="Arial" w:hAnsi="Arial" w:cs="Arial"/>
          <w:color w:val="auto"/>
          <w:sz w:val="20"/>
          <w:szCs w:val="20"/>
        </w:rPr>
        <w:t xml:space="preserve"> </w:t>
      </w:r>
      <w:r w:rsidR="003B50D7" w:rsidRPr="004F6EDF">
        <w:rPr>
          <w:rFonts w:ascii="Arial" w:hAnsi="Arial" w:cs="Arial"/>
          <w:color w:val="auto"/>
          <w:sz w:val="20"/>
          <w:szCs w:val="20"/>
        </w:rPr>
        <w:t>6 048,25 рублей - задолженность по пени за несвоевременное погашение процентов за пользование кредитом, а также судебные расходы по оплате государственной пошлины в размере 200 000 руб</w:t>
      </w:r>
      <w:r w:rsidR="00636911" w:rsidRPr="004F6EDF">
        <w:rPr>
          <w:rFonts w:ascii="Arial" w:hAnsi="Arial" w:cs="Arial"/>
          <w:color w:val="auto"/>
          <w:sz w:val="20"/>
          <w:szCs w:val="20"/>
        </w:rPr>
        <w:t>лей</w:t>
      </w:r>
      <w:r w:rsidR="003B50D7" w:rsidRPr="004F6EDF">
        <w:rPr>
          <w:rFonts w:ascii="Arial" w:hAnsi="Arial" w:cs="Arial"/>
          <w:color w:val="auto"/>
          <w:sz w:val="20"/>
          <w:szCs w:val="20"/>
        </w:rPr>
        <w:t>.</w:t>
      </w:r>
    </w:p>
    <w:p w14:paraId="31DF4264" w14:textId="77777777" w:rsidR="003B50D7" w:rsidRPr="004F6EDF" w:rsidRDefault="003B50D7" w:rsidP="00086702">
      <w:pPr>
        <w:ind w:left="284" w:hanging="284"/>
        <w:jc w:val="both"/>
        <w:rPr>
          <w:rFonts w:ascii="Arial" w:hAnsi="Arial" w:cs="Arial"/>
          <w:color w:val="auto"/>
          <w:sz w:val="20"/>
          <w:szCs w:val="20"/>
        </w:rPr>
      </w:pPr>
    </w:p>
    <w:p w14:paraId="00709D46" w14:textId="27A0D9C6" w:rsidR="0019009F" w:rsidRPr="004F6EDF" w:rsidRDefault="003B50D7" w:rsidP="00D66846">
      <w:pPr>
        <w:ind w:left="284"/>
        <w:jc w:val="both"/>
        <w:rPr>
          <w:rFonts w:ascii="Arial" w:hAnsi="Arial" w:cs="Arial"/>
          <w:color w:val="auto"/>
          <w:sz w:val="20"/>
          <w:szCs w:val="20"/>
        </w:rPr>
      </w:pPr>
      <w:r w:rsidRPr="004F6EDF">
        <w:rPr>
          <w:rFonts w:ascii="Arial" w:hAnsi="Arial" w:cs="Arial"/>
          <w:color w:val="auto"/>
          <w:sz w:val="20"/>
          <w:szCs w:val="20"/>
        </w:rPr>
        <w:t xml:space="preserve">Постановлением Девятого Арбитражного апелляционного суда </w:t>
      </w:r>
      <w:r w:rsidR="007958BA" w:rsidRPr="004F6EDF">
        <w:rPr>
          <w:rFonts w:ascii="Arial" w:hAnsi="Arial" w:cs="Arial"/>
          <w:color w:val="auto"/>
          <w:sz w:val="20"/>
          <w:szCs w:val="20"/>
        </w:rPr>
        <w:t xml:space="preserve">26.01.2022 (оглашено 25.01.2022) </w:t>
      </w:r>
      <w:r w:rsidRPr="004F6EDF">
        <w:rPr>
          <w:rFonts w:ascii="Arial" w:hAnsi="Arial" w:cs="Arial"/>
          <w:color w:val="auto"/>
          <w:sz w:val="20"/>
          <w:szCs w:val="20"/>
        </w:rPr>
        <w:t xml:space="preserve">№ 09АП-81860/2021 Решение </w:t>
      </w:r>
      <w:r w:rsidR="007958BA" w:rsidRPr="004F6EDF">
        <w:rPr>
          <w:rFonts w:ascii="Arial" w:hAnsi="Arial" w:cs="Arial"/>
          <w:color w:val="auto"/>
          <w:sz w:val="20"/>
          <w:szCs w:val="20"/>
        </w:rPr>
        <w:t xml:space="preserve">Арбитражного </w:t>
      </w:r>
      <w:r w:rsidRPr="004F6EDF">
        <w:rPr>
          <w:rFonts w:ascii="Arial" w:hAnsi="Arial" w:cs="Arial"/>
          <w:color w:val="auto"/>
          <w:sz w:val="20"/>
          <w:szCs w:val="20"/>
        </w:rPr>
        <w:t>суда</w:t>
      </w:r>
      <w:r w:rsidR="007958BA" w:rsidRPr="004F6EDF">
        <w:rPr>
          <w:rFonts w:ascii="Arial" w:hAnsi="Arial" w:cs="Arial"/>
          <w:color w:val="auto"/>
          <w:sz w:val="20"/>
          <w:szCs w:val="20"/>
        </w:rPr>
        <w:t xml:space="preserve"> города </w:t>
      </w:r>
      <w:proofErr w:type="gramStart"/>
      <w:r w:rsidR="007958BA" w:rsidRPr="004F6EDF">
        <w:rPr>
          <w:rFonts w:ascii="Arial" w:hAnsi="Arial" w:cs="Arial"/>
          <w:color w:val="auto"/>
          <w:sz w:val="20"/>
          <w:szCs w:val="20"/>
        </w:rPr>
        <w:t>Москвы</w:t>
      </w:r>
      <w:r w:rsidRPr="004F6EDF">
        <w:rPr>
          <w:rFonts w:ascii="Arial" w:hAnsi="Arial" w:cs="Arial"/>
          <w:color w:val="auto"/>
          <w:sz w:val="20"/>
          <w:szCs w:val="20"/>
        </w:rPr>
        <w:t xml:space="preserve">  от</w:t>
      </w:r>
      <w:proofErr w:type="gramEnd"/>
      <w:r w:rsidRPr="004F6EDF">
        <w:rPr>
          <w:rFonts w:ascii="Arial" w:hAnsi="Arial" w:cs="Arial"/>
          <w:color w:val="auto"/>
          <w:sz w:val="20"/>
          <w:szCs w:val="20"/>
        </w:rPr>
        <w:t xml:space="preserve"> 22.10.2021</w:t>
      </w:r>
      <w:r w:rsidR="00D66846" w:rsidRPr="004F6EDF">
        <w:rPr>
          <w:rFonts w:ascii="Arial" w:hAnsi="Arial" w:cs="Arial"/>
          <w:color w:val="auto"/>
          <w:sz w:val="20"/>
          <w:szCs w:val="20"/>
        </w:rPr>
        <w:t xml:space="preserve"> </w:t>
      </w:r>
      <w:r w:rsidRPr="004F6EDF">
        <w:rPr>
          <w:rFonts w:ascii="Arial" w:hAnsi="Arial" w:cs="Arial"/>
          <w:color w:val="auto"/>
          <w:sz w:val="20"/>
          <w:szCs w:val="20"/>
        </w:rPr>
        <w:t xml:space="preserve"> по делу №А40-133192/21 оставлено </w:t>
      </w:r>
      <w:r w:rsidR="007958BA" w:rsidRPr="004F6EDF">
        <w:rPr>
          <w:rFonts w:ascii="Arial" w:hAnsi="Arial" w:cs="Arial"/>
          <w:color w:val="auto"/>
          <w:sz w:val="20"/>
          <w:szCs w:val="20"/>
        </w:rPr>
        <w:t xml:space="preserve">без изменения. </w:t>
      </w:r>
    </w:p>
    <w:p w14:paraId="20DBA92D" w14:textId="77777777" w:rsidR="0067283D" w:rsidRPr="004F6EDF" w:rsidRDefault="0067283D" w:rsidP="00D66846">
      <w:pPr>
        <w:ind w:left="284"/>
        <w:jc w:val="both"/>
        <w:rPr>
          <w:rFonts w:ascii="Arial" w:hAnsi="Arial" w:cs="Arial"/>
          <w:color w:val="auto"/>
          <w:sz w:val="20"/>
          <w:szCs w:val="20"/>
        </w:rPr>
      </w:pPr>
    </w:p>
    <w:p w14:paraId="63D99A55" w14:textId="77777777" w:rsidR="00EB0458" w:rsidRPr="004F6EDF" w:rsidRDefault="00EB0458" w:rsidP="008D1B2E">
      <w:pPr>
        <w:pStyle w:val="aa"/>
        <w:ind w:left="284"/>
        <w:jc w:val="both"/>
        <w:rPr>
          <w:rFonts w:ascii="Arial" w:eastAsia="Times New Roman" w:hAnsi="Arial" w:cs="Arial"/>
          <w:color w:val="auto"/>
          <w:sz w:val="20"/>
          <w:szCs w:val="20"/>
        </w:rPr>
      </w:pPr>
    </w:p>
    <w:p w14:paraId="7BE68209" w14:textId="249D62C6" w:rsidR="00171B6A" w:rsidRPr="004F6EDF" w:rsidRDefault="002C4520" w:rsidP="006C24CC">
      <w:pPr>
        <w:pStyle w:val="aa"/>
        <w:numPr>
          <w:ilvl w:val="0"/>
          <w:numId w:val="43"/>
        </w:numPr>
        <w:ind w:left="284" w:hanging="284"/>
        <w:jc w:val="both"/>
        <w:rPr>
          <w:rFonts w:ascii="Arial" w:eastAsia="Times New Roman" w:hAnsi="Arial" w:cs="Arial"/>
          <w:color w:val="auto"/>
          <w:sz w:val="20"/>
          <w:szCs w:val="20"/>
        </w:rPr>
      </w:pPr>
      <w:r w:rsidRPr="004F6EDF">
        <w:rPr>
          <w:rFonts w:ascii="Arial" w:eastAsia="Times New Roman" w:hAnsi="Arial" w:cs="Arial"/>
          <w:color w:val="auto"/>
          <w:sz w:val="20"/>
          <w:szCs w:val="20"/>
        </w:rPr>
        <w:t>Определением Арбитражного суда г</w:t>
      </w:r>
      <w:r w:rsidR="00C84BBB" w:rsidRPr="004F6EDF">
        <w:rPr>
          <w:rFonts w:ascii="Arial" w:eastAsia="Times New Roman" w:hAnsi="Arial" w:cs="Arial"/>
          <w:color w:val="auto"/>
          <w:sz w:val="20"/>
          <w:szCs w:val="20"/>
        </w:rPr>
        <w:t>орода</w:t>
      </w:r>
      <w:r w:rsidRPr="004F6EDF">
        <w:rPr>
          <w:rFonts w:ascii="Arial" w:eastAsia="Times New Roman" w:hAnsi="Arial" w:cs="Arial"/>
          <w:color w:val="auto"/>
          <w:sz w:val="20"/>
          <w:szCs w:val="20"/>
        </w:rPr>
        <w:t xml:space="preserve"> Москвы от 09.02.2023 по делу №А40-273988/22</w:t>
      </w:r>
      <w:r w:rsidR="006C24CC" w:rsidRPr="004F6EDF">
        <w:rPr>
          <w:rFonts w:ascii="Arial" w:eastAsia="Times New Roman" w:hAnsi="Arial" w:cs="Arial"/>
          <w:color w:val="auto"/>
          <w:sz w:val="20"/>
          <w:szCs w:val="20"/>
        </w:rPr>
        <w:t>-36-497Б</w:t>
      </w:r>
      <w:r w:rsidRPr="004F6EDF">
        <w:rPr>
          <w:rFonts w:ascii="Arial" w:eastAsia="Times New Roman" w:hAnsi="Arial" w:cs="Arial"/>
          <w:color w:val="auto"/>
          <w:sz w:val="20"/>
          <w:szCs w:val="20"/>
        </w:rPr>
        <w:t xml:space="preserve"> </w:t>
      </w:r>
      <w:r w:rsidR="00C84BBB" w:rsidRPr="004F6EDF">
        <w:rPr>
          <w:rFonts w:ascii="Arial" w:eastAsia="Times New Roman" w:hAnsi="Arial" w:cs="Arial"/>
          <w:color w:val="auto"/>
          <w:sz w:val="20"/>
          <w:szCs w:val="20"/>
        </w:rPr>
        <w:t>о несостоятельности (банкротстве)</w:t>
      </w:r>
      <w:r w:rsidR="00B3076D" w:rsidRPr="004F6EDF">
        <w:rPr>
          <w:rFonts w:ascii="Arial" w:eastAsia="Times New Roman" w:hAnsi="Arial" w:cs="Arial"/>
          <w:color w:val="auto"/>
          <w:sz w:val="20"/>
          <w:szCs w:val="20"/>
        </w:rPr>
        <w:t xml:space="preserve"> </w:t>
      </w:r>
      <w:r w:rsidRPr="004F6EDF">
        <w:rPr>
          <w:rFonts w:ascii="Arial" w:eastAsia="Times New Roman" w:hAnsi="Arial" w:cs="Arial"/>
          <w:color w:val="auto"/>
          <w:sz w:val="20"/>
          <w:szCs w:val="20"/>
        </w:rPr>
        <w:t xml:space="preserve">в отношении </w:t>
      </w:r>
      <w:r w:rsidR="00C84BBB" w:rsidRPr="004F6EDF">
        <w:rPr>
          <w:rFonts w:ascii="Arial" w:eastAsia="Times New Roman" w:hAnsi="Arial" w:cs="Arial"/>
          <w:color w:val="auto"/>
          <w:sz w:val="20"/>
          <w:szCs w:val="20"/>
        </w:rPr>
        <w:t>Должника</w:t>
      </w:r>
      <w:r w:rsidRPr="004F6EDF">
        <w:rPr>
          <w:rFonts w:ascii="Arial" w:eastAsia="Times New Roman" w:hAnsi="Arial" w:cs="Arial"/>
          <w:color w:val="auto"/>
          <w:sz w:val="20"/>
          <w:szCs w:val="20"/>
        </w:rPr>
        <w:t xml:space="preserve"> введена процедура наблюдения</w:t>
      </w:r>
      <w:r w:rsidR="00F318AF" w:rsidRPr="004F6EDF">
        <w:rPr>
          <w:rFonts w:ascii="Arial" w:eastAsia="Times New Roman" w:hAnsi="Arial" w:cs="Arial"/>
          <w:color w:val="auto"/>
          <w:sz w:val="20"/>
          <w:szCs w:val="20"/>
        </w:rPr>
        <w:t>, в</w:t>
      </w:r>
      <w:r w:rsidRPr="004F6EDF">
        <w:rPr>
          <w:rFonts w:ascii="Arial" w:eastAsia="Times New Roman" w:hAnsi="Arial" w:cs="Arial"/>
          <w:color w:val="auto"/>
          <w:sz w:val="20"/>
          <w:szCs w:val="20"/>
        </w:rPr>
        <w:t>ременным управляющим утвержден Гарин Павел Юрьевич (ИНН 632151983224, адрес</w:t>
      </w:r>
      <w:r w:rsidR="00F318AF" w:rsidRPr="004F6EDF">
        <w:rPr>
          <w:rFonts w:ascii="Arial" w:eastAsia="Times New Roman" w:hAnsi="Arial" w:cs="Arial"/>
          <w:color w:val="auto"/>
          <w:sz w:val="20"/>
          <w:szCs w:val="20"/>
        </w:rPr>
        <w:t xml:space="preserve"> для направления </w:t>
      </w:r>
      <w:proofErr w:type="spellStart"/>
      <w:r w:rsidR="00F318AF" w:rsidRPr="004F6EDF">
        <w:rPr>
          <w:rFonts w:ascii="Arial" w:eastAsia="Times New Roman" w:hAnsi="Arial" w:cs="Arial"/>
          <w:color w:val="auto"/>
          <w:sz w:val="20"/>
          <w:szCs w:val="20"/>
        </w:rPr>
        <w:t>кореспонденции</w:t>
      </w:r>
      <w:proofErr w:type="spellEnd"/>
      <w:r w:rsidRPr="004F6EDF">
        <w:rPr>
          <w:rFonts w:ascii="Arial" w:eastAsia="Times New Roman" w:hAnsi="Arial" w:cs="Arial"/>
          <w:color w:val="auto"/>
          <w:sz w:val="20"/>
          <w:szCs w:val="20"/>
        </w:rPr>
        <w:t>: 143907, Московская обл., г. Балашиха, пр-т Ленина, д. 32А, кв.232), член СРО «ААУ «Паритет»</w:t>
      </w:r>
      <w:r w:rsidR="00171B6A" w:rsidRPr="004F6EDF">
        <w:rPr>
          <w:rFonts w:ascii="Arial" w:eastAsia="Times New Roman" w:hAnsi="Arial" w:cs="Arial"/>
          <w:color w:val="auto"/>
          <w:sz w:val="20"/>
          <w:szCs w:val="20"/>
        </w:rPr>
        <w:t xml:space="preserve">, </w:t>
      </w:r>
      <w:r w:rsidR="006C24CC" w:rsidRPr="004F6EDF">
        <w:rPr>
          <w:rFonts w:ascii="Arial" w:eastAsia="Times New Roman" w:hAnsi="Arial" w:cs="Arial"/>
          <w:color w:val="auto"/>
          <w:sz w:val="20"/>
          <w:szCs w:val="20"/>
        </w:rPr>
        <w:t>требования</w:t>
      </w:r>
      <w:r w:rsidR="00171B6A" w:rsidRPr="004F6EDF">
        <w:rPr>
          <w:rFonts w:ascii="Arial" w:eastAsia="Times New Roman" w:hAnsi="Arial" w:cs="Arial"/>
          <w:color w:val="auto"/>
          <w:sz w:val="20"/>
          <w:szCs w:val="20"/>
        </w:rPr>
        <w:t xml:space="preserve"> Банк</w:t>
      </w:r>
      <w:r w:rsidR="006C24CC" w:rsidRPr="004F6EDF">
        <w:rPr>
          <w:rFonts w:ascii="Arial" w:eastAsia="Times New Roman" w:hAnsi="Arial" w:cs="Arial"/>
          <w:color w:val="auto"/>
          <w:sz w:val="20"/>
          <w:szCs w:val="20"/>
        </w:rPr>
        <w:t>а</w:t>
      </w:r>
      <w:r w:rsidR="00171B6A" w:rsidRPr="004F6EDF">
        <w:rPr>
          <w:rFonts w:ascii="Arial" w:eastAsia="Times New Roman" w:hAnsi="Arial" w:cs="Arial"/>
          <w:color w:val="auto"/>
          <w:sz w:val="20"/>
          <w:szCs w:val="20"/>
        </w:rPr>
        <w:t xml:space="preserve"> включен</w:t>
      </w:r>
      <w:r w:rsidR="006C24CC" w:rsidRPr="004F6EDF">
        <w:rPr>
          <w:rFonts w:ascii="Arial" w:eastAsia="Times New Roman" w:hAnsi="Arial" w:cs="Arial"/>
          <w:color w:val="auto"/>
          <w:sz w:val="20"/>
          <w:szCs w:val="20"/>
        </w:rPr>
        <w:t>ы</w:t>
      </w:r>
      <w:r w:rsidR="00171B6A" w:rsidRPr="004F6EDF">
        <w:rPr>
          <w:rFonts w:ascii="Arial" w:eastAsia="Times New Roman" w:hAnsi="Arial" w:cs="Arial"/>
          <w:color w:val="auto"/>
          <w:sz w:val="20"/>
          <w:szCs w:val="20"/>
        </w:rPr>
        <w:t xml:space="preserve">  в третью очередь реестра требований кредиторов должника в размере 63 211 212,41 рублей, из них 60 292 355,40 рублей – просроченный основной долг</w:t>
      </w:r>
      <w:r w:rsidR="006C24CC" w:rsidRPr="004F6EDF">
        <w:rPr>
          <w:rFonts w:ascii="Arial" w:eastAsia="Times New Roman" w:hAnsi="Arial" w:cs="Arial"/>
          <w:color w:val="auto"/>
          <w:sz w:val="20"/>
          <w:szCs w:val="20"/>
        </w:rPr>
        <w:t>,</w:t>
      </w:r>
      <w:r w:rsidR="00171B6A" w:rsidRPr="004F6EDF">
        <w:rPr>
          <w:rFonts w:ascii="Arial" w:eastAsia="Times New Roman" w:hAnsi="Arial" w:cs="Arial"/>
          <w:color w:val="auto"/>
          <w:sz w:val="20"/>
          <w:szCs w:val="20"/>
        </w:rPr>
        <w:t xml:space="preserve"> начисленные неоплаченные проценты</w:t>
      </w:r>
      <w:r w:rsidR="006C24CC" w:rsidRPr="004F6EDF">
        <w:rPr>
          <w:rFonts w:ascii="Arial" w:eastAsia="Times New Roman" w:hAnsi="Arial" w:cs="Arial"/>
          <w:color w:val="auto"/>
          <w:sz w:val="20"/>
          <w:szCs w:val="20"/>
        </w:rPr>
        <w:t>,</w:t>
      </w:r>
      <w:r w:rsidR="00171B6A" w:rsidRPr="004F6EDF">
        <w:rPr>
          <w:rFonts w:ascii="Arial" w:eastAsia="Times New Roman" w:hAnsi="Arial" w:cs="Arial"/>
          <w:color w:val="auto"/>
          <w:sz w:val="20"/>
          <w:szCs w:val="20"/>
        </w:rPr>
        <w:t xml:space="preserve"> госпошлина</w:t>
      </w:r>
      <w:r w:rsidR="006C24CC" w:rsidRPr="004F6EDF">
        <w:rPr>
          <w:rFonts w:ascii="Arial" w:eastAsia="Times New Roman" w:hAnsi="Arial" w:cs="Arial"/>
          <w:color w:val="auto"/>
          <w:sz w:val="20"/>
          <w:szCs w:val="20"/>
        </w:rPr>
        <w:t xml:space="preserve"> и</w:t>
      </w:r>
      <w:r w:rsidR="00171B6A" w:rsidRPr="004F6EDF">
        <w:rPr>
          <w:rFonts w:ascii="Arial" w:eastAsia="Times New Roman" w:hAnsi="Arial" w:cs="Arial"/>
          <w:color w:val="auto"/>
          <w:sz w:val="20"/>
          <w:szCs w:val="20"/>
        </w:rPr>
        <w:t xml:space="preserve"> 2 918 857,01 рублей</w:t>
      </w:r>
      <w:r w:rsidR="006C24CC" w:rsidRPr="004F6EDF">
        <w:rPr>
          <w:rFonts w:ascii="Arial" w:eastAsia="Times New Roman" w:hAnsi="Arial" w:cs="Arial"/>
          <w:color w:val="auto"/>
          <w:sz w:val="20"/>
          <w:szCs w:val="20"/>
        </w:rPr>
        <w:t xml:space="preserve"> – </w:t>
      </w:r>
      <w:r w:rsidR="00171B6A" w:rsidRPr="004F6EDF">
        <w:rPr>
          <w:rFonts w:ascii="Arial" w:eastAsia="Times New Roman" w:hAnsi="Arial" w:cs="Arial"/>
          <w:color w:val="auto"/>
          <w:sz w:val="20"/>
          <w:szCs w:val="20"/>
        </w:rPr>
        <w:t>неустойка, учитываемая в реестре требований кредиторов должника отдельно; с учетом положений п. 3 ст. 137 ФЗ "О несостоятельности (банкротстве).</w:t>
      </w:r>
    </w:p>
    <w:p w14:paraId="44BC5D90" w14:textId="383BD47A" w:rsidR="002C4520" w:rsidRPr="004F6EDF" w:rsidRDefault="002C4520" w:rsidP="00212645">
      <w:pPr>
        <w:pStyle w:val="aa"/>
        <w:ind w:left="284"/>
        <w:rPr>
          <w:rFonts w:ascii="Arial" w:hAnsi="Arial" w:cs="Arial"/>
          <w:color w:val="auto"/>
          <w:sz w:val="20"/>
          <w:szCs w:val="20"/>
        </w:rPr>
      </w:pPr>
    </w:p>
    <w:p w14:paraId="54D8D19D" w14:textId="574023E3" w:rsidR="0044783E" w:rsidRPr="004F6EDF" w:rsidRDefault="00086702" w:rsidP="00321379">
      <w:pPr>
        <w:pStyle w:val="aa"/>
        <w:numPr>
          <w:ilvl w:val="0"/>
          <w:numId w:val="43"/>
        </w:numPr>
        <w:ind w:left="284" w:hanging="284"/>
        <w:jc w:val="both"/>
        <w:rPr>
          <w:rFonts w:ascii="Arial" w:hAnsi="Arial" w:cs="Arial"/>
          <w:color w:val="auto"/>
          <w:sz w:val="20"/>
          <w:szCs w:val="20"/>
          <w:lang w:val="x-none"/>
        </w:rPr>
      </w:pPr>
      <w:r w:rsidRPr="004F6EDF">
        <w:rPr>
          <w:rFonts w:ascii="Arial" w:eastAsia="Times New Roman" w:hAnsi="Arial" w:cs="Arial"/>
          <w:color w:val="auto"/>
          <w:sz w:val="20"/>
          <w:szCs w:val="20"/>
        </w:rPr>
        <w:t>Определением Арбитражного суда г</w:t>
      </w:r>
      <w:r w:rsidR="00CD393C" w:rsidRPr="004F6EDF">
        <w:rPr>
          <w:rFonts w:ascii="Arial" w:eastAsia="Times New Roman" w:hAnsi="Arial" w:cs="Arial"/>
          <w:color w:val="auto"/>
          <w:sz w:val="20"/>
          <w:szCs w:val="20"/>
        </w:rPr>
        <w:t>орода</w:t>
      </w:r>
      <w:r w:rsidRPr="004F6EDF">
        <w:rPr>
          <w:rFonts w:ascii="Arial" w:eastAsia="Times New Roman" w:hAnsi="Arial" w:cs="Arial"/>
          <w:color w:val="auto"/>
          <w:sz w:val="20"/>
          <w:szCs w:val="20"/>
        </w:rPr>
        <w:t xml:space="preserve"> Москвы от 31.05.2023 (оглашено 24.05.2023) </w:t>
      </w:r>
      <w:r w:rsidR="00F318AF" w:rsidRPr="004F6EDF">
        <w:rPr>
          <w:rFonts w:ascii="Arial" w:eastAsia="Times New Roman" w:hAnsi="Arial" w:cs="Arial"/>
          <w:color w:val="auto"/>
          <w:sz w:val="20"/>
          <w:szCs w:val="20"/>
        </w:rPr>
        <w:t xml:space="preserve">по делу № А40-273988/22-36-497Б </w:t>
      </w:r>
      <w:r w:rsidRPr="004F6EDF">
        <w:rPr>
          <w:rFonts w:ascii="Arial" w:eastAsia="Times New Roman" w:hAnsi="Arial" w:cs="Arial"/>
          <w:color w:val="auto"/>
          <w:sz w:val="20"/>
          <w:szCs w:val="20"/>
        </w:rPr>
        <w:t xml:space="preserve">в рамках дела о </w:t>
      </w:r>
      <w:r w:rsidR="00FB7AE4" w:rsidRPr="004F6EDF">
        <w:rPr>
          <w:rFonts w:ascii="Arial" w:eastAsia="Times New Roman" w:hAnsi="Arial" w:cs="Arial"/>
          <w:color w:val="auto"/>
          <w:sz w:val="20"/>
          <w:szCs w:val="20"/>
        </w:rPr>
        <w:t>несостоятельности (</w:t>
      </w:r>
      <w:r w:rsidRPr="004F6EDF">
        <w:rPr>
          <w:rFonts w:ascii="Arial" w:eastAsia="Times New Roman" w:hAnsi="Arial" w:cs="Arial"/>
          <w:color w:val="auto"/>
          <w:sz w:val="20"/>
          <w:szCs w:val="20"/>
        </w:rPr>
        <w:t>банкротстве</w:t>
      </w:r>
      <w:r w:rsidR="00FB7AE4" w:rsidRPr="004F6EDF">
        <w:rPr>
          <w:rFonts w:ascii="Arial" w:eastAsia="Times New Roman" w:hAnsi="Arial" w:cs="Arial"/>
          <w:color w:val="auto"/>
          <w:sz w:val="20"/>
          <w:szCs w:val="20"/>
        </w:rPr>
        <w:t>) Должника</w:t>
      </w:r>
      <w:r w:rsidRPr="004F6EDF">
        <w:rPr>
          <w:rFonts w:ascii="Arial" w:hAnsi="Arial" w:cs="Arial"/>
          <w:color w:val="auto"/>
          <w:sz w:val="20"/>
          <w:szCs w:val="20"/>
        </w:rPr>
        <w:t xml:space="preserve"> </w:t>
      </w:r>
      <w:r w:rsidR="00D66846" w:rsidRPr="004F6EDF">
        <w:rPr>
          <w:rFonts w:ascii="Arial" w:hAnsi="Arial" w:cs="Arial"/>
          <w:color w:val="auto"/>
          <w:sz w:val="20"/>
          <w:szCs w:val="20"/>
        </w:rPr>
        <w:t>п</w:t>
      </w:r>
      <w:r w:rsidRPr="004F6EDF">
        <w:rPr>
          <w:rFonts w:ascii="Arial" w:hAnsi="Arial" w:cs="Arial"/>
          <w:color w:val="auto"/>
          <w:sz w:val="20"/>
          <w:szCs w:val="20"/>
        </w:rPr>
        <w:t>ризнаны обоснованным и включены в третью очередь реестра требований кредиторов должника требовани</w:t>
      </w:r>
      <w:r w:rsidR="00F318AF" w:rsidRPr="004F6EDF">
        <w:rPr>
          <w:rFonts w:ascii="Arial" w:hAnsi="Arial" w:cs="Arial"/>
          <w:color w:val="auto"/>
          <w:sz w:val="20"/>
          <w:szCs w:val="20"/>
        </w:rPr>
        <w:t>я</w:t>
      </w:r>
      <w:r w:rsidRPr="004F6EDF">
        <w:rPr>
          <w:rFonts w:ascii="Arial" w:hAnsi="Arial" w:cs="Arial"/>
          <w:color w:val="auto"/>
          <w:sz w:val="20"/>
          <w:szCs w:val="20"/>
        </w:rPr>
        <w:t xml:space="preserve"> </w:t>
      </w:r>
      <w:r w:rsidR="00FB7AE4" w:rsidRPr="004F6EDF">
        <w:rPr>
          <w:rFonts w:ascii="Arial" w:hAnsi="Arial" w:cs="Arial"/>
          <w:color w:val="auto"/>
          <w:sz w:val="20"/>
          <w:szCs w:val="20"/>
        </w:rPr>
        <w:t>Банка</w:t>
      </w:r>
      <w:r w:rsidRPr="004F6EDF">
        <w:rPr>
          <w:rFonts w:ascii="Arial" w:hAnsi="Arial" w:cs="Arial"/>
          <w:color w:val="auto"/>
          <w:sz w:val="20"/>
          <w:szCs w:val="20"/>
        </w:rPr>
        <w:t xml:space="preserve"> в общем размере 10 232 538,89 руб</w:t>
      </w:r>
      <w:r w:rsidR="00FB7AE4" w:rsidRPr="004F6EDF">
        <w:rPr>
          <w:rFonts w:ascii="Arial" w:hAnsi="Arial" w:cs="Arial"/>
          <w:color w:val="auto"/>
          <w:sz w:val="20"/>
          <w:szCs w:val="20"/>
        </w:rPr>
        <w:t>лей</w:t>
      </w:r>
      <w:r w:rsidRPr="004F6EDF">
        <w:rPr>
          <w:rFonts w:ascii="Arial" w:hAnsi="Arial" w:cs="Arial"/>
          <w:color w:val="auto"/>
          <w:sz w:val="20"/>
          <w:szCs w:val="20"/>
        </w:rPr>
        <w:t xml:space="preserve"> – проценты по кредиту, 20 256 905,30 руб</w:t>
      </w:r>
      <w:r w:rsidR="00FB7AE4" w:rsidRPr="004F6EDF">
        <w:rPr>
          <w:rFonts w:ascii="Arial" w:hAnsi="Arial" w:cs="Arial"/>
          <w:color w:val="auto"/>
          <w:sz w:val="20"/>
          <w:szCs w:val="20"/>
        </w:rPr>
        <w:t>лей</w:t>
      </w:r>
      <w:r w:rsidRPr="004F6EDF">
        <w:rPr>
          <w:rFonts w:ascii="Arial" w:hAnsi="Arial" w:cs="Arial"/>
          <w:color w:val="auto"/>
          <w:sz w:val="20"/>
          <w:szCs w:val="20"/>
        </w:rPr>
        <w:t xml:space="preserve"> – неустойка, с учетом п.3 ст.137 Федерального закона «О несостоятельности (банкротстве)»</w:t>
      </w:r>
      <w:r w:rsidR="00F318AF" w:rsidRPr="004F6EDF">
        <w:rPr>
          <w:rFonts w:ascii="Arial" w:hAnsi="Arial" w:cs="Arial"/>
          <w:color w:val="auto"/>
          <w:sz w:val="20"/>
          <w:szCs w:val="20"/>
        </w:rPr>
        <w:t>.</w:t>
      </w:r>
    </w:p>
    <w:p w14:paraId="52ADA317" w14:textId="77777777" w:rsidR="00F318AF" w:rsidRPr="004F6EDF" w:rsidRDefault="00F318AF" w:rsidP="00F318AF">
      <w:pPr>
        <w:pStyle w:val="aa"/>
        <w:ind w:left="284"/>
        <w:jc w:val="both"/>
        <w:rPr>
          <w:rFonts w:ascii="Arial" w:hAnsi="Arial" w:cs="Arial"/>
          <w:color w:val="auto"/>
          <w:sz w:val="20"/>
          <w:szCs w:val="20"/>
          <w:lang w:val="x-none"/>
        </w:rPr>
      </w:pPr>
    </w:p>
    <w:p w14:paraId="794B38EE" w14:textId="4FA0052A" w:rsidR="0044783E" w:rsidRPr="004F6EDF" w:rsidRDefault="00D27790" w:rsidP="007F1B50">
      <w:pPr>
        <w:tabs>
          <w:tab w:val="left" w:pos="560"/>
        </w:tabs>
        <w:jc w:val="both"/>
        <w:rPr>
          <w:rFonts w:ascii="Arial" w:hAnsi="Arial" w:cs="Arial"/>
          <w:color w:val="auto"/>
          <w:sz w:val="20"/>
          <w:szCs w:val="20"/>
          <w:u w:val="single"/>
          <w:lang w:val="x-none"/>
        </w:rPr>
      </w:pPr>
      <w:r w:rsidRPr="004F6EDF">
        <w:rPr>
          <w:rFonts w:ascii="Arial" w:hAnsi="Arial" w:cs="Arial"/>
          <w:color w:val="auto"/>
          <w:sz w:val="20"/>
          <w:szCs w:val="20"/>
          <w:u w:val="single"/>
        </w:rPr>
        <w:t xml:space="preserve">7.2.4.2. </w:t>
      </w:r>
      <w:r w:rsidR="0044783E" w:rsidRPr="004F6EDF">
        <w:rPr>
          <w:rFonts w:ascii="Arial" w:hAnsi="Arial" w:cs="Arial"/>
          <w:color w:val="auto"/>
          <w:sz w:val="20"/>
          <w:szCs w:val="20"/>
          <w:u w:val="single"/>
          <w:lang w:val="x-none"/>
        </w:rPr>
        <w:t xml:space="preserve">В отношении </w:t>
      </w:r>
      <w:r w:rsidR="0019009F" w:rsidRPr="004F6EDF">
        <w:rPr>
          <w:rFonts w:ascii="Arial" w:hAnsi="Arial" w:cs="Arial"/>
          <w:color w:val="auto"/>
          <w:sz w:val="20"/>
          <w:szCs w:val="20"/>
          <w:u w:val="single"/>
          <w:lang w:val="x-none"/>
        </w:rPr>
        <w:t>ООО «</w:t>
      </w:r>
      <w:proofErr w:type="spellStart"/>
      <w:r w:rsidR="00AF0EC2" w:rsidRPr="004F6EDF">
        <w:rPr>
          <w:rFonts w:ascii="Arial" w:hAnsi="Arial" w:cs="Arial"/>
          <w:color w:val="auto"/>
          <w:sz w:val="20"/>
          <w:szCs w:val="20"/>
          <w:u w:val="single"/>
        </w:rPr>
        <w:t>Парлан</w:t>
      </w:r>
      <w:proofErr w:type="spellEnd"/>
      <w:r w:rsidR="00AF0EC2" w:rsidRPr="004F6EDF">
        <w:rPr>
          <w:rFonts w:ascii="Arial" w:hAnsi="Arial" w:cs="Arial"/>
          <w:color w:val="auto"/>
          <w:sz w:val="20"/>
          <w:szCs w:val="20"/>
          <w:u w:val="single"/>
        </w:rPr>
        <w:t xml:space="preserve"> Групп</w:t>
      </w:r>
      <w:r w:rsidR="0019009F" w:rsidRPr="004F6EDF">
        <w:rPr>
          <w:rFonts w:ascii="Arial" w:hAnsi="Arial" w:cs="Arial"/>
          <w:color w:val="auto"/>
          <w:sz w:val="20"/>
          <w:szCs w:val="20"/>
          <w:u w:val="single"/>
          <w:lang w:val="x-none"/>
        </w:rPr>
        <w:t>»</w:t>
      </w:r>
    </w:p>
    <w:p w14:paraId="48F30695" w14:textId="77777777" w:rsidR="00D66846" w:rsidRPr="004F6EDF" w:rsidRDefault="00D66846" w:rsidP="007F1B50">
      <w:pPr>
        <w:tabs>
          <w:tab w:val="left" w:pos="560"/>
        </w:tabs>
        <w:jc w:val="both"/>
        <w:rPr>
          <w:rFonts w:ascii="Arial" w:hAnsi="Arial" w:cs="Arial"/>
          <w:color w:val="auto"/>
          <w:sz w:val="20"/>
          <w:szCs w:val="20"/>
          <w:u w:val="single"/>
          <w:lang w:val="x-none"/>
        </w:rPr>
      </w:pPr>
    </w:p>
    <w:p w14:paraId="14E76041" w14:textId="3A16B86C" w:rsidR="00AF0EC2" w:rsidRPr="004F6EDF" w:rsidRDefault="00AF0EC2" w:rsidP="00D66846">
      <w:pPr>
        <w:pStyle w:val="aa"/>
        <w:numPr>
          <w:ilvl w:val="0"/>
          <w:numId w:val="34"/>
        </w:numPr>
        <w:ind w:left="284" w:hanging="284"/>
        <w:jc w:val="both"/>
        <w:rPr>
          <w:rFonts w:ascii="Arial" w:eastAsia="Times New Roman" w:hAnsi="Arial" w:cs="Arial"/>
          <w:color w:val="auto"/>
          <w:sz w:val="20"/>
          <w:szCs w:val="20"/>
        </w:rPr>
      </w:pPr>
      <w:proofErr w:type="gramStart"/>
      <w:r w:rsidRPr="004F6EDF">
        <w:rPr>
          <w:rFonts w:ascii="Arial" w:eastAsia="Times New Roman" w:hAnsi="Arial" w:cs="Arial"/>
          <w:color w:val="auto"/>
          <w:sz w:val="20"/>
          <w:szCs w:val="20"/>
        </w:rPr>
        <w:t>Решением  Арбитражного</w:t>
      </w:r>
      <w:proofErr w:type="gramEnd"/>
      <w:r w:rsidRPr="004F6EDF">
        <w:rPr>
          <w:rFonts w:ascii="Arial" w:eastAsia="Times New Roman" w:hAnsi="Arial" w:cs="Arial"/>
          <w:color w:val="auto"/>
          <w:sz w:val="20"/>
          <w:szCs w:val="20"/>
        </w:rPr>
        <w:t xml:space="preserve"> суда г</w:t>
      </w:r>
      <w:r w:rsidR="00CD393C" w:rsidRPr="004F6EDF">
        <w:rPr>
          <w:rFonts w:ascii="Arial" w:eastAsia="Times New Roman" w:hAnsi="Arial" w:cs="Arial"/>
          <w:color w:val="auto"/>
          <w:sz w:val="20"/>
          <w:szCs w:val="20"/>
        </w:rPr>
        <w:t>орода</w:t>
      </w:r>
      <w:r w:rsidRPr="004F6EDF">
        <w:rPr>
          <w:rFonts w:ascii="Arial" w:eastAsia="Times New Roman" w:hAnsi="Arial" w:cs="Arial"/>
          <w:color w:val="auto"/>
          <w:sz w:val="20"/>
          <w:szCs w:val="20"/>
        </w:rPr>
        <w:t xml:space="preserve"> Москвы от </w:t>
      </w:r>
      <w:r w:rsidR="00CD393C" w:rsidRPr="004F6EDF">
        <w:rPr>
          <w:rFonts w:ascii="Arial" w:eastAsia="Times New Roman" w:hAnsi="Arial" w:cs="Arial"/>
          <w:color w:val="auto"/>
          <w:sz w:val="20"/>
          <w:szCs w:val="20"/>
        </w:rPr>
        <w:t>22.07.2023 (оглашено 13.07.2022</w:t>
      </w:r>
      <w:r w:rsidR="00FB7AE4" w:rsidRPr="004F6EDF">
        <w:rPr>
          <w:rFonts w:ascii="Arial" w:eastAsia="Times New Roman" w:hAnsi="Arial" w:cs="Arial"/>
          <w:color w:val="auto"/>
          <w:sz w:val="20"/>
          <w:szCs w:val="20"/>
        </w:rPr>
        <w:t>)</w:t>
      </w:r>
      <w:r w:rsidRPr="004F6EDF">
        <w:rPr>
          <w:rFonts w:ascii="Arial" w:eastAsia="Times New Roman" w:hAnsi="Arial" w:cs="Arial"/>
          <w:color w:val="auto"/>
          <w:sz w:val="20"/>
          <w:szCs w:val="20"/>
        </w:rPr>
        <w:t xml:space="preserve"> по делу №</w:t>
      </w:r>
      <w:r w:rsidR="00EB0458" w:rsidRPr="004F6EDF">
        <w:rPr>
          <w:rFonts w:ascii="Arial" w:eastAsia="Times New Roman" w:hAnsi="Arial" w:cs="Arial"/>
          <w:color w:val="auto"/>
          <w:sz w:val="20"/>
          <w:szCs w:val="20"/>
        </w:rPr>
        <w:t xml:space="preserve"> А40-272557/21-98-2032 </w:t>
      </w:r>
      <w:r w:rsidR="00CD393C" w:rsidRPr="004F6EDF">
        <w:rPr>
          <w:rFonts w:ascii="Arial" w:eastAsia="Times New Roman" w:hAnsi="Arial" w:cs="Arial"/>
          <w:color w:val="auto"/>
          <w:sz w:val="20"/>
          <w:szCs w:val="20"/>
        </w:rPr>
        <w:t xml:space="preserve">с Поручителя 1 в пользу Банка </w:t>
      </w:r>
      <w:r w:rsidR="00D66846" w:rsidRPr="004F6EDF">
        <w:rPr>
          <w:rFonts w:ascii="Arial" w:eastAsia="Times New Roman" w:hAnsi="Arial" w:cs="Arial"/>
          <w:color w:val="auto"/>
          <w:sz w:val="20"/>
          <w:szCs w:val="20"/>
        </w:rPr>
        <w:t>в</w:t>
      </w:r>
      <w:r w:rsidRPr="004F6EDF">
        <w:rPr>
          <w:rFonts w:ascii="Arial" w:eastAsia="Times New Roman" w:hAnsi="Arial" w:cs="Arial"/>
          <w:color w:val="auto"/>
          <w:sz w:val="20"/>
          <w:szCs w:val="20"/>
        </w:rPr>
        <w:t>зыск</w:t>
      </w:r>
      <w:r w:rsidR="00EB0458" w:rsidRPr="004F6EDF">
        <w:rPr>
          <w:rFonts w:ascii="Arial" w:eastAsia="Times New Roman" w:hAnsi="Arial" w:cs="Arial"/>
          <w:color w:val="auto"/>
          <w:sz w:val="20"/>
          <w:szCs w:val="20"/>
        </w:rPr>
        <w:t>ан</w:t>
      </w:r>
      <w:r w:rsidR="00CD393C" w:rsidRPr="004F6EDF">
        <w:rPr>
          <w:rFonts w:ascii="Arial" w:eastAsia="Times New Roman" w:hAnsi="Arial" w:cs="Arial"/>
          <w:color w:val="auto"/>
          <w:sz w:val="20"/>
          <w:szCs w:val="20"/>
        </w:rPr>
        <w:t>а</w:t>
      </w:r>
      <w:r w:rsidR="00EB0458" w:rsidRPr="004F6EDF">
        <w:rPr>
          <w:rFonts w:ascii="Arial" w:eastAsia="Times New Roman" w:hAnsi="Arial" w:cs="Arial"/>
          <w:color w:val="auto"/>
          <w:sz w:val="20"/>
          <w:szCs w:val="20"/>
        </w:rPr>
        <w:t xml:space="preserve"> </w:t>
      </w:r>
      <w:r w:rsidRPr="004F6EDF">
        <w:rPr>
          <w:rFonts w:ascii="Arial" w:eastAsia="Times New Roman" w:hAnsi="Arial" w:cs="Arial"/>
          <w:color w:val="auto"/>
          <w:sz w:val="20"/>
          <w:szCs w:val="20"/>
        </w:rPr>
        <w:t xml:space="preserve">задолженность по </w:t>
      </w:r>
      <w:r w:rsidR="00CD393C" w:rsidRPr="004F6EDF">
        <w:rPr>
          <w:rFonts w:ascii="Arial" w:eastAsia="Times New Roman" w:hAnsi="Arial" w:cs="Arial"/>
          <w:color w:val="auto"/>
          <w:sz w:val="20"/>
          <w:szCs w:val="20"/>
        </w:rPr>
        <w:t>Д</w:t>
      </w:r>
      <w:r w:rsidRPr="004F6EDF">
        <w:rPr>
          <w:rFonts w:ascii="Arial" w:eastAsia="Times New Roman" w:hAnsi="Arial" w:cs="Arial"/>
          <w:color w:val="auto"/>
          <w:sz w:val="20"/>
          <w:szCs w:val="20"/>
        </w:rPr>
        <w:t>оговору поручительства</w:t>
      </w:r>
      <w:r w:rsidR="00CD393C" w:rsidRPr="004F6EDF">
        <w:rPr>
          <w:rFonts w:ascii="Arial" w:eastAsia="Times New Roman" w:hAnsi="Arial" w:cs="Arial"/>
          <w:color w:val="auto"/>
          <w:sz w:val="20"/>
          <w:szCs w:val="20"/>
        </w:rPr>
        <w:t xml:space="preserve"> 1</w:t>
      </w:r>
      <w:r w:rsidRPr="004F6EDF">
        <w:rPr>
          <w:rFonts w:ascii="Arial" w:eastAsia="Times New Roman" w:hAnsi="Arial" w:cs="Arial"/>
          <w:color w:val="auto"/>
          <w:sz w:val="20"/>
          <w:szCs w:val="20"/>
        </w:rPr>
        <w:t xml:space="preserve"> в</w:t>
      </w:r>
      <w:r w:rsidR="00F82959" w:rsidRPr="004F6EDF">
        <w:rPr>
          <w:rFonts w:ascii="Arial" w:eastAsia="Times New Roman" w:hAnsi="Arial" w:cs="Arial"/>
          <w:color w:val="auto"/>
          <w:sz w:val="20"/>
          <w:szCs w:val="20"/>
        </w:rPr>
        <w:t xml:space="preserve"> </w:t>
      </w:r>
      <w:r w:rsidRPr="004F6EDF">
        <w:rPr>
          <w:rFonts w:ascii="Arial" w:eastAsia="Times New Roman" w:hAnsi="Arial" w:cs="Arial"/>
          <w:color w:val="auto"/>
          <w:sz w:val="20"/>
          <w:szCs w:val="20"/>
        </w:rPr>
        <w:t>общем размере 75 551</w:t>
      </w:r>
      <w:r w:rsidR="00CD393C" w:rsidRPr="004F6EDF">
        <w:rPr>
          <w:rFonts w:ascii="Arial" w:eastAsia="Times New Roman" w:hAnsi="Arial" w:cs="Arial"/>
          <w:color w:val="auto"/>
          <w:sz w:val="20"/>
          <w:szCs w:val="20"/>
        </w:rPr>
        <w:t> </w:t>
      </w:r>
      <w:r w:rsidRPr="004F6EDF">
        <w:rPr>
          <w:rFonts w:ascii="Arial" w:eastAsia="Times New Roman" w:hAnsi="Arial" w:cs="Arial"/>
          <w:color w:val="auto"/>
          <w:sz w:val="20"/>
          <w:szCs w:val="20"/>
        </w:rPr>
        <w:t>244</w:t>
      </w:r>
      <w:r w:rsidR="00CD393C" w:rsidRPr="004F6EDF">
        <w:rPr>
          <w:rFonts w:ascii="Arial" w:eastAsia="Times New Roman" w:hAnsi="Arial" w:cs="Arial"/>
          <w:color w:val="auto"/>
          <w:sz w:val="20"/>
          <w:szCs w:val="20"/>
        </w:rPr>
        <w:t>,</w:t>
      </w:r>
      <w:r w:rsidRPr="004F6EDF">
        <w:rPr>
          <w:rFonts w:ascii="Arial" w:eastAsia="Times New Roman" w:hAnsi="Arial" w:cs="Arial"/>
          <w:color w:val="auto"/>
          <w:sz w:val="20"/>
          <w:szCs w:val="20"/>
        </w:rPr>
        <w:t xml:space="preserve"> 20 </w:t>
      </w:r>
      <w:r w:rsidR="00CD393C" w:rsidRPr="004F6EDF">
        <w:rPr>
          <w:rFonts w:ascii="Arial" w:eastAsia="Times New Roman" w:hAnsi="Arial" w:cs="Arial"/>
          <w:color w:val="auto"/>
          <w:sz w:val="20"/>
          <w:szCs w:val="20"/>
        </w:rPr>
        <w:t>рубля и</w:t>
      </w:r>
      <w:r w:rsidRPr="004F6EDF">
        <w:rPr>
          <w:rFonts w:ascii="Arial" w:eastAsia="Times New Roman" w:hAnsi="Arial" w:cs="Arial"/>
          <w:color w:val="auto"/>
          <w:sz w:val="20"/>
          <w:szCs w:val="20"/>
        </w:rPr>
        <w:t xml:space="preserve"> расходы по оплате государственной</w:t>
      </w:r>
      <w:r w:rsidR="00F82959" w:rsidRPr="004F6EDF">
        <w:rPr>
          <w:rFonts w:ascii="Arial" w:eastAsia="Times New Roman" w:hAnsi="Arial" w:cs="Arial"/>
          <w:color w:val="auto"/>
          <w:sz w:val="20"/>
          <w:szCs w:val="20"/>
        </w:rPr>
        <w:t xml:space="preserve"> </w:t>
      </w:r>
      <w:r w:rsidRPr="004F6EDF">
        <w:rPr>
          <w:rFonts w:ascii="Arial" w:eastAsia="Times New Roman" w:hAnsi="Arial" w:cs="Arial"/>
          <w:color w:val="auto"/>
          <w:sz w:val="20"/>
          <w:szCs w:val="20"/>
        </w:rPr>
        <w:t>пошлины по иску в сумме 200 000 руб</w:t>
      </w:r>
      <w:r w:rsidR="00CD393C" w:rsidRPr="004F6EDF">
        <w:rPr>
          <w:rFonts w:ascii="Arial" w:eastAsia="Times New Roman" w:hAnsi="Arial" w:cs="Arial"/>
          <w:color w:val="auto"/>
          <w:sz w:val="20"/>
          <w:szCs w:val="20"/>
        </w:rPr>
        <w:t>лей</w:t>
      </w:r>
      <w:r w:rsidRPr="004F6EDF">
        <w:rPr>
          <w:rFonts w:ascii="Arial" w:eastAsia="Times New Roman" w:hAnsi="Arial" w:cs="Arial"/>
          <w:color w:val="auto"/>
          <w:sz w:val="20"/>
          <w:szCs w:val="20"/>
        </w:rPr>
        <w:t>.</w:t>
      </w:r>
    </w:p>
    <w:p w14:paraId="32D0A62E" w14:textId="77777777" w:rsidR="00EB0458" w:rsidRPr="004F6EDF" w:rsidRDefault="00EB0458" w:rsidP="00EB0458">
      <w:pPr>
        <w:pStyle w:val="aa"/>
        <w:ind w:left="284"/>
        <w:jc w:val="both"/>
        <w:rPr>
          <w:rFonts w:ascii="Arial" w:eastAsia="Times New Roman" w:hAnsi="Arial" w:cs="Arial"/>
          <w:color w:val="auto"/>
          <w:sz w:val="20"/>
          <w:szCs w:val="20"/>
        </w:rPr>
      </w:pPr>
    </w:p>
    <w:p w14:paraId="0FA08EBB" w14:textId="4BD39DB9" w:rsidR="00EB0458" w:rsidRPr="004F6EDF" w:rsidRDefault="00EB0458" w:rsidP="00EB0458">
      <w:pPr>
        <w:pStyle w:val="aa"/>
        <w:numPr>
          <w:ilvl w:val="0"/>
          <w:numId w:val="34"/>
        </w:numPr>
        <w:ind w:left="284" w:hanging="284"/>
        <w:jc w:val="both"/>
        <w:rPr>
          <w:rFonts w:ascii="Arial" w:eastAsia="Times New Roman" w:hAnsi="Arial" w:cs="Arial"/>
          <w:color w:val="auto"/>
          <w:sz w:val="20"/>
          <w:szCs w:val="20"/>
        </w:rPr>
      </w:pPr>
      <w:r w:rsidRPr="004F6EDF">
        <w:rPr>
          <w:rFonts w:ascii="Arial" w:eastAsia="Times New Roman" w:hAnsi="Arial" w:cs="Arial"/>
          <w:color w:val="auto"/>
          <w:sz w:val="20"/>
          <w:szCs w:val="20"/>
        </w:rPr>
        <w:t xml:space="preserve">Постановлением </w:t>
      </w:r>
      <w:proofErr w:type="gramStart"/>
      <w:r w:rsidRPr="004F6EDF">
        <w:rPr>
          <w:rFonts w:ascii="Arial" w:eastAsia="Times New Roman" w:hAnsi="Arial" w:cs="Arial"/>
          <w:color w:val="auto"/>
          <w:sz w:val="20"/>
          <w:szCs w:val="20"/>
        </w:rPr>
        <w:t>Девятого  апелляционного</w:t>
      </w:r>
      <w:proofErr w:type="gramEnd"/>
      <w:r w:rsidRPr="004F6EDF">
        <w:rPr>
          <w:rFonts w:ascii="Arial" w:eastAsia="Times New Roman" w:hAnsi="Arial" w:cs="Arial"/>
          <w:color w:val="auto"/>
          <w:sz w:val="20"/>
          <w:szCs w:val="20"/>
        </w:rPr>
        <w:t xml:space="preserve"> суда  от  21</w:t>
      </w:r>
      <w:r w:rsidR="003A679D" w:rsidRPr="004F6EDF">
        <w:rPr>
          <w:rFonts w:ascii="Arial" w:eastAsia="Times New Roman" w:hAnsi="Arial" w:cs="Arial"/>
          <w:color w:val="auto"/>
          <w:sz w:val="20"/>
          <w:szCs w:val="20"/>
        </w:rPr>
        <w:t>.10.</w:t>
      </w:r>
      <w:r w:rsidRPr="004F6EDF">
        <w:rPr>
          <w:rFonts w:ascii="Arial" w:eastAsia="Times New Roman" w:hAnsi="Arial" w:cs="Arial"/>
          <w:color w:val="auto"/>
          <w:sz w:val="20"/>
          <w:szCs w:val="20"/>
        </w:rPr>
        <w:t>2022</w:t>
      </w:r>
      <w:r w:rsidR="00D66846" w:rsidRPr="004F6EDF">
        <w:rPr>
          <w:rFonts w:ascii="Arial" w:eastAsia="Times New Roman" w:hAnsi="Arial" w:cs="Arial"/>
          <w:color w:val="auto"/>
          <w:sz w:val="20"/>
          <w:szCs w:val="20"/>
        </w:rPr>
        <w:t xml:space="preserve"> </w:t>
      </w:r>
      <w:r w:rsidRPr="004F6EDF">
        <w:rPr>
          <w:rFonts w:ascii="Arial" w:eastAsia="Times New Roman" w:hAnsi="Arial" w:cs="Arial"/>
          <w:color w:val="auto"/>
          <w:sz w:val="20"/>
          <w:szCs w:val="20"/>
        </w:rPr>
        <w:t xml:space="preserve">№ №09АП-62734/2022-ГК </w:t>
      </w:r>
      <w:r w:rsidR="00036BBE" w:rsidRPr="004F6EDF">
        <w:rPr>
          <w:rFonts w:ascii="Arial" w:eastAsia="Times New Roman" w:hAnsi="Arial" w:cs="Arial"/>
          <w:color w:val="auto"/>
          <w:sz w:val="20"/>
          <w:szCs w:val="20"/>
        </w:rPr>
        <w:t>Р</w:t>
      </w:r>
      <w:r w:rsidRPr="004F6EDF">
        <w:rPr>
          <w:rFonts w:ascii="Arial" w:eastAsia="Times New Roman" w:hAnsi="Arial" w:cs="Arial"/>
          <w:color w:val="auto"/>
          <w:sz w:val="20"/>
          <w:szCs w:val="20"/>
        </w:rPr>
        <w:t>ешение Арбитражного суда г</w:t>
      </w:r>
      <w:r w:rsidR="003A679D" w:rsidRPr="004F6EDF">
        <w:rPr>
          <w:rFonts w:ascii="Arial" w:eastAsia="Times New Roman" w:hAnsi="Arial" w:cs="Arial"/>
          <w:color w:val="auto"/>
          <w:sz w:val="20"/>
          <w:szCs w:val="20"/>
        </w:rPr>
        <w:t>орода</w:t>
      </w:r>
      <w:r w:rsidRPr="004F6EDF">
        <w:rPr>
          <w:rFonts w:ascii="Arial" w:eastAsia="Times New Roman" w:hAnsi="Arial" w:cs="Arial"/>
          <w:color w:val="auto"/>
          <w:sz w:val="20"/>
          <w:szCs w:val="20"/>
        </w:rPr>
        <w:t xml:space="preserve"> Москвы от 22.07.2023 по делу № А40-272557/21-98-2032 оставлено </w:t>
      </w:r>
      <w:r w:rsidR="003A679D" w:rsidRPr="004F6EDF">
        <w:rPr>
          <w:rFonts w:ascii="Arial" w:eastAsia="Times New Roman" w:hAnsi="Arial" w:cs="Arial"/>
          <w:color w:val="auto"/>
          <w:sz w:val="20"/>
          <w:szCs w:val="20"/>
        </w:rPr>
        <w:t>без изменения</w:t>
      </w:r>
      <w:r w:rsidRPr="004F6EDF">
        <w:rPr>
          <w:rFonts w:ascii="Arial" w:eastAsia="Times New Roman" w:hAnsi="Arial" w:cs="Arial"/>
          <w:color w:val="auto"/>
          <w:sz w:val="20"/>
          <w:szCs w:val="20"/>
        </w:rPr>
        <w:t xml:space="preserve">. </w:t>
      </w:r>
    </w:p>
    <w:p w14:paraId="445BF28D" w14:textId="1674F2C7" w:rsidR="00EB0458" w:rsidRPr="004F6EDF" w:rsidRDefault="00EB0458" w:rsidP="00EB0458">
      <w:pPr>
        <w:tabs>
          <w:tab w:val="left" w:pos="560"/>
        </w:tabs>
        <w:jc w:val="both"/>
        <w:rPr>
          <w:rFonts w:ascii="Arial" w:hAnsi="Arial" w:cs="Arial"/>
          <w:color w:val="auto"/>
          <w:sz w:val="20"/>
          <w:szCs w:val="20"/>
        </w:rPr>
      </w:pPr>
    </w:p>
    <w:p w14:paraId="39615DAF" w14:textId="42187EF4" w:rsidR="00EB0458" w:rsidRPr="004F6EDF" w:rsidRDefault="00EB0458" w:rsidP="00EB0458">
      <w:pPr>
        <w:tabs>
          <w:tab w:val="left" w:pos="560"/>
        </w:tabs>
        <w:jc w:val="both"/>
        <w:rPr>
          <w:rFonts w:ascii="Arial" w:hAnsi="Arial" w:cs="Arial"/>
          <w:color w:val="auto"/>
          <w:sz w:val="20"/>
          <w:szCs w:val="20"/>
          <w:u w:val="single"/>
        </w:rPr>
      </w:pPr>
      <w:r w:rsidRPr="004F6EDF">
        <w:rPr>
          <w:rFonts w:ascii="Arial" w:hAnsi="Arial" w:cs="Arial"/>
          <w:color w:val="auto"/>
          <w:sz w:val="20"/>
          <w:szCs w:val="20"/>
          <w:u w:val="single"/>
        </w:rPr>
        <w:t xml:space="preserve">7.2.4.3 В </w:t>
      </w:r>
      <w:proofErr w:type="gramStart"/>
      <w:r w:rsidRPr="004F6EDF">
        <w:rPr>
          <w:rFonts w:ascii="Arial" w:hAnsi="Arial" w:cs="Arial"/>
          <w:color w:val="auto"/>
          <w:sz w:val="20"/>
          <w:szCs w:val="20"/>
          <w:u w:val="single"/>
        </w:rPr>
        <w:t xml:space="preserve">отношении  </w:t>
      </w:r>
      <w:proofErr w:type="spellStart"/>
      <w:r w:rsidRPr="004F6EDF">
        <w:rPr>
          <w:rFonts w:ascii="Arial" w:hAnsi="Arial" w:cs="Arial"/>
          <w:color w:val="auto"/>
          <w:sz w:val="20"/>
          <w:szCs w:val="20"/>
          <w:u w:val="single"/>
        </w:rPr>
        <w:t>Змиевца</w:t>
      </w:r>
      <w:proofErr w:type="spellEnd"/>
      <w:proofErr w:type="gramEnd"/>
      <w:r w:rsidRPr="004F6EDF">
        <w:rPr>
          <w:rFonts w:ascii="Arial" w:hAnsi="Arial" w:cs="Arial"/>
          <w:color w:val="auto"/>
          <w:sz w:val="20"/>
          <w:szCs w:val="20"/>
          <w:u w:val="single"/>
        </w:rPr>
        <w:t xml:space="preserve">  Е</w:t>
      </w:r>
      <w:r w:rsidR="00F82959" w:rsidRPr="004F6EDF">
        <w:rPr>
          <w:rFonts w:ascii="Arial" w:hAnsi="Arial" w:cs="Arial"/>
          <w:color w:val="auto"/>
          <w:sz w:val="20"/>
          <w:szCs w:val="20"/>
          <w:u w:val="single"/>
        </w:rPr>
        <w:t>вгения Юрьевича</w:t>
      </w:r>
      <w:r w:rsidRPr="004F6EDF">
        <w:rPr>
          <w:rFonts w:ascii="Arial" w:hAnsi="Arial" w:cs="Arial"/>
          <w:color w:val="auto"/>
          <w:sz w:val="20"/>
          <w:szCs w:val="20"/>
          <w:u w:val="single"/>
        </w:rPr>
        <w:t>:</w:t>
      </w:r>
    </w:p>
    <w:p w14:paraId="1F1B5F56" w14:textId="77777777" w:rsidR="00EB0458" w:rsidRPr="004F6EDF" w:rsidRDefault="00EB0458" w:rsidP="00EB0458">
      <w:pPr>
        <w:tabs>
          <w:tab w:val="left" w:pos="560"/>
        </w:tabs>
        <w:jc w:val="both"/>
        <w:rPr>
          <w:rFonts w:ascii="Arial" w:hAnsi="Arial" w:cs="Arial"/>
          <w:color w:val="auto"/>
          <w:sz w:val="20"/>
          <w:szCs w:val="20"/>
          <w:u w:val="single"/>
        </w:rPr>
      </w:pPr>
    </w:p>
    <w:p w14:paraId="35B10572" w14:textId="4A92BE95" w:rsidR="00EB0458" w:rsidRPr="004F6EDF" w:rsidRDefault="00EB0458" w:rsidP="00EB0458">
      <w:pPr>
        <w:pStyle w:val="aa"/>
        <w:numPr>
          <w:ilvl w:val="0"/>
          <w:numId w:val="34"/>
        </w:numPr>
        <w:ind w:left="284" w:hanging="284"/>
        <w:jc w:val="both"/>
        <w:rPr>
          <w:rFonts w:ascii="Arial" w:hAnsi="Arial" w:cs="Arial"/>
          <w:color w:val="auto"/>
          <w:sz w:val="20"/>
          <w:szCs w:val="20"/>
        </w:rPr>
      </w:pPr>
      <w:r w:rsidRPr="004F6EDF">
        <w:rPr>
          <w:rFonts w:ascii="Arial" w:hAnsi="Arial" w:cs="Arial"/>
          <w:color w:val="auto"/>
          <w:sz w:val="20"/>
          <w:szCs w:val="20"/>
        </w:rPr>
        <w:t xml:space="preserve">Решением Мещанского районного суда </w:t>
      </w:r>
      <w:r w:rsidR="00F82959" w:rsidRPr="004F6EDF">
        <w:rPr>
          <w:rFonts w:ascii="Arial" w:hAnsi="Arial" w:cs="Arial"/>
          <w:color w:val="auto"/>
          <w:sz w:val="20"/>
          <w:szCs w:val="20"/>
        </w:rPr>
        <w:t>г</w:t>
      </w:r>
      <w:r w:rsidR="00760461" w:rsidRPr="004F6EDF">
        <w:rPr>
          <w:rFonts w:ascii="Arial" w:hAnsi="Arial" w:cs="Arial"/>
          <w:color w:val="auto"/>
          <w:sz w:val="20"/>
          <w:szCs w:val="20"/>
        </w:rPr>
        <w:t xml:space="preserve">орода </w:t>
      </w:r>
      <w:r w:rsidR="00F82959" w:rsidRPr="004F6EDF">
        <w:rPr>
          <w:rFonts w:ascii="Arial" w:hAnsi="Arial" w:cs="Arial"/>
          <w:color w:val="auto"/>
          <w:sz w:val="20"/>
          <w:szCs w:val="20"/>
        </w:rPr>
        <w:t xml:space="preserve">Москвы </w:t>
      </w:r>
      <w:r w:rsidRPr="004F6EDF">
        <w:rPr>
          <w:rFonts w:ascii="Arial" w:hAnsi="Arial" w:cs="Arial"/>
          <w:color w:val="auto"/>
          <w:sz w:val="20"/>
          <w:szCs w:val="20"/>
        </w:rPr>
        <w:t xml:space="preserve"> от 21</w:t>
      </w:r>
      <w:r w:rsidR="00760461" w:rsidRPr="004F6EDF">
        <w:rPr>
          <w:rFonts w:ascii="Arial" w:hAnsi="Arial" w:cs="Arial"/>
          <w:color w:val="auto"/>
          <w:sz w:val="20"/>
          <w:szCs w:val="20"/>
        </w:rPr>
        <w:t>.03.</w:t>
      </w:r>
      <w:r w:rsidRPr="004F6EDF">
        <w:rPr>
          <w:rFonts w:ascii="Arial" w:hAnsi="Arial" w:cs="Arial"/>
          <w:color w:val="auto"/>
          <w:sz w:val="20"/>
          <w:szCs w:val="20"/>
        </w:rPr>
        <w:t>2022 по гражданскому делу</w:t>
      </w:r>
      <w:r w:rsidR="0067283D" w:rsidRPr="004F6EDF">
        <w:rPr>
          <w:rFonts w:ascii="Arial" w:hAnsi="Arial" w:cs="Arial"/>
          <w:color w:val="auto"/>
          <w:sz w:val="20"/>
          <w:szCs w:val="20"/>
        </w:rPr>
        <w:t xml:space="preserve"> </w:t>
      </w:r>
      <w:r w:rsidRPr="004F6EDF">
        <w:rPr>
          <w:rFonts w:ascii="Arial" w:hAnsi="Arial" w:cs="Arial"/>
          <w:color w:val="auto"/>
          <w:sz w:val="20"/>
          <w:szCs w:val="20"/>
        </w:rPr>
        <w:t xml:space="preserve">№ 2-628/2022 с </w:t>
      </w:r>
      <w:r w:rsidR="00760461" w:rsidRPr="004F6EDF">
        <w:rPr>
          <w:rFonts w:ascii="Arial" w:hAnsi="Arial" w:cs="Arial"/>
          <w:color w:val="auto"/>
          <w:sz w:val="20"/>
          <w:szCs w:val="20"/>
        </w:rPr>
        <w:t>Залогодателя</w:t>
      </w:r>
      <w:r w:rsidRPr="004F6EDF">
        <w:rPr>
          <w:rFonts w:ascii="Arial" w:hAnsi="Arial" w:cs="Arial"/>
          <w:color w:val="auto"/>
          <w:sz w:val="20"/>
          <w:szCs w:val="20"/>
        </w:rPr>
        <w:t xml:space="preserve"> </w:t>
      </w:r>
      <w:r w:rsidR="00760461" w:rsidRPr="004F6EDF">
        <w:rPr>
          <w:rFonts w:ascii="Arial" w:hAnsi="Arial" w:cs="Arial"/>
          <w:color w:val="auto"/>
          <w:sz w:val="20"/>
          <w:szCs w:val="20"/>
        </w:rPr>
        <w:t xml:space="preserve">(Поручителя 2) </w:t>
      </w:r>
      <w:r w:rsidRPr="004F6EDF">
        <w:rPr>
          <w:rFonts w:ascii="Arial" w:hAnsi="Arial" w:cs="Arial"/>
          <w:color w:val="auto"/>
          <w:sz w:val="20"/>
          <w:szCs w:val="20"/>
        </w:rPr>
        <w:t xml:space="preserve">в пользу </w:t>
      </w:r>
      <w:r w:rsidR="00760461" w:rsidRPr="004F6EDF">
        <w:rPr>
          <w:rFonts w:ascii="Arial" w:hAnsi="Arial" w:cs="Arial"/>
          <w:color w:val="auto"/>
          <w:sz w:val="20"/>
          <w:szCs w:val="20"/>
        </w:rPr>
        <w:t xml:space="preserve">Банка взыскана </w:t>
      </w:r>
      <w:r w:rsidRPr="004F6EDF">
        <w:rPr>
          <w:rFonts w:ascii="Arial" w:hAnsi="Arial" w:cs="Arial"/>
          <w:color w:val="auto"/>
          <w:sz w:val="20"/>
          <w:szCs w:val="20"/>
        </w:rPr>
        <w:t>сумм</w:t>
      </w:r>
      <w:r w:rsidR="00760461" w:rsidRPr="004F6EDF">
        <w:rPr>
          <w:rFonts w:ascii="Arial" w:hAnsi="Arial" w:cs="Arial"/>
          <w:color w:val="auto"/>
          <w:sz w:val="20"/>
          <w:szCs w:val="20"/>
        </w:rPr>
        <w:t>а</w:t>
      </w:r>
      <w:r w:rsidRPr="004F6EDF">
        <w:rPr>
          <w:rFonts w:ascii="Arial" w:hAnsi="Arial" w:cs="Arial"/>
          <w:color w:val="auto"/>
          <w:sz w:val="20"/>
          <w:szCs w:val="20"/>
        </w:rPr>
        <w:t xml:space="preserve"> задолженности по </w:t>
      </w:r>
      <w:r w:rsidR="00760461" w:rsidRPr="004F6EDF">
        <w:rPr>
          <w:rFonts w:ascii="Arial" w:hAnsi="Arial" w:cs="Arial"/>
          <w:color w:val="auto"/>
          <w:sz w:val="20"/>
          <w:szCs w:val="20"/>
        </w:rPr>
        <w:t>Д</w:t>
      </w:r>
      <w:r w:rsidRPr="004F6EDF">
        <w:rPr>
          <w:rFonts w:ascii="Arial" w:hAnsi="Arial" w:cs="Arial"/>
          <w:color w:val="auto"/>
          <w:sz w:val="20"/>
          <w:szCs w:val="20"/>
        </w:rPr>
        <w:t xml:space="preserve">оговору поручительства </w:t>
      </w:r>
      <w:r w:rsidR="00760461" w:rsidRPr="004F6EDF">
        <w:rPr>
          <w:rFonts w:ascii="Arial" w:hAnsi="Arial" w:cs="Arial"/>
          <w:color w:val="auto"/>
          <w:sz w:val="20"/>
          <w:szCs w:val="20"/>
        </w:rPr>
        <w:t xml:space="preserve">2 </w:t>
      </w:r>
      <w:r w:rsidRPr="004F6EDF">
        <w:rPr>
          <w:rFonts w:ascii="Arial" w:hAnsi="Arial" w:cs="Arial"/>
          <w:color w:val="auto"/>
          <w:sz w:val="20"/>
          <w:szCs w:val="20"/>
        </w:rPr>
        <w:t>в размере 65 220 141, 21 рубл</w:t>
      </w:r>
      <w:r w:rsidR="00760461" w:rsidRPr="004F6EDF">
        <w:rPr>
          <w:rFonts w:ascii="Arial" w:hAnsi="Arial" w:cs="Arial"/>
          <w:color w:val="auto"/>
          <w:sz w:val="20"/>
          <w:szCs w:val="20"/>
        </w:rPr>
        <w:t>ь</w:t>
      </w:r>
      <w:r w:rsidRPr="004F6EDF">
        <w:rPr>
          <w:rFonts w:ascii="Arial" w:hAnsi="Arial" w:cs="Arial"/>
          <w:color w:val="auto"/>
          <w:sz w:val="20"/>
          <w:szCs w:val="20"/>
        </w:rPr>
        <w:t>, в том числе 57 990 477,33 рублей - основной долг</w:t>
      </w:r>
      <w:r w:rsidR="00760461" w:rsidRPr="004F6EDF">
        <w:rPr>
          <w:rFonts w:ascii="Arial" w:hAnsi="Arial" w:cs="Arial"/>
          <w:color w:val="auto"/>
          <w:sz w:val="20"/>
          <w:szCs w:val="20"/>
        </w:rPr>
        <w:t xml:space="preserve">, </w:t>
      </w:r>
      <w:r w:rsidRPr="004F6EDF">
        <w:rPr>
          <w:rFonts w:ascii="Arial" w:hAnsi="Arial" w:cs="Arial"/>
          <w:color w:val="auto"/>
          <w:sz w:val="20"/>
          <w:szCs w:val="20"/>
        </w:rPr>
        <w:t>2 802 530,14 рублей - начисленные и неоплаченные проценты</w:t>
      </w:r>
      <w:r w:rsidR="00760461" w:rsidRPr="004F6EDF">
        <w:rPr>
          <w:rFonts w:ascii="Arial" w:hAnsi="Arial" w:cs="Arial"/>
          <w:color w:val="auto"/>
          <w:sz w:val="20"/>
          <w:szCs w:val="20"/>
        </w:rPr>
        <w:t>,</w:t>
      </w:r>
      <w:r w:rsidRPr="004F6EDF">
        <w:rPr>
          <w:rFonts w:ascii="Arial" w:hAnsi="Arial" w:cs="Arial"/>
          <w:color w:val="auto"/>
          <w:sz w:val="20"/>
          <w:szCs w:val="20"/>
        </w:rPr>
        <w:t xml:space="preserve"> 4 333 575,46 рублей - задолженность по пени за несвоевременное погашение основного долга</w:t>
      </w:r>
      <w:r w:rsidR="00760461" w:rsidRPr="004F6EDF">
        <w:rPr>
          <w:rFonts w:ascii="Arial" w:hAnsi="Arial" w:cs="Arial"/>
          <w:color w:val="auto"/>
          <w:sz w:val="20"/>
          <w:szCs w:val="20"/>
        </w:rPr>
        <w:t xml:space="preserve">, </w:t>
      </w:r>
      <w:r w:rsidRPr="004F6EDF">
        <w:rPr>
          <w:rFonts w:ascii="Arial" w:hAnsi="Arial" w:cs="Arial"/>
          <w:color w:val="auto"/>
          <w:sz w:val="20"/>
          <w:szCs w:val="20"/>
        </w:rPr>
        <w:t>61 919,77 рублей - задолженность по пени за несвоевременное погашение процентов за пользование кредитом</w:t>
      </w:r>
      <w:r w:rsidR="00760461" w:rsidRPr="004F6EDF">
        <w:rPr>
          <w:rFonts w:ascii="Arial" w:hAnsi="Arial" w:cs="Arial"/>
          <w:color w:val="auto"/>
          <w:sz w:val="20"/>
          <w:szCs w:val="20"/>
        </w:rPr>
        <w:t xml:space="preserve">, </w:t>
      </w:r>
      <w:r w:rsidRPr="004F6EDF">
        <w:rPr>
          <w:rFonts w:ascii="Arial" w:hAnsi="Arial" w:cs="Arial"/>
          <w:color w:val="auto"/>
          <w:sz w:val="20"/>
          <w:szCs w:val="20"/>
        </w:rPr>
        <w:t>31 638,51 рублей – задолженность по пени за неисполнение обязательств по договору поручительства, а также расходы по уплате госпошлины в размере 60 000 рублей.</w:t>
      </w:r>
    </w:p>
    <w:p w14:paraId="26CF2FE7" w14:textId="04FE36D6" w:rsidR="00EB0458" w:rsidRPr="004F6EDF" w:rsidRDefault="00EB0458" w:rsidP="00EB0458">
      <w:pPr>
        <w:pStyle w:val="aa"/>
        <w:ind w:left="284"/>
        <w:jc w:val="both"/>
        <w:rPr>
          <w:rFonts w:ascii="Arial" w:hAnsi="Arial" w:cs="Arial"/>
          <w:color w:val="auto"/>
          <w:sz w:val="20"/>
          <w:szCs w:val="20"/>
        </w:rPr>
      </w:pPr>
    </w:p>
    <w:p w14:paraId="50C67422" w14:textId="18CD4AD3" w:rsidR="00EB0458" w:rsidRPr="004F6EDF" w:rsidRDefault="00EB0458" w:rsidP="00EB0458">
      <w:pPr>
        <w:pStyle w:val="aa"/>
        <w:numPr>
          <w:ilvl w:val="0"/>
          <w:numId w:val="34"/>
        </w:numPr>
        <w:ind w:left="284" w:hanging="284"/>
        <w:jc w:val="both"/>
        <w:rPr>
          <w:rFonts w:ascii="Arial" w:hAnsi="Arial" w:cs="Arial"/>
          <w:color w:val="auto"/>
          <w:sz w:val="20"/>
          <w:szCs w:val="20"/>
        </w:rPr>
      </w:pPr>
      <w:r w:rsidRPr="004F6EDF">
        <w:rPr>
          <w:rFonts w:ascii="Arial" w:hAnsi="Arial" w:cs="Arial"/>
          <w:color w:val="auto"/>
          <w:sz w:val="20"/>
          <w:szCs w:val="20"/>
        </w:rPr>
        <w:t xml:space="preserve">Апелляционным </w:t>
      </w:r>
      <w:proofErr w:type="gramStart"/>
      <w:r w:rsidRPr="004F6EDF">
        <w:rPr>
          <w:rFonts w:ascii="Arial" w:hAnsi="Arial" w:cs="Arial"/>
          <w:color w:val="auto"/>
          <w:sz w:val="20"/>
          <w:szCs w:val="20"/>
        </w:rPr>
        <w:t>определением  Московского</w:t>
      </w:r>
      <w:proofErr w:type="gramEnd"/>
      <w:r w:rsidRPr="004F6EDF">
        <w:rPr>
          <w:rFonts w:ascii="Arial" w:hAnsi="Arial" w:cs="Arial"/>
          <w:color w:val="auto"/>
          <w:sz w:val="20"/>
          <w:szCs w:val="20"/>
        </w:rPr>
        <w:t xml:space="preserve"> городского суда от 30.11.2022 по делу </w:t>
      </w:r>
      <w:r w:rsidR="003A679D" w:rsidRPr="004F6EDF">
        <w:rPr>
          <w:rFonts w:ascii="Arial" w:hAnsi="Arial" w:cs="Arial"/>
          <w:color w:val="auto"/>
          <w:sz w:val="20"/>
          <w:szCs w:val="20"/>
        </w:rPr>
        <w:t xml:space="preserve">№ </w:t>
      </w:r>
      <w:r w:rsidRPr="004F6EDF">
        <w:rPr>
          <w:rFonts w:ascii="Arial" w:hAnsi="Arial" w:cs="Arial"/>
          <w:color w:val="auto"/>
          <w:sz w:val="20"/>
          <w:szCs w:val="20"/>
        </w:rPr>
        <w:t>33-32288/2022 Решение Мещанского районного суда от 21</w:t>
      </w:r>
      <w:r w:rsidR="003A679D" w:rsidRPr="004F6EDF">
        <w:rPr>
          <w:rFonts w:ascii="Arial" w:hAnsi="Arial" w:cs="Arial"/>
          <w:color w:val="auto"/>
          <w:sz w:val="20"/>
          <w:szCs w:val="20"/>
        </w:rPr>
        <w:t>.03.</w:t>
      </w:r>
      <w:r w:rsidRPr="004F6EDF">
        <w:rPr>
          <w:rFonts w:ascii="Arial" w:hAnsi="Arial" w:cs="Arial"/>
          <w:color w:val="auto"/>
          <w:sz w:val="20"/>
          <w:szCs w:val="20"/>
        </w:rPr>
        <w:t>2022</w:t>
      </w:r>
      <w:r w:rsidR="003A679D" w:rsidRPr="004F6EDF">
        <w:rPr>
          <w:rFonts w:ascii="Arial" w:hAnsi="Arial" w:cs="Arial"/>
          <w:color w:val="auto"/>
          <w:sz w:val="20"/>
          <w:szCs w:val="20"/>
        </w:rPr>
        <w:t xml:space="preserve"> по делу №2-628/2022  </w:t>
      </w:r>
      <w:r w:rsidRPr="004F6EDF">
        <w:rPr>
          <w:rFonts w:ascii="Arial" w:hAnsi="Arial" w:cs="Arial"/>
          <w:color w:val="auto"/>
          <w:sz w:val="20"/>
          <w:szCs w:val="20"/>
        </w:rPr>
        <w:t xml:space="preserve"> </w:t>
      </w:r>
      <w:r w:rsidR="00036BBE" w:rsidRPr="004F6EDF">
        <w:rPr>
          <w:rFonts w:ascii="Arial" w:hAnsi="Arial" w:cs="Arial"/>
          <w:color w:val="auto"/>
          <w:sz w:val="20"/>
          <w:szCs w:val="20"/>
        </w:rPr>
        <w:t>оставлено</w:t>
      </w:r>
      <w:r w:rsidRPr="004F6EDF">
        <w:rPr>
          <w:rFonts w:ascii="Arial" w:hAnsi="Arial" w:cs="Arial"/>
          <w:color w:val="auto"/>
          <w:sz w:val="20"/>
          <w:szCs w:val="20"/>
        </w:rPr>
        <w:t xml:space="preserve"> без изменения.</w:t>
      </w:r>
    </w:p>
    <w:p w14:paraId="4A27835A" w14:textId="228973D2" w:rsidR="00EB0458" w:rsidRPr="004F6EDF" w:rsidRDefault="00EB0458" w:rsidP="00EB0458">
      <w:pPr>
        <w:tabs>
          <w:tab w:val="left" w:pos="560"/>
        </w:tabs>
        <w:jc w:val="both"/>
        <w:rPr>
          <w:rFonts w:ascii="Arial" w:hAnsi="Arial" w:cs="Arial"/>
          <w:color w:val="auto"/>
          <w:sz w:val="20"/>
          <w:szCs w:val="20"/>
        </w:rPr>
      </w:pPr>
    </w:p>
    <w:p w14:paraId="0A46B64C" w14:textId="77777777" w:rsidR="00EB0458" w:rsidRPr="004F6EDF" w:rsidRDefault="00EB0458" w:rsidP="00EB0458">
      <w:pPr>
        <w:tabs>
          <w:tab w:val="left" w:pos="560"/>
        </w:tabs>
        <w:jc w:val="both"/>
        <w:rPr>
          <w:rFonts w:ascii="Arial" w:hAnsi="Arial" w:cs="Arial"/>
          <w:color w:val="auto"/>
          <w:sz w:val="20"/>
          <w:szCs w:val="20"/>
        </w:rPr>
      </w:pPr>
    </w:p>
    <w:p w14:paraId="21AC2FFA" w14:textId="075BE63F" w:rsidR="00C1344E" w:rsidRPr="004F6EDF" w:rsidRDefault="00636911" w:rsidP="00C1344E">
      <w:pPr>
        <w:pStyle w:val="aa"/>
        <w:numPr>
          <w:ilvl w:val="0"/>
          <w:numId w:val="34"/>
        </w:numPr>
        <w:ind w:left="284" w:hanging="284"/>
        <w:jc w:val="both"/>
        <w:rPr>
          <w:rFonts w:ascii="Arial" w:hAnsi="Arial" w:cs="Arial"/>
          <w:color w:val="auto"/>
          <w:sz w:val="20"/>
          <w:szCs w:val="20"/>
        </w:rPr>
      </w:pPr>
      <w:r w:rsidRPr="004F6EDF">
        <w:rPr>
          <w:rFonts w:ascii="Arial" w:hAnsi="Arial" w:cs="Arial"/>
          <w:color w:val="auto"/>
          <w:sz w:val="20"/>
          <w:szCs w:val="20"/>
        </w:rPr>
        <w:t xml:space="preserve">Определением </w:t>
      </w:r>
      <w:r w:rsidR="00387A0D" w:rsidRPr="004F6EDF">
        <w:rPr>
          <w:rFonts w:ascii="Arial" w:hAnsi="Arial" w:cs="Arial"/>
          <w:color w:val="auto"/>
          <w:sz w:val="20"/>
          <w:szCs w:val="20"/>
        </w:rPr>
        <w:t xml:space="preserve">Арбитражного суда г. Москвы от </w:t>
      </w:r>
      <w:r w:rsidR="003A679D" w:rsidRPr="004F6EDF">
        <w:rPr>
          <w:rFonts w:ascii="Arial" w:hAnsi="Arial" w:cs="Arial"/>
          <w:color w:val="auto"/>
          <w:sz w:val="20"/>
          <w:szCs w:val="20"/>
        </w:rPr>
        <w:t xml:space="preserve">04.04.2023 (резолютивная часть объявлена </w:t>
      </w:r>
      <w:r w:rsidR="00387A0D" w:rsidRPr="004F6EDF">
        <w:rPr>
          <w:rFonts w:ascii="Arial" w:hAnsi="Arial" w:cs="Arial"/>
          <w:color w:val="auto"/>
          <w:sz w:val="20"/>
          <w:szCs w:val="20"/>
        </w:rPr>
        <w:t>29.03.2023</w:t>
      </w:r>
      <w:r w:rsidR="003A679D" w:rsidRPr="004F6EDF">
        <w:rPr>
          <w:rFonts w:ascii="Arial" w:hAnsi="Arial" w:cs="Arial"/>
          <w:color w:val="auto"/>
          <w:sz w:val="20"/>
          <w:szCs w:val="20"/>
        </w:rPr>
        <w:t>)</w:t>
      </w:r>
      <w:r w:rsidR="00387A0D" w:rsidRPr="004F6EDF">
        <w:rPr>
          <w:rFonts w:ascii="Arial" w:hAnsi="Arial" w:cs="Arial"/>
          <w:color w:val="auto"/>
          <w:sz w:val="20"/>
          <w:szCs w:val="20"/>
        </w:rPr>
        <w:t xml:space="preserve"> по делу №А40-269483/22</w:t>
      </w:r>
      <w:r w:rsidRPr="004F6EDF">
        <w:rPr>
          <w:rFonts w:ascii="Arial" w:hAnsi="Arial" w:cs="Arial"/>
          <w:color w:val="auto"/>
          <w:sz w:val="20"/>
          <w:szCs w:val="20"/>
        </w:rPr>
        <w:t>-109-495</w:t>
      </w:r>
      <w:r w:rsidR="00387A0D" w:rsidRPr="004F6EDF">
        <w:rPr>
          <w:rFonts w:ascii="Arial" w:hAnsi="Arial" w:cs="Arial"/>
          <w:color w:val="auto"/>
          <w:sz w:val="20"/>
          <w:szCs w:val="20"/>
        </w:rPr>
        <w:t xml:space="preserve"> </w:t>
      </w:r>
      <w:r w:rsidR="00C1344E" w:rsidRPr="004F6EDF">
        <w:rPr>
          <w:rFonts w:ascii="Arial" w:hAnsi="Arial" w:cs="Arial"/>
          <w:color w:val="auto"/>
          <w:sz w:val="20"/>
          <w:szCs w:val="20"/>
        </w:rPr>
        <w:t xml:space="preserve">о несостоятельности (банкротстве) Залогодателя </w:t>
      </w:r>
      <w:r w:rsidRPr="004F6EDF">
        <w:rPr>
          <w:rFonts w:ascii="Arial" w:hAnsi="Arial" w:cs="Arial"/>
          <w:color w:val="auto"/>
          <w:sz w:val="20"/>
          <w:szCs w:val="20"/>
        </w:rPr>
        <w:t xml:space="preserve">требования Банка </w:t>
      </w:r>
      <w:r w:rsidR="00036BBE" w:rsidRPr="004F6EDF">
        <w:rPr>
          <w:rFonts w:ascii="Arial" w:hAnsi="Arial" w:cs="Arial"/>
          <w:color w:val="auto"/>
          <w:sz w:val="20"/>
          <w:szCs w:val="20"/>
        </w:rPr>
        <w:t>п</w:t>
      </w:r>
      <w:r w:rsidR="00387A0D" w:rsidRPr="004F6EDF">
        <w:rPr>
          <w:rFonts w:ascii="Arial" w:hAnsi="Arial" w:cs="Arial"/>
          <w:color w:val="auto"/>
          <w:sz w:val="20"/>
          <w:szCs w:val="20"/>
        </w:rPr>
        <w:t>ризнан</w:t>
      </w:r>
      <w:r w:rsidRPr="004F6EDF">
        <w:rPr>
          <w:rFonts w:ascii="Arial" w:hAnsi="Arial" w:cs="Arial"/>
          <w:color w:val="auto"/>
          <w:sz w:val="20"/>
          <w:szCs w:val="20"/>
        </w:rPr>
        <w:t>ы</w:t>
      </w:r>
      <w:r w:rsidR="00387A0D" w:rsidRPr="004F6EDF">
        <w:rPr>
          <w:rFonts w:ascii="Arial" w:hAnsi="Arial" w:cs="Arial"/>
          <w:color w:val="auto"/>
          <w:sz w:val="20"/>
          <w:szCs w:val="20"/>
        </w:rPr>
        <w:t xml:space="preserve"> обоснованным</w:t>
      </w:r>
      <w:r w:rsidRPr="004F6EDF">
        <w:rPr>
          <w:rFonts w:ascii="Arial" w:hAnsi="Arial" w:cs="Arial"/>
          <w:color w:val="auto"/>
          <w:sz w:val="20"/>
          <w:szCs w:val="20"/>
        </w:rPr>
        <w:t xml:space="preserve">и </w:t>
      </w:r>
      <w:r w:rsidR="00387A0D" w:rsidRPr="004F6EDF">
        <w:rPr>
          <w:rFonts w:ascii="Arial" w:hAnsi="Arial" w:cs="Arial"/>
          <w:color w:val="auto"/>
          <w:sz w:val="20"/>
          <w:szCs w:val="20"/>
        </w:rPr>
        <w:t>и включены в третью очередь реестра требований кредиторов должника в размере 60 852 977, 47 руб</w:t>
      </w:r>
      <w:r w:rsidR="00C1344E" w:rsidRPr="004F6EDF">
        <w:rPr>
          <w:rFonts w:ascii="Arial" w:hAnsi="Arial" w:cs="Arial"/>
          <w:color w:val="auto"/>
          <w:sz w:val="20"/>
          <w:szCs w:val="20"/>
        </w:rPr>
        <w:t>лей</w:t>
      </w:r>
      <w:r w:rsidR="00387A0D" w:rsidRPr="004F6EDF">
        <w:rPr>
          <w:rFonts w:ascii="Arial" w:hAnsi="Arial" w:cs="Arial"/>
          <w:color w:val="auto"/>
          <w:sz w:val="20"/>
          <w:szCs w:val="20"/>
        </w:rPr>
        <w:t xml:space="preserve"> – основной долг,  4 427 133, 74 руб</w:t>
      </w:r>
      <w:r w:rsidR="00C1344E" w:rsidRPr="004F6EDF">
        <w:rPr>
          <w:rFonts w:ascii="Arial" w:hAnsi="Arial" w:cs="Arial"/>
          <w:color w:val="auto"/>
          <w:sz w:val="20"/>
          <w:szCs w:val="20"/>
        </w:rPr>
        <w:t xml:space="preserve">лей – </w:t>
      </w:r>
      <w:r w:rsidR="00387A0D" w:rsidRPr="004F6EDF">
        <w:rPr>
          <w:rFonts w:ascii="Arial" w:hAnsi="Arial" w:cs="Arial"/>
          <w:color w:val="auto"/>
          <w:sz w:val="20"/>
          <w:szCs w:val="20"/>
        </w:rPr>
        <w:t>пени</w:t>
      </w:r>
      <w:r w:rsidR="00C1344E" w:rsidRPr="004F6EDF">
        <w:rPr>
          <w:rFonts w:ascii="Arial" w:hAnsi="Arial" w:cs="Arial"/>
          <w:color w:val="auto"/>
          <w:sz w:val="20"/>
          <w:szCs w:val="20"/>
        </w:rPr>
        <w:t>, введена процедура реструктуризации долгов гражданина, финансовым управляющим утвержден Гарин Павел Юрьевич (ИНН 632151983224, адрес для направления корреспонденции: 143907, Московская обл., г. Балашиха, пр-т Ленина, д. 32А, кв.232), член СРО «ААУ «Паритет». </w:t>
      </w:r>
    </w:p>
    <w:p w14:paraId="2426128F" w14:textId="17D081C2" w:rsidR="00387A0D" w:rsidRPr="004F6EDF" w:rsidRDefault="00387A0D" w:rsidP="00387A0D">
      <w:pPr>
        <w:pStyle w:val="aa"/>
        <w:ind w:left="284"/>
        <w:jc w:val="both"/>
        <w:rPr>
          <w:rFonts w:ascii="Arial" w:hAnsi="Arial" w:cs="Arial"/>
          <w:color w:val="auto"/>
          <w:sz w:val="20"/>
          <w:szCs w:val="20"/>
        </w:rPr>
      </w:pPr>
    </w:p>
    <w:p w14:paraId="3028C24E" w14:textId="1A0F0AF9" w:rsidR="00387A0D" w:rsidRPr="004F6EDF" w:rsidRDefault="00387A0D" w:rsidP="0067283D">
      <w:pPr>
        <w:pStyle w:val="aa"/>
        <w:widowControl w:val="0"/>
        <w:numPr>
          <w:ilvl w:val="0"/>
          <w:numId w:val="34"/>
        </w:numPr>
        <w:shd w:val="clear" w:color="auto" w:fill="FFFFFF"/>
        <w:tabs>
          <w:tab w:val="left" w:pos="2835"/>
        </w:tabs>
        <w:autoSpaceDE w:val="0"/>
        <w:autoSpaceDN w:val="0"/>
        <w:adjustRightInd w:val="0"/>
        <w:spacing w:after="120"/>
        <w:ind w:left="284" w:right="17" w:hanging="284"/>
        <w:rPr>
          <w:rFonts w:ascii="Arial" w:hAnsi="Arial" w:cs="Arial"/>
          <w:color w:val="auto"/>
          <w:sz w:val="20"/>
          <w:szCs w:val="20"/>
        </w:rPr>
      </w:pPr>
      <w:proofErr w:type="gramStart"/>
      <w:r w:rsidRPr="004F6EDF">
        <w:rPr>
          <w:rFonts w:ascii="Arial" w:hAnsi="Arial" w:cs="Arial"/>
          <w:color w:val="auto"/>
          <w:sz w:val="20"/>
          <w:szCs w:val="20"/>
        </w:rPr>
        <w:t>Определением  Арбитражного</w:t>
      </w:r>
      <w:proofErr w:type="gramEnd"/>
      <w:r w:rsidRPr="004F6EDF">
        <w:rPr>
          <w:rFonts w:ascii="Arial" w:hAnsi="Arial" w:cs="Arial"/>
          <w:color w:val="auto"/>
          <w:sz w:val="20"/>
          <w:szCs w:val="20"/>
        </w:rPr>
        <w:t xml:space="preserve"> суда</w:t>
      </w:r>
      <w:r w:rsidR="00636911" w:rsidRPr="004F6EDF">
        <w:rPr>
          <w:rFonts w:ascii="Arial" w:hAnsi="Arial" w:cs="Arial"/>
          <w:color w:val="auto"/>
          <w:sz w:val="20"/>
          <w:szCs w:val="20"/>
        </w:rPr>
        <w:t xml:space="preserve"> </w:t>
      </w:r>
      <w:r w:rsidRPr="004F6EDF">
        <w:rPr>
          <w:rFonts w:ascii="Arial" w:hAnsi="Arial" w:cs="Arial"/>
          <w:color w:val="auto"/>
          <w:sz w:val="20"/>
          <w:szCs w:val="20"/>
        </w:rPr>
        <w:t>г</w:t>
      </w:r>
      <w:r w:rsidR="00636911" w:rsidRPr="004F6EDF">
        <w:rPr>
          <w:rFonts w:ascii="Arial" w:hAnsi="Arial" w:cs="Arial"/>
          <w:color w:val="auto"/>
          <w:sz w:val="20"/>
          <w:szCs w:val="20"/>
        </w:rPr>
        <w:t xml:space="preserve">орода </w:t>
      </w:r>
      <w:r w:rsidRPr="004F6EDF">
        <w:rPr>
          <w:rFonts w:ascii="Arial" w:hAnsi="Arial" w:cs="Arial"/>
          <w:color w:val="auto"/>
          <w:sz w:val="20"/>
          <w:szCs w:val="20"/>
        </w:rPr>
        <w:t>Москвы от 06</w:t>
      </w:r>
      <w:r w:rsidR="0067283D" w:rsidRPr="004F6EDF">
        <w:rPr>
          <w:rFonts w:ascii="Arial" w:hAnsi="Arial" w:cs="Arial"/>
          <w:color w:val="auto"/>
          <w:sz w:val="20"/>
          <w:szCs w:val="20"/>
        </w:rPr>
        <w:t>.</w:t>
      </w:r>
      <w:r w:rsidRPr="004F6EDF">
        <w:rPr>
          <w:rFonts w:ascii="Arial" w:hAnsi="Arial" w:cs="Arial"/>
          <w:color w:val="auto"/>
          <w:sz w:val="20"/>
          <w:szCs w:val="20"/>
        </w:rPr>
        <w:t>06</w:t>
      </w:r>
      <w:r w:rsidR="0067283D" w:rsidRPr="004F6EDF">
        <w:rPr>
          <w:rFonts w:ascii="Arial" w:hAnsi="Arial" w:cs="Arial"/>
          <w:color w:val="auto"/>
          <w:sz w:val="20"/>
          <w:szCs w:val="20"/>
        </w:rPr>
        <w:t>.</w:t>
      </w:r>
      <w:r w:rsidRPr="004F6EDF">
        <w:rPr>
          <w:rFonts w:ascii="Arial" w:hAnsi="Arial" w:cs="Arial"/>
          <w:color w:val="auto"/>
          <w:sz w:val="20"/>
          <w:szCs w:val="20"/>
        </w:rPr>
        <w:t>2023</w:t>
      </w:r>
      <w:r w:rsidR="0067283D" w:rsidRPr="004F6EDF">
        <w:rPr>
          <w:rFonts w:ascii="Arial" w:hAnsi="Arial" w:cs="Arial"/>
          <w:color w:val="auto"/>
          <w:sz w:val="20"/>
          <w:szCs w:val="20"/>
        </w:rPr>
        <w:t>г.</w:t>
      </w:r>
      <w:r w:rsidRPr="004F6EDF">
        <w:rPr>
          <w:rFonts w:ascii="Arial" w:hAnsi="Arial" w:cs="Arial"/>
          <w:color w:val="auto"/>
          <w:sz w:val="20"/>
          <w:szCs w:val="20"/>
        </w:rPr>
        <w:t xml:space="preserve">  по делу  А40-269483/22 109- 495  назначено  к </w:t>
      </w:r>
      <w:proofErr w:type="spellStart"/>
      <w:r w:rsidRPr="004F6EDF">
        <w:rPr>
          <w:rFonts w:ascii="Arial" w:hAnsi="Arial" w:cs="Arial"/>
          <w:color w:val="auto"/>
          <w:sz w:val="20"/>
          <w:szCs w:val="20"/>
        </w:rPr>
        <w:t>расмотению</w:t>
      </w:r>
      <w:proofErr w:type="spellEnd"/>
      <w:r w:rsidR="0067283D" w:rsidRPr="004F6EDF">
        <w:rPr>
          <w:rFonts w:ascii="Arial" w:hAnsi="Arial" w:cs="Arial"/>
          <w:color w:val="auto"/>
          <w:sz w:val="20"/>
          <w:szCs w:val="20"/>
        </w:rPr>
        <w:t xml:space="preserve"> </w:t>
      </w:r>
      <w:r w:rsidRPr="004F6EDF">
        <w:rPr>
          <w:rFonts w:ascii="Arial" w:hAnsi="Arial" w:cs="Arial"/>
          <w:color w:val="auto"/>
          <w:sz w:val="20"/>
          <w:szCs w:val="20"/>
        </w:rPr>
        <w:t xml:space="preserve">на  </w:t>
      </w:r>
      <w:r w:rsidR="00036BBE" w:rsidRPr="004F6EDF">
        <w:rPr>
          <w:rFonts w:ascii="Arial" w:hAnsi="Arial" w:cs="Arial"/>
          <w:color w:val="auto"/>
          <w:sz w:val="20"/>
          <w:szCs w:val="20"/>
        </w:rPr>
        <w:t>11</w:t>
      </w:r>
      <w:r w:rsidR="0067283D" w:rsidRPr="004F6EDF">
        <w:rPr>
          <w:rFonts w:ascii="Arial" w:hAnsi="Arial" w:cs="Arial"/>
          <w:color w:val="auto"/>
          <w:sz w:val="20"/>
          <w:szCs w:val="20"/>
        </w:rPr>
        <w:t>.</w:t>
      </w:r>
      <w:r w:rsidR="00036BBE" w:rsidRPr="004F6EDF">
        <w:rPr>
          <w:rFonts w:ascii="Arial" w:hAnsi="Arial" w:cs="Arial"/>
          <w:color w:val="auto"/>
          <w:sz w:val="20"/>
          <w:szCs w:val="20"/>
        </w:rPr>
        <w:t>09</w:t>
      </w:r>
      <w:r w:rsidRPr="004F6EDF">
        <w:rPr>
          <w:rFonts w:ascii="Arial" w:hAnsi="Arial" w:cs="Arial"/>
          <w:color w:val="auto"/>
          <w:sz w:val="20"/>
          <w:szCs w:val="20"/>
        </w:rPr>
        <w:t xml:space="preserve">.2023  требование АО </w:t>
      </w:r>
      <w:r w:rsidR="0067283D" w:rsidRPr="004F6EDF">
        <w:rPr>
          <w:rFonts w:ascii="Arial" w:hAnsi="Arial" w:cs="Arial"/>
          <w:color w:val="auto"/>
          <w:sz w:val="20"/>
          <w:szCs w:val="20"/>
        </w:rPr>
        <w:t>«</w:t>
      </w:r>
      <w:r w:rsidRPr="004F6EDF">
        <w:rPr>
          <w:rFonts w:ascii="Arial" w:hAnsi="Arial" w:cs="Arial"/>
          <w:color w:val="auto"/>
          <w:sz w:val="20"/>
          <w:szCs w:val="20"/>
        </w:rPr>
        <w:t>БМ-Банк</w:t>
      </w:r>
      <w:r w:rsidR="0067283D" w:rsidRPr="004F6EDF">
        <w:rPr>
          <w:rFonts w:ascii="Arial" w:hAnsi="Arial" w:cs="Arial"/>
          <w:color w:val="auto"/>
          <w:sz w:val="20"/>
          <w:szCs w:val="20"/>
        </w:rPr>
        <w:t>»</w:t>
      </w:r>
      <w:r w:rsidRPr="004F6EDF">
        <w:rPr>
          <w:rFonts w:ascii="Arial" w:hAnsi="Arial" w:cs="Arial"/>
          <w:color w:val="auto"/>
          <w:sz w:val="20"/>
          <w:szCs w:val="20"/>
        </w:rPr>
        <w:t xml:space="preserve"> о  включении  в реестр  кредиторов </w:t>
      </w:r>
      <w:proofErr w:type="spellStart"/>
      <w:r w:rsidRPr="004F6EDF">
        <w:rPr>
          <w:rFonts w:ascii="Arial" w:hAnsi="Arial" w:cs="Arial"/>
          <w:color w:val="auto"/>
          <w:sz w:val="20"/>
          <w:szCs w:val="20"/>
        </w:rPr>
        <w:t>Змиевца</w:t>
      </w:r>
      <w:proofErr w:type="spellEnd"/>
      <w:r w:rsidRPr="004F6EDF">
        <w:rPr>
          <w:rFonts w:ascii="Arial" w:hAnsi="Arial" w:cs="Arial"/>
          <w:color w:val="auto"/>
          <w:sz w:val="20"/>
          <w:szCs w:val="20"/>
        </w:rPr>
        <w:t xml:space="preserve"> Е.Ю. по договору  поручительства №65-165/17/241-13-П/238-КР от 27.12.2013г. в размере    48 022 947,57 (сорок восемь миллионов двадцать две  тысячи девятьсот  сорок семь 57/100) рублей , из которых:</w:t>
      </w:r>
      <w:r w:rsidR="00D66846" w:rsidRPr="004F6EDF">
        <w:rPr>
          <w:rFonts w:ascii="Arial" w:hAnsi="Arial" w:cs="Arial"/>
          <w:color w:val="auto"/>
          <w:sz w:val="20"/>
          <w:szCs w:val="20"/>
        </w:rPr>
        <w:t xml:space="preserve">- </w:t>
      </w:r>
      <w:r w:rsidRPr="004F6EDF">
        <w:rPr>
          <w:rFonts w:ascii="Arial" w:hAnsi="Arial" w:cs="Arial"/>
          <w:color w:val="auto"/>
          <w:sz w:val="20"/>
          <w:szCs w:val="20"/>
        </w:rPr>
        <w:t xml:space="preserve"> 9 531 886,82 рублей - начисленные и неоплаченные проценты с 14.07.2021г. по  08.02.2023г.;- 16 672 262,23 рублей – неустойка, </w:t>
      </w:r>
      <w:r w:rsidRPr="004F6EDF">
        <w:rPr>
          <w:rFonts w:ascii="Arial" w:hAnsi="Arial" w:cs="Arial"/>
          <w:color w:val="auto"/>
          <w:sz w:val="20"/>
          <w:szCs w:val="20"/>
        </w:rPr>
        <w:lastRenderedPageBreak/>
        <w:t>начисленная на просроченную задолженность по основному долгу с 14.07.2021г. по  08.02.2023г.;- 2 108 004,85 рублей - неустойка, начисленная на просроченную задолженность по процентам с 14.07.2021г. по  08.02.2023г.;- 19 710 793,67 рублей – неустойка- начисленная за неисполнение обязательств по договору поручительства с 14.07.2021 по 28.03.2023г.</w:t>
      </w:r>
    </w:p>
    <w:p w14:paraId="76F090BC" w14:textId="77777777" w:rsidR="00D66846" w:rsidRPr="004F6EDF" w:rsidRDefault="00D66846" w:rsidP="00D66846">
      <w:pPr>
        <w:pStyle w:val="ad"/>
        <w:spacing w:after="0"/>
        <w:ind w:left="720"/>
        <w:jc w:val="both"/>
        <w:rPr>
          <w:rFonts w:ascii="Arial" w:hAnsi="Arial" w:cs="Arial"/>
          <w:color w:val="auto"/>
          <w:sz w:val="20"/>
          <w:szCs w:val="20"/>
        </w:rPr>
      </w:pPr>
    </w:p>
    <w:p w14:paraId="466A2524" w14:textId="1BCA79AD" w:rsidR="001F1660" w:rsidRPr="004F6EDF" w:rsidRDefault="001F1660" w:rsidP="00753BA3">
      <w:pPr>
        <w:pStyle w:val="ad"/>
        <w:spacing w:after="0"/>
        <w:ind w:left="0"/>
        <w:jc w:val="both"/>
        <w:rPr>
          <w:rFonts w:ascii="Arial" w:eastAsia="Arial" w:hAnsi="Arial" w:cs="Arial"/>
          <w:color w:val="auto"/>
          <w:sz w:val="20"/>
          <w:szCs w:val="20"/>
        </w:rPr>
      </w:pPr>
      <w:r w:rsidRPr="004F6EDF">
        <w:rPr>
          <w:rFonts w:ascii="Arial" w:hAnsi="Arial" w:cs="Arial"/>
          <w:color w:val="auto"/>
          <w:sz w:val="20"/>
          <w:szCs w:val="20"/>
        </w:rPr>
        <w:t>7.3. Заключая Договор, Цессионарий также в соответствии со статьей 431.2 ГК РФ предоставляет Цеденту заверения об отсутствии оснований для признания Договора и действий Цессионария по его исполнению недействительными (ничтожными) на основании статей 173.1-174 и статей 10 и 168 ГК РФ и на основании Федерального закона «О несостоятельности (банкротстве)» (иных федеральных законов, регулирующих отношения, связанные с несостоятельностью (банкротством)) (статья 431.2 ГК РФ), в том числе о том, что (включая, но не ограничиваясь):</w:t>
      </w:r>
      <w:r w:rsidR="005A6A98" w:rsidRPr="004F6EDF">
        <w:rPr>
          <w:rStyle w:val="af4"/>
          <w:rFonts w:ascii="Arial" w:hAnsi="Arial" w:cs="Arial"/>
          <w:color w:val="auto"/>
          <w:sz w:val="20"/>
          <w:szCs w:val="20"/>
        </w:rPr>
        <w:footnoteReference w:id="2"/>
      </w:r>
    </w:p>
    <w:p w14:paraId="711FC26C" w14:textId="77777777" w:rsidR="001F1660" w:rsidRPr="004F6EDF" w:rsidRDefault="001F1660" w:rsidP="00753BA3">
      <w:pPr>
        <w:pStyle w:val="ad"/>
        <w:spacing w:after="0"/>
        <w:ind w:left="0"/>
        <w:jc w:val="both"/>
        <w:rPr>
          <w:rFonts w:ascii="Arial" w:eastAsia="Arial" w:hAnsi="Arial" w:cs="Arial"/>
          <w:color w:val="auto"/>
          <w:sz w:val="20"/>
          <w:szCs w:val="20"/>
        </w:rPr>
      </w:pPr>
    </w:p>
    <w:p w14:paraId="6A729C19" w14:textId="41AA9B8B" w:rsidR="001F1660" w:rsidRPr="004F6EDF" w:rsidRDefault="001F1660" w:rsidP="00753BA3">
      <w:pPr>
        <w:jc w:val="both"/>
        <w:rPr>
          <w:rFonts w:ascii="Arial" w:eastAsia="Arial" w:hAnsi="Arial" w:cs="Arial"/>
          <w:color w:val="auto"/>
          <w:sz w:val="20"/>
          <w:szCs w:val="20"/>
        </w:rPr>
      </w:pPr>
      <w:r w:rsidRPr="004F6EDF">
        <w:rPr>
          <w:rFonts w:ascii="Arial" w:hAnsi="Arial" w:cs="Arial"/>
          <w:color w:val="auto"/>
          <w:sz w:val="20"/>
          <w:szCs w:val="20"/>
        </w:rPr>
        <w:t>7.3.1. Цессионарий обладает необходимой правоспособностью для осуществления своей деятельности, заключения и исполнения Договора</w:t>
      </w:r>
      <w:r w:rsidR="005A6A98" w:rsidRPr="004F6EDF">
        <w:rPr>
          <w:rFonts w:ascii="Arial" w:hAnsi="Arial" w:cs="Arial"/>
          <w:color w:val="auto"/>
          <w:sz w:val="20"/>
          <w:szCs w:val="20"/>
        </w:rPr>
        <w:t>;</w:t>
      </w:r>
    </w:p>
    <w:p w14:paraId="49DB5674" w14:textId="77777777" w:rsidR="001F1660" w:rsidRPr="004F6EDF" w:rsidRDefault="001F1660" w:rsidP="00753BA3">
      <w:pPr>
        <w:jc w:val="both"/>
        <w:rPr>
          <w:rFonts w:ascii="Arial" w:eastAsia="Arial" w:hAnsi="Arial" w:cs="Arial"/>
          <w:color w:val="auto"/>
          <w:sz w:val="20"/>
          <w:szCs w:val="20"/>
        </w:rPr>
      </w:pPr>
    </w:p>
    <w:p w14:paraId="7E908524" w14:textId="491DF817" w:rsidR="001F1660" w:rsidRPr="004F6EDF" w:rsidRDefault="001F1660" w:rsidP="00753BA3">
      <w:pPr>
        <w:jc w:val="both"/>
        <w:rPr>
          <w:rFonts w:ascii="Arial" w:eastAsia="Arial" w:hAnsi="Arial" w:cs="Arial"/>
          <w:color w:val="auto"/>
          <w:sz w:val="20"/>
          <w:szCs w:val="20"/>
        </w:rPr>
      </w:pPr>
      <w:r w:rsidRPr="004F6EDF">
        <w:rPr>
          <w:rFonts w:ascii="Arial" w:hAnsi="Arial" w:cs="Arial"/>
          <w:color w:val="auto"/>
          <w:sz w:val="20"/>
          <w:szCs w:val="20"/>
        </w:rPr>
        <w:t>7.3.2. Цессионарий имеет возможность и обязуется выполнять взятые им на себя обязательства по Договору в полном объеме и в установленные сроки</w:t>
      </w:r>
      <w:r w:rsidR="005A6A98" w:rsidRPr="004F6EDF">
        <w:rPr>
          <w:rFonts w:ascii="Arial" w:hAnsi="Arial" w:cs="Arial"/>
          <w:color w:val="auto"/>
          <w:sz w:val="20"/>
          <w:szCs w:val="20"/>
        </w:rPr>
        <w:t>;</w:t>
      </w:r>
      <w:r w:rsidRPr="004F6EDF">
        <w:rPr>
          <w:rFonts w:ascii="Arial" w:hAnsi="Arial" w:cs="Arial"/>
          <w:color w:val="auto"/>
          <w:sz w:val="20"/>
          <w:szCs w:val="20"/>
        </w:rPr>
        <w:t xml:space="preserve"> </w:t>
      </w:r>
    </w:p>
    <w:p w14:paraId="0950B097" w14:textId="77777777" w:rsidR="001F1660" w:rsidRPr="004F6EDF" w:rsidRDefault="001F1660" w:rsidP="00753BA3">
      <w:pPr>
        <w:jc w:val="both"/>
        <w:rPr>
          <w:rFonts w:ascii="Arial" w:eastAsia="Arial" w:hAnsi="Arial" w:cs="Arial"/>
          <w:color w:val="auto"/>
          <w:sz w:val="20"/>
          <w:szCs w:val="20"/>
        </w:rPr>
      </w:pPr>
    </w:p>
    <w:p w14:paraId="0F01B14A" w14:textId="1DC366F8" w:rsidR="00915CD9" w:rsidRPr="004F6EDF" w:rsidRDefault="00915CD9" w:rsidP="00753BA3">
      <w:pPr>
        <w:jc w:val="both"/>
        <w:rPr>
          <w:rFonts w:ascii="Arial" w:hAnsi="Arial" w:cs="Arial"/>
          <w:color w:val="auto"/>
          <w:sz w:val="20"/>
          <w:szCs w:val="20"/>
        </w:rPr>
      </w:pPr>
      <w:r w:rsidRPr="004F6EDF">
        <w:rPr>
          <w:rFonts w:ascii="Arial" w:hAnsi="Arial" w:cs="Arial"/>
          <w:color w:val="auto"/>
          <w:sz w:val="20"/>
          <w:szCs w:val="20"/>
        </w:rPr>
        <w:t>7.3.3. Цессионарий и (если применимо) лицо, подписавшее Договор от имени Цессионария, не имеет юридического запрета, пресечения или ограничения правоспособности, обладает всеми необходимыми возможностями, правами и полномочиями для заключения Договора от имени Цессионария и совершения предусмотренных им действий.</w:t>
      </w:r>
    </w:p>
    <w:p w14:paraId="52828566" w14:textId="6C51FF0C" w:rsidR="00915CD9" w:rsidRPr="004F6EDF" w:rsidRDefault="00915CD9" w:rsidP="00753BA3">
      <w:pPr>
        <w:jc w:val="both"/>
        <w:rPr>
          <w:rFonts w:ascii="Arial" w:hAnsi="Arial" w:cs="Arial"/>
          <w:color w:val="auto"/>
          <w:sz w:val="20"/>
          <w:szCs w:val="20"/>
        </w:rPr>
      </w:pPr>
      <w:r w:rsidRPr="004F6EDF">
        <w:rPr>
          <w:rFonts w:ascii="Arial" w:hAnsi="Arial" w:cs="Arial"/>
          <w:color w:val="auto"/>
          <w:sz w:val="20"/>
          <w:szCs w:val="20"/>
        </w:rPr>
        <w:t>Для цели заключения Договора Цессионарием были получены все необходимые согласия третьих лиц, органов государственной власти и местного самоуправления (если применимо).</w:t>
      </w:r>
      <w:r w:rsidR="00E073AC" w:rsidRPr="004F6EDF">
        <w:rPr>
          <w:rFonts w:ascii="Arial" w:hAnsi="Arial" w:cs="Arial"/>
          <w:color w:val="auto"/>
          <w:sz w:val="20"/>
          <w:szCs w:val="20"/>
        </w:rPr>
        <w:t xml:space="preserve"> </w:t>
      </w:r>
    </w:p>
    <w:p w14:paraId="3CF18801" w14:textId="20B27017" w:rsidR="00915CD9" w:rsidRPr="004F6EDF" w:rsidRDefault="00915CD9" w:rsidP="00753B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auto"/>
          <w:sz w:val="20"/>
          <w:szCs w:val="20"/>
        </w:rPr>
      </w:pPr>
      <w:r w:rsidRPr="004F6EDF">
        <w:rPr>
          <w:rFonts w:ascii="Arial" w:hAnsi="Arial" w:cs="Arial"/>
          <w:color w:val="auto"/>
          <w:sz w:val="20"/>
          <w:szCs w:val="20"/>
        </w:rPr>
        <w:t>Заключение и исполнение Договора Цессионарием не нарушает, и не будет нарушать положения условий выданных Цессионарию лицензий (если применимо), условия любого заключенного (совершенной) Цессионарием или участниками Цессионария договора или иной сделки, каких-либо судебных актов и актов третейских судов (арбитражей), постановлений, приказов, распоряжений или иных актов органов государственной власти, местного самоуправления или иных органов или организаций, выполняющих публично-правовые функции.</w:t>
      </w:r>
    </w:p>
    <w:p w14:paraId="1A309030" w14:textId="7882D83A" w:rsidR="00915CD9" w:rsidRPr="004F6EDF" w:rsidRDefault="00915CD9" w:rsidP="00753B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auto"/>
          <w:sz w:val="20"/>
          <w:szCs w:val="20"/>
        </w:rPr>
      </w:pPr>
      <w:r w:rsidRPr="004F6EDF">
        <w:rPr>
          <w:rFonts w:ascii="Arial" w:hAnsi="Arial" w:cs="Arial"/>
          <w:color w:val="auto"/>
          <w:sz w:val="20"/>
          <w:szCs w:val="20"/>
        </w:rPr>
        <w:t>Для заключения Договора органами управления Цессионария были должным образом приняты все необходимые решения и совершены все необходимые действия, необходимость принятия (совершения) которых предусмотрена положениями личного закона Цессионария, положениями учредительных документов Цессионария и его внутренних документов.</w:t>
      </w:r>
    </w:p>
    <w:p w14:paraId="095EFD70" w14:textId="07DFF941" w:rsidR="005A6A98" w:rsidRPr="004F6EDF" w:rsidRDefault="005A6A98" w:rsidP="005A6A98">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both"/>
        <w:rPr>
          <w:rFonts w:ascii="Arial" w:eastAsia="Times New Roman" w:hAnsi="Arial" w:cs="Arial"/>
          <w:b/>
          <w:i/>
          <w:color w:val="auto"/>
          <w:sz w:val="20"/>
          <w:szCs w:val="20"/>
          <w:bdr w:val="none" w:sz="0" w:space="0" w:color="auto"/>
        </w:rPr>
      </w:pPr>
      <w:r w:rsidRPr="004F6EDF">
        <w:rPr>
          <w:rFonts w:ascii="Arial" w:eastAsia="Times New Roman" w:hAnsi="Arial" w:cs="Arial"/>
          <w:b/>
          <w:i/>
          <w:color w:val="auto"/>
          <w:sz w:val="20"/>
          <w:szCs w:val="20"/>
          <w:bdr w:val="none" w:sz="0" w:space="0" w:color="auto"/>
        </w:rPr>
        <w:t>Или (если одобрение/ согласие не требуется)</w:t>
      </w:r>
    </w:p>
    <w:p w14:paraId="1C2D6E88" w14:textId="372F8548" w:rsidR="005A6A98" w:rsidRPr="004F6EDF" w:rsidRDefault="005A6A98" w:rsidP="005A6A98">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jc w:val="both"/>
        <w:rPr>
          <w:rFonts w:ascii="Arial" w:eastAsia="Times New Roman" w:hAnsi="Arial" w:cs="Arial"/>
          <w:color w:val="auto"/>
          <w:sz w:val="20"/>
          <w:szCs w:val="20"/>
          <w:bdr w:val="none" w:sz="0" w:space="0" w:color="auto"/>
        </w:rPr>
      </w:pPr>
      <w:r w:rsidRPr="004F6EDF">
        <w:rPr>
          <w:rFonts w:ascii="Arial" w:eastAsia="Times New Roman" w:hAnsi="Arial" w:cs="Arial"/>
          <w:i/>
          <w:color w:val="auto"/>
          <w:sz w:val="20"/>
          <w:szCs w:val="20"/>
          <w:bdr w:val="none" w:sz="0" w:space="0" w:color="auto"/>
        </w:rPr>
        <w:t>лицо, подписавшее Договор, имеет на это все полномочия. Заключение Договора не требует одобрения органами управления Цессионария, иного согласования или соблюдения специального порядка совершения сделок в соответствии с требованиями законодательства и учредительных документов Цессионария</w:t>
      </w:r>
      <w:r w:rsidRPr="004F6EDF">
        <w:rPr>
          <w:rFonts w:ascii="Arial" w:eastAsia="Times New Roman" w:hAnsi="Arial" w:cs="Arial"/>
          <w:color w:val="auto"/>
          <w:sz w:val="20"/>
          <w:szCs w:val="20"/>
          <w:bdr w:val="none" w:sz="0" w:space="0" w:color="auto"/>
        </w:rPr>
        <w:t>;</w:t>
      </w:r>
    </w:p>
    <w:p w14:paraId="6746354C" w14:textId="0824EEC4" w:rsidR="00915CD9" w:rsidRPr="004F6EDF" w:rsidRDefault="00915CD9" w:rsidP="00753BA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Arial" w:hAnsi="Arial" w:cs="Arial"/>
          <w:color w:val="auto"/>
          <w:sz w:val="20"/>
          <w:szCs w:val="20"/>
        </w:rPr>
      </w:pPr>
      <w:r w:rsidRPr="004F6EDF">
        <w:rPr>
          <w:rFonts w:ascii="Arial" w:hAnsi="Arial" w:cs="Arial"/>
          <w:color w:val="auto"/>
          <w:sz w:val="20"/>
          <w:szCs w:val="20"/>
        </w:rPr>
        <w:t>Заключение и исполнение Договора Цессионарием не нарушает, и не будет нарушать положения учредительных документов Цессионария и его внутренних документов, а также условия договоров об осуществлении прав участников Цессионария и договоры участников Цессионария с кредиторами Цессионария, заключенные в соответствии с пунктом 9 статьи 67.2 ГК РФ</w:t>
      </w:r>
      <w:r w:rsidR="005A6A98" w:rsidRPr="004F6EDF">
        <w:rPr>
          <w:rFonts w:ascii="Arial" w:hAnsi="Arial" w:cs="Arial"/>
          <w:color w:val="auto"/>
          <w:sz w:val="20"/>
          <w:szCs w:val="20"/>
        </w:rPr>
        <w:t>;</w:t>
      </w:r>
    </w:p>
    <w:p w14:paraId="17529304" w14:textId="327AF9CB" w:rsidR="00915CD9" w:rsidRPr="004F6EDF" w:rsidRDefault="00915CD9" w:rsidP="00753BA3">
      <w:pPr>
        <w:tabs>
          <w:tab w:val="num" w:pos="0"/>
        </w:tabs>
        <w:jc w:val="both"/>
        <w:rPr>
          <w:rFonts w:ascii="Arial" w:hAnsi="Arial" w:cs="Arial"/>
          <w:color w:val="auto"/>
          <w:sz w:val="20"/>
          <w:szCs w:val="20"/>
        </w:rPr>
      </w:pPr>
    </w:p>
    <w:p w14:paraId="679A4395" w14:textId="74F5542E" w:rsidR="00AD54F6" w:rsidRPr="004F6EDF" w:rsidRDefault="00AD54F6" w:rsidP="00753BA3">
      <w:pPr>
        <w:tabs>
          <w:tab w:val="num" w:pos="0"/>
        </w:tabs>
        <w:jc w:val="both"/>
        <w:rPr>
          <w:rFonts w:ascii="Arial" w:hAnsi="Arial" w:cs="Arial"/>
          <w:color w:val="auto"/>
          <w:sz w:val="20"/>
          <w:szCs w:val="20"/>
        </w:rPr>
      </w:pPr>
      <w:r w:rsidRPr="004F6EDF">
        <w:rPr>
          <w:rFonts w:ascii="Arial" w:hAnsi="Arial" w:cs="Arial"/>
          <w:color w:val="auto"/>
          <w:sz w:val="20"/>
          <w:szCs w:val="20"/>
        </w:rPr>
        <w:t>7.3.4. Вся информация и документы, предоставленные Цессионарием Цеденту в связи с заключением Договора, являются достоверными, Цессионарий не скрыл обстоятельств, которые могли бы при их обнаружении негативно повлиять на решение Цедента, касающееся заключения Договора</w:t>
      </w:r>
      <w:r w:rsidR="005A6A98" w:rsidRPr="004F6EDF">
        <w:rPr>
          <w:rFonts w:ascii="Arial" w:hAnsi="Arial" w:cs="Arial"/>
          <w:color w:val="auto"/>
          <w:sz w:val="20"/>
          <w:szCs w:val="20"/>
        </w:rPr>
        <w:t>;</w:t>
      </w:r>
      <w:r w:rsidR="00FA1710" w:rsidRPr="004F6EDF">
        <w:rPr>
          <w:rFonts w:ascii="Arial" w:hAnsi="Arial" w:cs="Arial"/>
          <w:color w:val="auto"/>
          <w:sz w:val="20"/>
          <w:szCs w:val="20"/>
        </w:rPr>
        <w:t xml:space="preserve"> </w:t>
      </w:r>
    </w:p>
    <w:p w14:paraId="55DECDEE" w14:textId="77777777" w:rsidR="00915CD9" w:rsidRPr="004F6EDF" w:rsidRDefault="00915CD9" w:rsidP="00753BA3">
      <w:pPr>
        <w:tabs>
          <w:tab w:val="num" w:pos="0"/>
        </w:tabs>
        <w:jc w:val="both"/>
        <w:rPr>
          <w:rFonts w:ascii="Arial" w:hAnsi="Arial" w:cs="Arial"/>
          <w:color w:val="auto"/>
          <w:sz w:val="20"/>
          <w:szCs w:val="20"/>
        </w:rPr>
      </w:pPr>
    </w:p>
    <w:p w14:paraId="4155FEA9" w14:textId="02AB549D" w:rsidR="005A6A98" w:rsidRPr="004F6EDF" w:rsidRDefault="00AD54F6" w:rsidP="00753BA3">
      <w:pPr>
        <w:jc w:val="both"/>
        <w:rPr>
          <w:rFonts w:ascii="Arial" w:hAnsi="Arial" w:cs="Arial"/>
          <w:color w:val="auto"/>
          <w:sz w:val="20"/>
          <w:szCs w:val="20"/>
        </w:rPr>
      </w:pPr>
      <w:r w:rsidRPr="004F6EDF">
        <w:rPr>
          <w:rFonts w:ascii="Arial" w:hAnsi="Arial" w:cs="Arial"/>
          <w:color w:val="auto"/>
          <w:sz w:val="20"/>
          <w:szCs w:val="20"/>
        </w:rPr>
        <w:t xml:space="preserve">7.3.5. </w:t>
      </w:r>
      <w:r w:rsidR="00915CD9" w:rsidRPr="004F6EDF">
        <w:rPr>
          <w:rFonts w:ascii="Arial" w:hAnsi="Arial" w:cs="Arial"/>
          <w:color w:val="auto"/>
          <w:sz w:val="20"/>
          <w:szCs w:val="20"/>
        </w:rPr>
        <w:t>Заключение Договора не нарушает никаких прав и обязанностей Цессионария перед третьими лицами</w:t>
      </w:r>
      <w:r w:rsidR="005A6A98" w:rsidRPr="004F6EDF">
        <w:rPr>
          <w:rFonts w:ascii="Arial" w:hAnsi="Arial" w:cs="Arial"/>
          <w:color w:val="auto"/>
          <w:sz w:val="20"/>
          <w:szCs w:val="20"/>
        </w:rPr>
        <w:t>;</w:t>
      </w:r>
      <w:r w:rsidR="00915CD9" w:rsidRPr="004F6EDF">
        <w:rPr>
          <w:rFonts w:ascii="Arial" w:hAnsi="Arial" w:cs="Arial"/>
          <w:color w:val="auto"/>
          <w:sz w:val="20"/>
          <w:szCs w:val="20"/>
        </w:rPr>
        <w:t xml:space="preserve"> </w:t>
      </w:r>
    </w:p>
    <w:p w14:paraId="2B91C5DD" w14:textId="77777777" w:rsidR="005A6A98" w:rsidRPr="004F6EDF" w:rsidRDefault="005A6A98" w:rsidP="00753BA3">
      <w:pPr>
        <w:jc w:val="both"/>
        <w:rPr>
          <w:rFonts w:ascii="Arial" w:hAnsi="Arial" w:cs="Arial"/>
          <w:color w:val="auto"/>
          <w:sz w:val="20"/>
          <w:szCs w:val="20"/>
        </w:rPr>
      </w:pPr>
    </w:p>
    <w:p w14:paraId="4D0C2BDF" w14:textId="01D9ADBB" w:rsidR="00915CD9" w:rsidRPr="004F6EDF" w:rsidRDefault="005A6A98" w:rsidP="00753BA3">
      <w:pPr>
        <w:jc w:val="both"/>
        <w:rPr>
          <w:rFonts w:ascii="Arial" w:eastAsia="Arial" w:hAnsi="Arial" w:cs="Arial"/>
          <w:color w:val="auto"/>
          <w:sz w:val="20"/>
          <w:szCs w:val="20"/>
        </w:rPr>
      </w:pPr>
      <w:r w:rsidRPr="004F6EDF">
        <w:rPr>
          <w:rFonts w:ascii="Arial" w:hAnsi="Arial" w:cs="Arial"/>
          <w:color w:val="auto"/>
          <w:sz w:val="20"/>
          <w:szCs w:val="20"/>
        </w:rPr>
        <w:t xml:space="preserve">7.3.6. </w:t>
      </w:r>
      <w:r w:rsidR="00915CD9" w:rsidRPr="004F6EDF">
        <w:rPr>
          <w:rFonts w:ascii="Arial" w:hAnsi="Arial" w:cs="Arial"/>
          <w:color w:val="auto"/>
          <w:sz w:val="20"/>
          <w:szCs w:val="20"/>
        </w:rPr>
        <w:t>Заключение Договора не преследует цели причинения вреда имущественным правам Цессионария или имущественным правам кредиторов Цессионария и не осуществлено в ущерб интересам Цессионария или кредиторов Цессионария. Исполнение Цессионарием его обязательств по Договору в пользу Цедента не влечет предпочтения Цеденту как одному из кредиторов Цессионария перед другими кредиторами Цессионария</w:t>
      </w:r>
      <w:r w:rsidRPr="004F6EDF">
        <w:rPr>
          <w:rFonts w:ascii="Arial" w:hAnsi="Arial" w:cs="Arial"/>
          <w:color w:val="auto"/>
          <w:sz w:val="20"/>
          <w:szCs w:val="20"/>
        </w:rPr>
        <w:t>;</w:t>
      </w:r>
    </w:p>
    <w:p w14:paraId="5F8EF641" w14:textId="77777777" w:rsidR="00915CD9" w:rsidRPr="004F6EDF" w:rsidRDefault="00915CD9" w:rsidP="00753BA3">
      <w:pPr>
        <w:tabs>
          <w:tab w:val="num" w:pos="0"/>
        </w:tabs>
        <w:jc w:val="both"/>
        <w:rPr>
          <w:rFonts w:ascii="Arial" w:hAnsi="Arial" w:cs="Arial"/>
          <w:color w:val="auto"/>
          <w:sz w:val="20"/>
          <w:szCs w:val="20"/>
        </w:rPr>
      </w:pPr>
    </w:p>
    <w:p w14:paraId="6D223761" w14:textId="16EA963C" w:rsidR="00AD54F6" w:rsidRPr="004F6EDF" w:rsidRDefault="00AD54F6" w:rsidP="00753BA3">
      <w:pPr>
        <w:tabs>
          <w:tab w:val="num" w:pos="0"/>
          <w:tab w:val="left" w:pos="180"/>
        </w:tabs>
        <w:jc w:val="both"/>
        <w:rPr>
          <w:rFonts w:ascii="Arial" w:hAnsi="Arial" w:cs="Arial"/>
          <w:color w:val="auto"/>
          <w:sz w:val="20"/>
          <w:szCs w:val="20"/>
        </w:rPr>
      </w:pPr>
      <w:r w:rsidRPr="004F6EDF">
        <w:rPr>
          <w:rFonts w:ascii="Arial" w:hAnsi="Arial" w:cs="Arial"/>
          <w:color w:val="auto"/>
          <w:sz w:val="20"/>
          <w:szCs w:val="20"/>
        </w:rPr>
        <w:t>7.3.</w:t>
      </w:r>
      <w:r w:rsidR="005A6A98" w:rsidRPr="004F6EDF">
        <w:rPr>
          <w:rFonts w:ascii="Arial" w:hAnsi="Arial" w:cs="Arial"/>
          <w:color w:val="auto"/>
          <w:sz w:val="20"/>
          <w:szCs w:val="20"/>
        </w:rPr>
        <w:t>7</w:t>
      </w:r>
      <w:r w:rsidRPr="004F6EDF">
        <w:rPr>
          <w:rFonts w:ascii="Arial" w:hAnsi="Arial" w:cs="Arial"/>
          <w:color w:val="auto"/>
          <w:sz w:val="20"/>
          <w:szCs w:val="20"/>
        </w:rPr>
        <w:t>. Цессионарий не участвует и не связан каким-либо образом ни с одной сделкой или иным обязательством, по которым Цессионарий находится в ситуации невыполнения своих обязательств, или участие в которых может негативно повлиять на способность Цессионария выполнить взятые им по Договору обязательства, о которых Цедент не был информирован Цессионарием</w:t>
      </w:r>
      <w:r w:rsidR="003F70F7" w:rsidRPr="004F6EDF">
        <w:rPr>
          <w:rFonts w:ascii="Arial" w:hAnsi="Arial" w:cs="Arial"/>
          <w:color w:val="auto"/>
          <w:sz w:val="20"/>
          <w:szCs w:val="20"/>
        </w:rPr>
        <w:t>.</w:t>
      </w:r>
    </w:p>
    <w:p w14:paraId="41A93878" w14:textId="77777777" w:rsidR="003F70F7" w:rsidRPr="004F6EDF" w:rsidRDefault="003F70F7" w:rsidP="00753BA3">
      <w:pPr>
        <w:tabs>
          <w:tab w:val="num" w:pos="0"/>
          <w:tab w:val="left" w:pos="180"/>
        </w:tabs>
        <w:jc w:val="both"/>
        <w:rPr>
          <w:rFonts w:ascii="Arial" w:hAnsi="Arial" w:cs="Arial"/>
          <w:color w:val="auto"/>
          <w:sz w:val="20"/>
          <w:szCs w:val="20"/>
        </w:rPr>
      </w:pPr>
    </w:p>
    <w:p w14:paraId="010D2CEE" w14:textId="7B85BDE5" w:rsidR="00AD54F6" w:rsidRPr="004F6EDF" w:rsidRDefault="00AD54F6" w:rsidP="00753BA3">
      <w:pPr>
        <w:tabs>
          <w:tab w:val="num" w:pos="0"/>
          <w:tab w:val="left" w:pos="180"/>
        </w:tabs>
        <w:jc w:val="both"/>
        <w:rPr>
          <w:rFonts w:ascii="Arial" w:hAnsi="Arial" w:cs="Arial"/>
          <w:color w:val="auto"/>
          <w:sz w:val="20"/>
          <w:szCs w:val="20"/>
        </w:rPr>
      </w:pPr>
      <w:r w:rsidRPr="004F6EDF">
        <w:rPr>
          <w:rFonts w:ascii="Arial" w:hAnsi="Arial" w:cs="Arial"/>
          <w:color w:val="auto"/>
          <w:sz w:val="20"/>
          <w:szCs w:val="20"/>
        </w:rPr>
        <w:t>7.3.</w:t>
      </w:r>
      <w:r w:rsidR="005A6A98" w:rsidRPr="004F6EDF">
        <w:rPr>
          <w:rFonts w:ascii="Arial" w:hAnsi="Arial" w:cs="Arial"/>
          <w:color w:val="auto"/>
          <w:sz w:val="20"/>
          <w:szCs w:val="20"/>
        </w:rPr>
        <w:t>8</w:t>
      </w:r>
      <w:r w:rsidRPr="004F6EDF">
        <w:rPr>
          <w:rFonts w:ascii="Arial" w:hAnsi="Arial" w:cs="Arial"/>
          <w:color w:val="auto"/>
          <w:sz w:val="20"/>
          <w:szCs w:val="20"/>
        </w:rPr>
        <w:t>. Цессионарий допускает восстановление платежеспос</w:t>
      </w:r>
      <w:r w:rsidR="00702864" w:rsidRPr="004F6EDF">
        <w:rPr>
          <w:rFonts w:ascii="Arial" w:hAnsi="Arial" w:cs="Arial"/>
          <w:color w:val="auto"/>
          <w:sz w:val="20"/>
          <w:szCs w:val="20"/>
        </w:rPr>
        <w:t>обности Должник</w:t>
      </w:r>
      <w:r w:rsidR="00F124B2" w:rsidRPr="004F6EDF">
        <w:rPr>
          <w:rFonts w:ascii="Arial" w:hAnsi="Arial" w:cs="Arial"/>
          <w:color w:val="auto"/>
          <w:sz w:val="20"/>
          <w:szCs w:val="20"/>
        </w:rPr>
        <w:t>а</w:t>
      </w:r>
      <w:r w:rsidR="005A6A98" w:rsidRPr="004F6EDF">
        <w:rPr>
          <w:rFonts w:ascii="Arial" w:hAnsi="Arial" w:cs="Arial"/>
          <w:color w:val="auto"/>
          <w:sz w:val="20"/>
          <w:szCs w:val="20"/>
        </w:rPr>
        <w:t xml:space="preserve"> (</w:t>
      </w:r>
      <w:r w:rsidRPr="004F6EDF">
        <w:rPr>
          <w:rFonts w:ascii="Arial" w:hAnsi="Arial" w:cs="Arial"/>
          <w:color w:val="auto"/>
          <w:sz w:val="20"/>
          <w:szCs w:val="20"/>
        </w:rPr>
        <w:t>на</w:t>
      </w:r>
      <w:r w:rsidR="00702864" w:rsidRPr="004F6EDF">
        <w:rPr>
          <w:rFonts w:ascii="Arial" w:hAnsi="Arial" w:cs="Arial"/>
          <w:color w:val="auto"/>
          <w:sz w:val="20"/>
          <w:szCs w:val="20"/>
        </w:rPr>
        <w:t>личие у Должник</w:t>
      </w:r>
      <w:r w:rsidR="00F124B2" w:rsidRPr="004F6EDF">
        <w:rPr>
          <w:rFonts w:ascii="Arial" w:hAnsi="Arial" w:cs="Arial"/>
          <w:color w:val="auto"/>
          <w:sz w:val="20"/>
          <w:szCs w:val="20"/>
        </w:rPr>
        <w:t>а</w:t>
      </w:r>
      <w:r w:rsidRPr="004F6EDF">
        <w:rPr>
          <w:rFonts w:ascii="Arial" w:hAnsi="Arial" w:cs="Arial"/>
          <w:color w:val="auto"/>
          <w:sz w:val="20"/>
          <w:szCs w:val="20"/>
        </w:rPr>
        <w:t xml:space="preserve"> реальной возможности рассчитаться по долгам</w:t>
      </w:r>
      <w:r w:rsidR="005A6A98" w:rsidRPr="004F6EDF">
        <w:rPr>
          <w:rFonts w:ascii="Arial" w:hAnsi="Arial" w:cs="Arial"/>
          <w:color w:val="auto"/>
          <w:sz w:val="20"/>
          <w:szCs w:val="20"/>
        </w:rPr>
        <w:t>)</w:t>
      </w:r>
      <w:r w:rsidRPr="004F6EDF">
        <w:rPr>
          <w:rFonts w:ascii="Arial" w:hAnsi="Arial" w:cs="Arial"/>
          <w:color w:val="auto"/>
          <w:sz w:val="20"/>
          <w:szCs w:val="20"/>
        </w:rPr>
        <w:t>.</w:t>
      </w:r>
    </w:p>
    <w:p w14:paraId="3088B9FF" w14:textId="77777777" w:rsidR="003F70F7" w:rsidRPr="004F6EDF" w:rsidRDefault="003F70F7" w:rsidP="00753BA3">
      <w:pPr>
        <w:pStyle w:val="20"/>
        <w:jc w:val="both"/>
        <w:rPr>
          <w:rFonts w:eastAsia="Arial Unicode MS" w:cs="Arial"/>
          <w:szCs w:val="20"/>
          <w:u w:color="000000"/>
          <w:bdr w:val="nil"/>
        </w:rPr>
      </w:pPr>
    </w:p>
    <w:p w14:paraId="718151EB" w14:textId="0C77F69E" w:rsidR="00AD54F6" w:rsidRPr="004F6EDF" w:rsidRDefault="00AD54F6" w:rsidP="00753BA3">
      <w:pPr>
        <w:pStyle w:val="20"/>
        <w:jc w:val="both"/>
        <w:rPr>
          <w:rFonts w:eastAsia="Arial Unicode MS" w:cs="Arial"/>
          <w:szCs w:val="20"/>
          <w:u w:color="000000"/>
          <w:bdr w:val="nil"/>
        </w:rPr>
      </w:pPr>
      <w:r w:rsidRPr="004F6EDF">
        <w:rPr>
          <w:rFonts w:eastAsia="Arial Unicode MS" w:cs="Arial"/>
          <w:szCs w:val="20"/>
          <w:u w:color="000000"/>
          <w:bdr w:val="nil"/>
        </w:rPr>
        <w:t>7.3.9. Цессионарий надлежащим образом проинформирован о финансовом состоянии Должник</w:t>
      </w:r>
      <w:r w:rsidR="00F124B2" w:rsidRPr="004F6EDF">
        <w:rPr>
          <w:rFonts w:eastAsia="Arial Unicode MS" w:cs="Arial"/>
          <w:szCs w:val="20"/>
          <w:u w:color="000000"/>
          <w:bdr w:val="nil"/>
        </w:rPr>
        <w:t>а</w:t>
      </w:r>
      <w:r w:rsidRPr="004F6EDF">
        <w:rPr>
          <w:rFonts w:eastAsia="Arial Unicode MS" w:cs="Arial"/>
          <w:szCs w:val="20"/>
          <w:u w:color="000000"/>
          <w:bdr w:val="nil"/>
        </w:rPr>
        <w:t>.</w:t>
      </w:r>
    </w:p>
    <w:p w14:paraId="0854331F" w14:textId="77777777" w:rsidR="003F70F7" w:rsidRPr="004F6EDF" w:rsidRDefault="003F70F7" w:rsidP="00753BA3">
      <w:pPr>
        <w:pStyle w:val="20"/>
        <w:jc w:val="both"/>
        <w:rPr>
          <w:rFonts w:eastAsia="Arial Unicode MS" w:cs="Arial"/>
          <w:szCs w:val="20"/>
          <w:u w:color="000000"/>
          <w:bdr w:val="nil"/>
        </w:rPr>
      </w:pPr>
    </w:p>
    <w:p w14:paraId="09308BB4" w14:textId="27CB2443" w:rsidR="00AD54F6" w:rsidRPr="004F6EDF" w:rsidRDefault="00AD54F6" w:rsidP="00753BA3">
      <w:pPr>
        <w:pStyle w:val="20"/>
        <w:jc w:val="both"/>
        <w:rPr>
          <w:rFonts w:eastAsia="Arial Unicode MS" w:cs="Arial"/>
          <w:szCs w:val="20"/>
          <w:u w:color="000000"/>
          <w:bdr w:val="nil"/>
        </w:rPr>
      </w:pPr>
      <w:r w:rsidRPr="004F6EDF">
        <w:rPr>
          <w:rFonts w:eastAsia="Arial Unicode MS" w:cs="Arial"/>
          <w:szCs w:val="20"/>
          <w:u w:color="000000"/>
          <w:bdr w:val="nil"/>
        </w:rPr>
        <w:t xml:space="preserve">7.3.10. </w:t>
      </w:r>
      <w:r w:rsidR="003F70F7" w:rsidRPr="004F6EDF">
        <w:rPr>
          <w:rFonts w:eastAsia="Arial Unicode MS" w:cs="Arial"/>
          <w:szCs w:val="20"/>
          <w:u w:color="000000"/>
          <w:bdr w:val="nil"/>
        </w:rPr>
        <w:t>П</w:t>
      </w:r>
      <w:r w:rsidRPr="004F6EDF">
        <w:rPr>
          <w:rFonts w:eastAsia="Arial Unicode MS" w:cs="Arial"/>
          <w:szCs w:val="20"/>
          <w:u w:color="000000"/>
          <w:bdr w:val="nil"/>
        </w:rPr>
        <w:t>о сравнению с установленной пунктом 3.2</w:t>
      </w:r>
      <w:r w:rsidR="005A6A98" w:rsidRPr="004F6EDF">
        <w:rPr>
          <w:rFonts w:eastAsia="Arial Unicode MS" w:cs="Arial"/>
          <w:szCs w:val="20"/>
          <w:u w:color="000000"/>
          <w:bdr w:val="nil"/>
        </w:rPr>
        <w:t>.</w:t>
      </w:r>
      <w:r w:rsidRPr="004F6EDF">
        <w:rPr>
          <w:rFonts w:eastAsia="Arial Unicode MS" w:cs="Arial"/>
          <w:szCs w:val="20"/>
          <w:u w:color="000000"/>
          <w:bdr w:val="nil"/>
        </w:rPr>
        <w:t xml:space="preserve"> Договора Стоимостью Прав (требований), передача Цедентом Цессионарию Прав (требований) не является для Цессионария неравноценным исполнением обязательств (неравноценным встречным предоставлением) со стороны Цедента по Договору.</w:t>
      </w:r>
    </w:p>
    <w:p w14:paraId="4BBBC8B6" w14:textId="7E0FB91E" w:rsidR="002D107C" w:rsidRPr="004F6EDF" w:rsidRDefault="002D107C" w:rsidP="00753BA3">
      <w:pPr>
        <w:pStyle w:val="20"/>
        <w:jc w:val="both"/>
        <w:rPr>
          <w:rFonts w:eastAsia="Arial Unicode MS" w:cs="Arial"/>
          <w:szCs w:val="20"/>
          <w:u w:color="000000"/>
          <w:bdr w:val="nil"/>
        </w:rPr>
      </w:pPr>
    </w:p>
    <w:p w14:paraId="1D9F838C" w14:textId="373AF662" w:rsidR="00AD54F6" w:rsidRPr="004F6EDF" w:rsidRDefault="00AD54F6" w:rsidP="00753BA3">
      <w:pPr>
        <w:pStyle w:val="20"/>
        <w:jc w:val="both"/>
        <w:rPr>
          <w:rFonts w:eastAsia="Arial Unicode MS" w:cs="Arial"/>
          <w:szCs w:val="20"/>
          <w:u w:color="000000"/>
          <w:bdr w:val="nil"/>
        </w:rPr>
      </w:pPr>
      <w:r w:rsidRPr="004F6EDF">
        <w:rPr>
          <w:rFonts w:eastAsia="Arial Unicode MS" w:cs="Arial"/>
          <w:szCs w:val="20"/>
          <w:u w:color="000000"/>
          <w:bdr w:val="nil"/>
        </w:rPr>
        <w:t>7.4. При заключении Договора Цессионарий подтверждает, что:</w:t>
      </w:r>
    </w:p>
    <w:p w14:paraId="3DBF10A2" w14:textId="4F2C8399" w:rsidR="00AD54F6" w:rsidRPr="004F6EDF" w:rsidRDefault="004B0D0A" w:rsidP="00A96D43">
      <w:pPr>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line="240" w:lineRule="atLeast"/>
        <w:ind w:left="0" w:firstLine="0"/>
        <w:jc w:val="both"/>
        <w:rPr>
          <w:rFonts w:ascii="Arial" w:hAnsi="Arial" w:cs="Arial"/>
          <w:color w:val="auto"/>
          <w:sz w:val="20"/>
          <w:szCs w:val="20"/>
        </w:rPr>
      </w:pPr>
      <w:r w:rsidRPr="004F6EDF">
        <w:rPr>
          <w:rFonts w:ascii="Arial" w:hAnsi="Arial" w:cs="Arial"/>
          <w:color w:val="auto"/>
          <w:sz w:val="20"/>
          <w:szCs w:val="20"/>
        </w:rPr>
        <w:t xml:space="preserve">Цессионарий провел все необходимые и достаточные действия, которые позволили ему убедиться в действительности передаваемых Прав (требований), в том числе </w:t>
      </w:r>
      <w:r w:rsidR="009F086B" w:rsidRPr="004F6EDF">
        <w:rPr>
          <w:rFonts w:ascii="Arial" w:hAnsi="Arial" w:cs="Arial"/>
          <w:color w:val="auto"/>
          <w:sz w:val="20"/>
          <w:szCs w:val="20"/>
        </w:rPr>
        <w:t xml:space="preserve">он </w:t>
      </w:r>
      <w:r w:rsidR="00AD54F6" w:rsidRPr="004F6EDF">
        <w:rPr>
          <w:rFonts w:ascii="Arial" w:hAnsi="Arial" w:cs="Arial"/>
          <w:color w:val="auto"/>
          <w:sz w:val="20"/>
          <w:szCs w:val="20"/>
        </w:rPr>
        <w:t xml:space="preserve">ознакомлен с условиями </w:t>
      </w:r>
      <w:r w:rsidR="00702864" w:rsidRPr="004F6EDF">
        <w:rPr>
          <w:rFonts w:ascii="Arial" w:hAnsi="Arial" w:cs="Arial"/>
          <w:color w:val="auto"/>
          <w:sz w:val="20"/>
          <w:szCs w:val="20"/>
        </w:rPr>
        <w:t>Кредитн</w:t>
      </w:r>
      <w:r w:rsidR="003F61DD" w:rsidRPr="004F6EDF">
        <w:rPr>
          <w:rFonts w:ascii="Arial" w:hAnsi="Arial" w:cs="Arial"/>
          <w:color w:val="auto"/>
          <w:sz w:val="20"/>
          <w:szCs w:val="20"/>
        </w:rPr>
        <w:t xml:space="preserve">ого </w:t>
      </w:r>
      <w:r w:rsidR="00702864" w:rsidRPr="004F6EDF">
        <w:rPr>
          <w:rFonts w:ascii="Arial" w:hAnsi="Arial" w:cs="Arial"/>
          <w:color w:val="auto"/>
          <w:sz w:val="20"/>
          <w:szCs w:val="20"/>
        </w:rPr>
        <w:t>договор</w:t>
      </w:r>
      <w:r w:rsidR="003F61DD" w:rsidRPr="004F6EDF">
        <w:rPr>
          <w:rFonts w:ascii="Arial" w:hAnsi="Arial" w:cs="Arial"/>
          <w:color w:val="auto"/>
          <w:sz w:val="20"/>
          <w:szCs w:val="20"/>
        </w:rPr>
        <w:t>а</w:t>
      </w:r>
      <w:r w:rsidR="00AD54F6" w:rsidRPr="004F6EDF">
        <w:rPr>
          <w:rFonts w:ascii="Arial" w:hAnsi="Arial" w:cs="Arial"/>
          <w:color w:val="auto"/>
          <w:sz w:val="20"/>
          <w:szCs w:val="20"/>
        </w:rPr>
        <w:t xml:space="preserve"> и Обеспечительн</w:t>
      </w:r>
      <w:r w:rsidR="002D7155" w:rsidRPr="004F6EDF">
        <w:rPr>
          <w:rFonts w:ascii="Arial" w:hAnsi="Arial" w:cs="Arial"/>
          <w:color w:val="auto"/>
          <w:sz w:val="20"/>
          <w:szCs w:val="20"/>
        </w:rPr>
        <w:t>ого</w:t>
      </w:r>
      <w:r w:rsidR="00AD54F6" w:rsidRPr="004F6EDF">
        <w:rPr>
          <w:rFonts w:ascii="Arial" w:hAnsi="Arial" w:cs="Arial"/>
          <w:color w:val="auto"/>
          <w:sz w:val="20"/>
          <w:szCs w:val="20"/>
        </w:rPr>
        <w:t xml:space="preserve"> договор</w:t>
      </w:r>
      <w:r w:rsidR="002D7155" w:rsidRPr="004F6EDF">
        <w:rPr>
          <w:rFonts w:ascii="Arial" w:hAnsi="Arial" w:cs="Arial"/>
          <w:color w:val="auto"/>
          <w:sz w:val="20"/>
          <w:szCs w:val="20"/>
        </w:rPr>
        <w:t>а</w:t>
      </w:r>
      <w:r w:rsidR="00AD54F6" w:rsidRPr="004F6EDF">
        <w:rPr>
          <w:rFonts w:ascii="Arial" w:hAnsi="Arial" w:cs="Arial"/>
          <w:color w:val="auto"/>
          <w:sz w:val="20"/>
          <w:szCs w:val="20"/>
        </w:rPr>
        <w:t>, включая, но не ограничиваясь, с полным составом обеспечения исполнения обязательств Д</w:t>
      </w:r>
      <w:r w:rsidR="00702864" w:rsidRPr="004F6EDF">
        <w:rPr>
          <w:rFonts w:ascii="Arial" w:hAnsi="Arial" w:cs="Arial"/>
          <w:color w:val="auto"/>
          <w:sz w:val="20"/>
          <w:szCs w:val="20"/>
        </w:rPr>
        <w:t>олжник</w:t>
      </w:r>
      <w:r w:rsidR="003F61DD" w:rsidRPr="004F6EDF">
        <w:rPr>
          <w:rFonts w:ascii="Arial" w:hAnsi="Arial" w:cs="Arial"/>
          <w:color w:val="auto"/>
          <w:sz w:val="20"/>
          <w:szCs w:val="20"/>
        </w:rPr>
        <w:t>а</w:t>
      </w:r>
      <w:r w:rsidR="00702864" w:rsidRPr="004F6EDF">
        <w:rPr>
          <w:rFonts w:ascii="Arial" w:hAnsi="Arial" w:cs="Arial"/>
          <w:color w:val="auto"/>
          <w:sz w:val="20"/>
          <w:szCs w:val="20"/>
        </w:rPr>
        <w:t xml:space="preserve"> по Кредитн</w:t>
      </w:r>
      <w:r w:rsidR="003F61DD" w:rsidRPr="004F6EDF">
        <w:rPr>
          <w:rFonts w:ascii="Arial" w:hAnsi="Arial" w:cs="Arial"/>
          <w:color w:val="auto"/>
          <w:sz w:val="20"/>
          <w:szCs w:val="20"/>
        </w:rPr>
        <w:t>ому</w:t>
      </w:r>
      <w:r w:rsidR="00702864" w:rsidRPr="004F6EDF">
        <w:rPr>
          <w:rFonts w:ascii="Arial" w:hAnsi="Arial" w:cs="Arial"/>
          <w:color w:val="auto"/>
          <w:sz w:val="20"/>
          <w:szCs w:val="20"/>
        </w:rPr>
        <w:t xml:space="preserve"> договор</w:t>
      </w:r>
      <w:r w:rsidR="003F61DD" w:rsidRPr="004F6EDF">
        <w:rPr>
          <w:rFonts w:ascii="Arial" w:hAnsi="Arial" w:cs="Arial"/>
          <w:color w:val="auto"/>
          <w:sz w:val="20"/>
          <w:szCs w:val="20"/>
        </w:rPr>
        <w:t>у</w:t>
      </w:r>
      <w:r w:rsidR="00AD54F6" w:rsidRPr="004F6EDF">
        <w:rPr>
          <w:rFonts w:ascii="Arial" w:hAnsi="Arial" w:cs="Arial"/>
          <w:color w:val="auto"/>
          <w:sz w:val="20"/>
          <w:szCs w:val="20"/>
        </w:rPr>
        <w:t xml:space="preserve">; всеми заключенными дополнительными соглашениями к </w:t>
      </w:r>
      <w:r w:rsidR="002D7155" w:rsidRPr="004F6EDF">
        <w:rPr>
          <w:rFonts w:ascii="Arial" w:hAnsi="Arial" w:cs="Arial"/>
          <w:color w:val="auto"/>
          <w:sz w:val="20"/>
          <w:szCs w:val="20"/>
        </w:rPr>
        <w:t>Кредитному договору</w:t>
      </w:r>
      <w:r w:rsidR="00AD54F6" w:rsidRPr="004F6EDF">
        <w:rPr>
          <w:rFonts w:ascii="Arial" w:hAnsi="Arial" w:cs="Arial"/>
          <w:color w:val="auto"/>
          <w:sz w:val="20"/>
          <w:szCs w:val="20"/>
        </w:rPr>
        <w:t xml:space="preserve">, имеющимися у Цедента, сроками </w:t>
      </w:r>
      <w:r w:rsidR="002D7155" w:rsidRPr="004F6EDF">
        <w:rPr>
          <w:rFonts w:ascii="Arial" w:hAnsi="Arial" w:cs="Arial"/>
          <w:color w:val="auto"/>
          <w:sz w:val="20"/>
          <w:szCs w:val="20"/>
        </w:rPr>
        <w:t>Кредитного догов</w:t>
      </w:r>
      <w:r w:rsidR="004D3D87" w:rsidRPr="004F6EDF">
        <w:rPr>
          <w:rFonts w:ascii="Arial" w:hAnsi="Arial" w:cs="Arial"/>
          <w:color w:val="auto"/>
          <w:sz w:val="20"/>
          <w:szCs w:val="20"/>
        </w:rPr>
        <w:t>ор</w:t>
      </w:r>
      <w:r w:rsidR="002D7155" w:rsidRPr="004F6EDF">
        <w:rPr>
          <w:rFonts w:ascii="Arial" w:hAnsi="Arial" w:cs="Arial"/>
          <w:color w:val="auto"/>
          <w:sz w:val="20"/>
          <w:szCs w:val="20"/>
        </w:rPr>
        <w:t xml:space="preserve">а и </w:t>
      </w:r>
      <w:r w:rsidR="00AD54F6" w:rsidRPr="004F6EDF">
        <w:rPr>
          <w:rFonts w:ascii="Arial" w:hAnsi="Arial" w:cs="Arial"/>
          <w:color w:val="auto"/>
          <w:sz w:val="20"/>
          <w:szCs w:val="20"/>
        </w:rPr>
        <w:t>Обеспечительн</w:t>
      </w:r>
      <w:r w:rsidR="002D7155" w:rsidRPr="004F6EDF">
        <w:rPr>
          <w:rFonts w:ascii="Arial" w:hAnsi="Arial" w:cs="Arial"/>
          <w:color w:val="auto"/>
          <w:sz w:val="20"/>
          <w:szCs w:val="20"/>
        </w:rPr>
        <w:t>ого</w:t>
      </w:r>
      <w:r w:rsidR="00AD54F6" w:rsidRPr="004F6EDF">
        <w:rPr>
          <w:rFonts w:ascii="Arial" w:hAnsi="Arial" w:cs="Arial"/>
          <w:color w:val="auto"/>
          <w:sz w:val="20"/>
          <w:szCs w:val="20"/>
        </w:rPr>
        <w:t xml:space="preserve"> договор</w:t>
      </w:r>
      <w:r w:rsidR="002D7155" w:rsidRPr="004F6EDF">
        <w:rPr>
          <w:rFonts w:ascii="Arial" w:hAnsi="Arial" w:cs="Arial"/>
          <w:color w:val="auto"/>
          <w:sz w:val="20"/>
          <w:szCs w:val="20"/>
        </w:rPr>
        <w:t>а</w:t>
      </w:r>
      <w:r w:rsidR="00AD54F6" w:rsidRPr="004F6EDF">
        <w:rPr>
          <w:rFonts w:ascii="Arial" w:hAnsi="Arial" w:cs="Arial"/>
          <w:color w:val="auto"/>
          <w:sz w:val="20"/>
          <w:szCs w:val="20"/>
        </w:rPr>
        <w:t xml:space="preserve">, условиями отдельных сделок, провел все необходимые и достаточные действия, которые позволили ему убедиться в действительности передаваемых Прав (требований), и пришел к выводу, что </w:t>
      </w:r>
      <w:r w:rsidR="00702864" w:rsidRPr="004F6EDF">
        <w:rPr>
          <w:rFonts w:ascii="Arial" w:hAnsi="Arial" w:cs="Arial"/>
          <w:color w:val="auto"/>
          <w:sz w:val="20"/>
          <w:szCs w:val="20"/>
        </w:rPr>
        <w:t>Кредитны</w:t>
      </w:r>
      <w:r w:rsidR="003F61DD" w:rsidRPr="004F6EDF">
        <w:rPr>
          <w:rFonts w:ascii="Arial" w:hAnsi="Arial" w:cs="Arial"/>
          <w:color w:val="auto"/>
          <w:sz w:val="20"/>
          <w:szCs w:val="20"/>
        </w:rPr>
        <w:t>й</w:t>
      </w:r>
      <w:r w:rsidR="00702864" w:rsidRPr="004F6EDF">
        <w:rPr>
          <w:rFonts w:ascii="Arial" w:hAnsi="Arial" w:cs="Arial"/>
          <w:color w:val="auto"/>
          <w:sz w:val="20"/>
          <w:szCs w:val="20"/>
        </w:rPr>
        <w:t xml:space="preserve"> договор</w:t>
      </w:r>
      <w:r w:rsidR="00AD54F6" w:rsidRPr="004F6EDF">
        <w:rPr>
          <w:rFonts w:ascii="Arial" w:hAnsi="Arial" w:cs="Arial"/>
          <w:color w:val="auto"/>
          <w:sz w:val="20"/>
          <w:szCs w:val="20"/>
        </w:rPr>
        <w:t xml:space="preserve"> и Обеспечительны</w:t>
      </w:r>
      <w:r w:rsidR="002D7155" w:rsidRPr="004F6EDF">
        <w:rPr>
          <w:rFonts w:ascii="Arial" w:hAnsi="Arial" w:cs="Arial"/>
          <w:color w:val="auto"/>
          <w:sz w:val="20"/>
          <w:szCs w:val="20"/>
        </w:rPr>
        <w:t>й</w:t>
      </w:r>
      <w:r w:rsidR="00AD54F6" w:rsidRPr="004F6EDF">
        <w:rPr>
          <w:rFonts w:ascii="Arial" w:hAnsi="Arial" w:cs="Arial"/>
          <w:color w:val="auto"/>
          <w:sz w:val="20"/>
          <w:szCs w:val="20"/>
        </w:rPr>
        <w:t xml:space="preserve"> договор являются действительными и надлежащим образом заключенными сделками, что Права (требования), вытекающие из указанных сделок, являются действительными.</w:t>
      </w:r>
    </w:p>
    <w:p w14:paraId="1F731FF0" w14:textId="77777777" w:rsidR="00AD54F6" w:rsidRPr="004F6EDF" w:rsidRDefault="00AD54F6" w:rsidP="00753BA3">
      <w:pPr>
        <w:pStyle w:val="20"/>
        <w:jc w:val="both"/>
        <w:rPr>
          <w:rFonts w:cs="Arial"/>
          <w:szCs w:val="20"/>
        </w:rPr>
      </w:pPr>
    </w:p>
    <w:p w14:paraId="1E9CFB27" w14:textId="24E9B073" w:rsidR="00AD54F6" w:rsidRPr="004F6EDF" w:rsidRDefault="00AD54F6" w:rsidP="00753BA3">
      <w:pPr>
        <w:pStyle w:val="20"/>
        <w:jc w:val="both"/>
        <w:rPr>
          <w:rFonts w:eastAsia="Arial Unicode MS" w:cs="Arial"/>
          <w:szCs w:val="20"/>
          <w:u w:color="000000"/>
          <w:bdr w:val="nil"/>
        </w:rPr>
      </w:pPr>
      <w:r w:rsidRPr="004F6EDF">
        <w:rPr>
          <w:rFonts w:eastAsia="Arial Unicode MS" w:cs="Arial"/>
          <w:szCs w:val="20"/>
          <w:u w:color="000000"/>
          <w:bdr w:val="nil"/>
        </w:rPr>
        <w:t>7.</w:t>
      </w:r>
      <w:r w:rsidR="006B67E6" w:rsidRPr="004F6EDF">
        <w:rPr>
          <w:rFonts w:eastAsia="Arial Unicode MS" w:cs="Arial"/>
          <w:szCs w:val="20"/>
          <w:u w:color="000000"/>
          <w:bdr w:val="nil"/>
        </w:rPr>
        <w:t>4</w:t>
      </w:r>
      <w:r w:rsidRPr="004F6EDF">
        <w:rPr>
          <w:rFonts w:eastAsia="Arial Unicode MS" w:cs="Arial"/>
          <w:szCs w:val="20"/>
          <w:u w:color="000000"/>
          <w:bdr w:val="nil"/>
        </w:rPr>
        <w:t>.</w:t>
      </w:r>
      <w:r w:rsidR="00A96D43" w:rsidRPr="004F6EDF">
        <w:rPr>
          <w:rFonts w:eastAsia="Arial Unicode MS" w:cs="Arial"/>
          <w:szCs w:val="20"/>
          <w:u w:color="000000"/>
          <w:bdr w:val="nil"/>
        </w:rPr>
        <w:t>2</w:t>
      </w:r>
      <w:r w:rsidRPr="004F6EDF">
        <w:rPr>
          <w:rFonts w:eastAsia="Arial Unicode MS" w:cs="Arial"/>
          <w:szCs w:val="20"/>
          <w:u w:color="000000"/>
          <w:bdr w:val="nil"/>
        </w:rPr>
        <w:t>.</w:t>
      </w:r>
      <w:r w:rsidRPr="004F6EDF">
        <w:rPr>
          <w:rFonts w:eastAsia="Arial Unicode MS" w:cs="Arial"/>
          <w:szCs w:val="20"/>
          <w:u w:color="000000"/>
          <w:bdr w:val="nil"/>
        </w:rPr>
        <w:tab/>
        <w:t>Цессионарий ознакомлен с информацией, размещенной в открытых источниках в отношении Должник</w:t>
      </w:r>
      <w:r w:rsidR="003F61DD" w:rsidRPr="004F6EDF">
        <w:rPr>
          <w:rFonts w:eastAsia="Arial Unicode MS" w:cs="Arial"/>
          <w:szCs w:val="20"/>
          <w:u w:color="000000"/>
          <w:bdr w:val="nil"/>
        </w:rPr>
        <w:t>а</w:t>
      </w:r>
      <w:r w:rsidRPr="004F6EDF">
        <w:rPr>
          <w:rFonts w:eastAsia="Arial Unicode MS" w:cs="Arial"/>
          <w:szCs w:val="20"/>
          <w:u w:color="000000"/>
          <w:bdr w:val="nil"/>
        </w:rPr>
        <w:t xml:space="preserve"> </w:t>
      </w:r>
      <w:r w:rsidR="000F6C86" w:rsidRPr="004F6EDF">
        <w:rPr>
          <w:rFonts w:eastAsia="Arial Unicode MS" w:cs="Arial"/>
          <w:szCs w:val="20"/>
          <w:u w:color="000000"/>
          <w:bdr w:val="nil"/>
        </w:rPr>
        <w:t xml:space="preserve">и </w:t>
      </w:r>
      <w:r w:rsidR="00F27712" w:rsidRPr="004F6EDF">
        <w:rPr>
          <w:rFonts w:eastAsia="Arial Unicode MS" w:cs="Arial"/>
          <w:szCs w:val="20"/>
          <w:u w:color="000000"/>
          <w:bdr w:val="nil"/>
        </w:rPr>
        <w:t>Лиц, заключивших Обеспечительные договоры</w:t>
      </w:r>
      <w:r w:rsidR="000F6C86" w:rsidRPr="004F6EDF">
        <w:rPr>
          <w:rFonts w:eastAsia="Arial Unicode MS" w:cs="Arial"/>
          <w:szCs w:val="20"/>
          <w:u w:color="000000"/>
          <w:bdr w:val="nil"/>
        </w:rPr>
        <w:t xml:space="preserve"> </w:t>
      </w:r>
      <w:r w:rsidRPr="004F6EDF">
        <w:rPr>
          <w:rFonts w:eastAsia="Arial Unicode MS" w:cs="Arial"/>
          <w:szCs w:val="20"/>
          <w:u w:color="000000"/>
          <w:bdr w:val="nil"/>
        </w:rPr>
        <w:t>(в том числе с использованием ресурса «Единый федеральный реестр сведений о банкротстве», данных сайта http://kad.arbitr.ru/ и соответствующего суда общей юрисдикции), и подтверждает, что осведомлен о судебных разбирательствах с участием Должник</w:t>
      </w:r>
      <w:r w:rsidR="003F61DD" w:rsidRPr="004F6EDF">
        <w:rPr>
          <w:rFonts w:eastAsia="Arial Unicode MS" w:cs="Arial"/>
          <w:szCs w:val="20"/>
          <w:u w:color="000000"/>
          <w:bdr w:val="nil"/>
        </w:rPr>
        <w:t>а</w:t>
      </w:r>
      <w:r w:rsidR="000F6C86" w:rsidRPr="004F6EDF">
        <w:rPr>
          <w:rFonts w:eastAsia="Arial Unicode MS" w:cs="Arial"/>
          <w:szCs w:val="20"/>
          <w:u w:color="000000"/>
          <w:bdr w:val="nil"/>
        </w:rPr>
        <w:t xml:space="preserve"> и </w:t>
      </w:r>
      <w:r w:rsidR="00F27712" w:rsidRPr="004F6EDF">
        <w:rPr>
          <w:rFonts w:eastAsia="Arial Unicode MS" w:cs="Arial"/>
          <w:szCs w:val="20"/>
          <w:u w:color="000000"/>
          <w:bdr w:val="nil"/>
        </w:rPr>
        <w:t>Лиц, заключивших Обеспечительные договоры</w:t>
      </w:r>
      <w:r w:rsidR="003F61DD" w:rsidRPr="004F6EDF">
        <w:rPr>
          <w:rFonts w:eastAsia="Arial Unicode MS" w:cs="Arial"/>
          <w:szCs w:val="20"/>
          <w:u w:color="000000"/>
          <w:bdr w:val="nil"/>
        </w:rPr>
        <w:t>,</w:t>
      </w:r>
      <w:r w:rsidRPr="004F6EDF">
        <w:rPr>
          <w:rFonts w:eastAsia="Arial Unicode MS" w:cs="Arial"/>
          <w:szCs w:val="20"/>
          <w:u w:color="000000"/>
          <w:bdr w:val="nil"/>
        </w:rPr>
        <w:t xml:space="preserve"> вследствие чего не вправе ссылаться на свою неосведомленность.</w:t>
      </w:r>
    </w:p>
    <w:p w14:paraId="075BCD28" w14:textId="77777777" w:rsidR="00AD54F6" w:rsidRPr="004F6EDF" w:rsidRDefault="00AD54F6" w:rsidP="00753BA3">
      <w:pPr>
        <w:pStyle w:val="20"/>
        <w:jc w:val="both"/>
        <w:rPr>
          <w:rFonts w:cs="Arial"/>
          <w:szCs w:val="20"/>
        </w:rPr>
      </w:pPr>
    </w:p>
    <w:p w14:paraId="67DA1DAB" w14:textId="45AB7DBA" w:rsidR="00AD54F6" w:rsidRPr="004F6EDF" w:rsidRDefault="004B0D0A" w:rsidP="00753BA3">
      <w:pPr>
        <w:pStyle w:val="20"/>
        <w:jc w:val="both"/>
        <w:rPr>
          <w:rFonts w:eastAsia="Arial Unicode MS" w:cs="Arial"/>
          <w:szCs w:val="20"/>
          <w:u w:color="000000"/>
          <w:bdr w:val="nil"/>
        </w:rPr>
      </w:pPr>
      <w:r w:rsidRPr="004F6EDF">
        <w:rPr>
          <w:rFonts w:eastAsia="Arial Unicode MS" w:cs="Arial"/>
          <w:szCs w:val="20"/>
          <w:u w:color="000000"/>
          <w:bdr w:val="nil"/>
        </w:rPr>
        <w:t>7.4.</w:t>
      </w:r>
      <w:r w:rsidR="00A96D43" w:rsidRPr="004F6EDF">
        <w:rPr>
          <w:rFonts w:eastAsia="Arial Unicode MS" w:cs="Arial"/>
          <w:szCs w:val="20"/>
          <w:u w:color="000000"/>
          <w:bdr w:val="nil"/>
        </w:rPr>
        <w:t>3</w:t>
      </w:r>
      <w:r w:rsidRPr="004F6EDF">
        <w:rPr>
          <w:rFonts w:eastAsia="Arial Unicode MS" w:cs="Arial"/>
          <w:szCs w:val="20"/>
          <w:u w:color="000000"/>
          <w:bdr w:val="nil"/>
        </w:rPr>
        <w:t xml:space="preserve">. </w:t>
      </w:r>
      <w:r w:rsidR="00AD54F6" w:rsidRPr="004F6EDF">
        <w:rPr>
          <w:rFonts w:eastAsia="Arial Unicode MS" w:cs="Arial"/>
          <w:szCs w:val="20"/>
          <w:u w:color="000000"/>
          <w:bdr w:val="nil"/>
        </w:rPr>
        <w:t>При определении размера Стоимости Прав (требований), которую Цессионарий будет обязан перечислить на основании Договора в счет оплаты уступаемых Прав (требований), Цессионарий принимал во внимание финансовое состояние Должник</w:t>
      </w:r>
      <w:r w:rsidR="003660C4" w:rsidRPr="004F6EDF">
        <w:rPr>
          <w:rFonts w:eastAsia="Arial Unicode MS" w:cs="Arial"/>
          <w:szCs w:val="20"/>
          <w:u w:color="000000"/>
          <w:bdr w:val="nil"/>
        </w:rPr>
        <w:t xml:space="preserve">а и </w:t>
      </w:r>
      <w:r w:rsidR="0012737E" w:rsidRPr="004F6EDF">
        <w:rPr>
          <w:rFonts w:eastAsia="Arial Unicode MS" w:cs="Arial"/>
          <w:szCs w:val="20"/>
          <w:u w:color="000000"/>
          <w:bdr w:val="nil"/>
        </w:rPr>
        <w:t>Л</w:t>
      </w:r>
      <w:r w:rsidR="003660C4" w:rsidRPr="004F6EDF">
        <w:rPr>
          <w:rFonts w:eastAsia="Arial Unicode MS" w:cs="Arial"/>
          <w:szCs w:val="20"/>
          <w:u w:color="000000"/>
          <w:bdr w:val="nil"/>
        </w:rPr>
        <w:t>иц, заключивш</w:t>
      </w:r>
      <w:r w:rsidR="00F27712" w:rsidRPr="004F6EDF">
        <w:rPr>
          <w:rFonts w:eastAsia="Arial Unicode MS" w:cs="Arial"/>
          <w:szCs w:val="20"/>
          <w:u w:color="000000"/>
          <w:bdr w:val="nil"/>
        </w:rPr>
        <w:t>их</w:t>
      </w:r>
      <w:r w:rsidR="003660C4" w:rsidRPr="004F6EDF">
        <w:rPr>
          <w:rFonts w:eastAsia="Arial Unicode MS" w:cs="Arial"/>
          <w:szCs w:val="20"/>
          <w:u w:color="000000"/>
          <w:bdr w:val="nil"/>
        </w:rPr>
        <w:t xml:space="preserve"> Обеспечительны</w:t>
      </w:r>
      <w:r w:rsidR="00F27712" w:rsidRPr="004F6EDF">
        <w:rPr>
          <w:rFonts w:eastAsia="Arial Unicode MS" w:cs="Arial"/>
          <w:szCs w:val="20"/>
          <w:u w:color="000000"/>
          <w:bdr w:val="nil"/>
        </w:rPr>
        <w:t>е</w:t>
      </w:r>
      <w:r w:rsidR="003660C4" w:rsidRPr="004F6EDF">
        <w:rPr>
          <w:rFonts w:eastAsia="Arial Unicode MS" w:cs="Arial"/>
          <w:szCs w:val="20"/>
          <w:u w:color="000000"/>
          <w:bdr w:val="nil"/>
        </w:rPr>
        <w:t xml:space="preserve"> договор</w:t>
      </w:r>
      <w:r w:rsidR="00F27712" w:rsidRPr="004F6EDF">
        <w:rPr>
          <w:rFonts w:eastAsia="Arial Unicode MS" w:cs="Arial"/>
          <w:szCs w:val="20"/>
          <w:u w:color="000000"/>
          <w:bdr w:val="nil"/>
        </w:rPr>
        <w:t>ы</w:t>
      </w:r>
      <w:r w:rsidR="00AD54F6" w:rsidRPr="004F6EDF">
        <w:rPr>
          <w:rFonts w:eastAsia="Arial Unicode MS" w:cs="Arial"/>
          <w:szCs w:val="20"/>
          <w:u w:color="000000"/>
          <w:bdr w:val="nil"/>
        </w:rPr>
        <w:t>, иски и иные заявления, предъявленные в суды в отношении Должник</w:t>
      </w:r>
      <w:r w:rsidR="003660C4" w:rsidRPr="004F6EDF">
        <w:rPr>
          <w:rFonts w:eastAsia="Arial Unicode MS" w:cs="Arial"/>
          <w:szCs w:val="20"/>
          <w:u w:color="000000"/>
          <w:bdr w:val="nil"/>
        </w:rPr>
        <w:t xml:space="preserve">а и </w:t>
      </w:r>
      <w:r w:rsidR="0012737E" w:rsidRPr="004F6EDF">
        <w:rPr>
          <w:rFonts w:eastAsia="Arial Unicode MS" w:cs="Arial"/>
          <w:szCs w:val="20"/>
          <w:u w:color="000000"/>
          <w:bdr w:val="nil"/>
        </w:rPr>
        <w:t>Лиц</w:t>
      </w:r>
      <w:r w:rsidR="003660C4" w:rsidRPr="004F6EDF">
        <w:rPr>
          <w:rFonts w:eastAsia="Arial Unicode MS" w:cs="Arial"/>
          <w:szCs w:val="20"/>
          <w:u w:color="000000"/>
          <w:bdr w:val="nil"/>
        </w:rPr>
        <w:t>, заключивш</w:t>
      </w:r>
      <w:r w:rsidR="00F27712" w:rsidRPr="004F6EDF">
        <w:rPr>
          <w:rFonts w:eastAsia="Arial Unicode MS" w:cs="Arial"/>
          <w:szCs w:val="20"/>
          <w:u w:color="000000"/>
          <w:bdr w:val="nil"/>
        </w:rPr>
        <w:t>их</w:t>
      </w:r>
      <w:r w:rsidR="003660C4" w:rsidRPr="004F6EDF">
        <w:rPr>
          <w:rFonts w:eastAsia="Arial Unicode MS" w:cs="Arial"/>
          <w:szCs w:val="20"/>
          <w:u w:color="000000"/>
          <w:bdr w:val="nil"/>
        </w:rPr>
        <w:t xml:space="preserve"> Обеспечительны</w:t>
      </w:r>
      <w:r w:rsidR="00F27712" w:rsidRPr="004F6EDF">
        <w:rPr>
          <w:rFonts w:eastAsia="Arial Unicode MS" w:cs="Arial"/>
          <w:szCs w:val="20"/>
          <w:u w:color="000000"/>
          <w:bdr w:val="nil"/>
        </w:rPr>
        <w:t>е</w:t>
      </w:r>
      <w:r w:rsidR="003660C4" w:rsidRPr="004F6EDF">
        <w:rPr>
          <w:rFonts w:eastAsia="Arial Unicode MS" w:cs="Arial"/>
          <w:szCs w:val="20"/>
          <w:u w:color="000000"/>
          <w:bdr w:val="nil"/>
        </w:rPr>
        <w:t xml:space="preserve"> договор</w:t>
      </w:r>
      <w:r w:rsidR="00F27712" w:rsidRPr="004F6EDF">
        <w:rPr>
          <w:rFonts w:eastAsia="Arial Unicode MS" w:cs="Arial"/>
          <w:szCs w:val="20"/>
          <w:u w:color="000000"/>
          <w:bdr w:val="nil"/>
        </w:rPr>
        <w:t>ы</w:t>
      </w:r>
      <w:r w:rsidR="00AD54F6" w:rsidRPr="004F6EDF">
        <w:rPr>
          <w:rFonts w:eastAsia="Arial Unicode MS" w:cs="Arial"/>
          <w:szCs w:val="20"/>
          <w:u w:color="000000"/>
          <w:bdr w:val="nil"/>
        </w:rPr>
        <w:t>, в том числе наличие споров, указанных в пункте 7.2 Договора.</w:t>
      </w:r>
    </w:p>
    <w:p w14:paraId="65692AE7" w14:textId="74EFD37C" w:rsidR="00AD54F6" w:rsidRPr="004F6EDF" w:rsidRDefault="00AD54F6" w:rsidP="00753BA3">
      <w:pPr>
        <w:pStyle w:val="20"/>
        <w:jc w:val="both"/>
        <w:rPr>
          <w:rFonts w:eastAsia="Arial Unicode MS" w:cs="Arial"/>
          <w:szCs w:val="20"/>
          <w:u w:color="000000"/>
          <w:bdr w:val="nil"/>
        </w:rPr>
      </w:pPr>
      <w:r w:rsidRPr="004F6EDF">
        <w:rPr>
          <w:rFonts w:eastAsia="Arial Unicode MS" w:cs="Arial"/>
          <w:szCs w:val="20"/>
          <w:u w:color="000000"/>
          <w:bdr w:val="nil"/>
        </w:rPr>
        <w:t>С процессуальными документами сторон по указанным спорам Цессионарий ознакомлен до подписания Договора.</w:t>
      </w:r>
    </w:p>
    <w:p w14:paraId="0E9FDE8D" w14:textId="77777777" w:rsidR="00AD54F6" w:rsidRPr="004F6EDF" w:rsidRDefault="00AD54F6" w:rsidP="00753BA3">
      <w:pPr>
        <w:pStyle w:val="20"/>
        <w:jc w:val="both"/>
        <w:rPr>
          <w:rFonts w:eastAsia="Arial Unicode MS" w:cs="Arial"/>
          <w:szCs w:val="20"/>
          <w:u w:color="000000"/>
          <w:bdr w:val="nil"/>
        </w:rPr>
      </w:pPr>
    </w:p>
    <w:p w14:paraId="262979A7" w14:textId="5F0315F8" w:rsidR="00AD54F6" w:rsidRPr="004F6EDF" w:rsidRDefault="009F086B" w:rsidP="00753BA3">
      <w:pPr>
        <w:pStyle w:val="20"/>
        <w:jc w:val="both"/>
        <w:rPr>
          <w:rFonts w:eastAsia="Arial Unicode MS" w:cs="Arial"/>
          <w:szCs w:val="20"/>
          <w:u w:color="000000"/>
          <w:bdr w:val="nil"/>
        </w:rPr>
      </w:pPr>
      <w:r w:rsidRPr="004F6EDF">
        <w:rPr>
          <w:rFonts w:eastAsia="Arial Unicode MS" w:cs="Arial"/>
          <w:szCs w:val="20"/>
          <w:u w:color="000000"/>
          <w:bdr w:val="nil"/>
        </w:rPr>
        <w:t>7.4.</w:t>
      </w:r>
      <w:r w:rsidR="00A96D43" w:rsidRPr="004F6EDF">
        <w:rPr>
          <w:rFonts w:eastAsia="Arial Unicode MS" w:cs="Arial"/>
          <w:szCs w:val="20"/>
          <w:u w:color="000000"/>
          <w:bdr w:val="nil"/>
        </w:rPr>
        <w:t>4</w:t>
      </w:r>
      <w:r w:rsidRPr="004F6EDF">
        <w:rPr>
          <w:rFonts w:eastAsia="Arial Unicode MS" w:cs="Arial"/>
          <w:szCs w:val="20"/>
          <w:u w:color="000000"/>
          <w:bdr w:val="nil"/>
        </w:rPr>
        <w:t xml:space="preserve">. </w:t>
      </w:r>
      <w:r w:rsidR="00AD54F6" w:rsidRPr="004F6EDF">
        <w:rPr>
          <w:rFonts w:eastAsia="Arial Unicode MS" w:cs="Arial"/>
          <w:szCs w:val="20"/>
          <w:u w:color="000000"/>
          <w:bdr w:val="nil"/>
        </w:rPr>
        <w:t>Цессионарий принимает на себя риски наступления неблагоприятных последствий и заключает Договор, осознавая и понимая юридически значимые обстоятельства и последствия, которые могут возникнуть в результате данных судебных процедур, в том числе риски, связанные с оспариванием (а также потенциальной возможностью оспаривания) сделок, заключенных в обеспечение исполнения обязательств Д</w:t>
      </w:r>
      <w:r w:rsidR="008E7BA5" w:rsidRPr="004F6EDF">
        <w:rPr>
          <w:rFonts w:eastAsia="Arial Unicode MS" w:cs="Arial"/>
          <w:szCs w:val="20"/>
          <w:u w:color="000000"/>
          <w:bdr w:val="nil"/>
        </w:rPr>
        <w:t>олжник</w:t>
      </w:r>
      <w:r w:rsidR="003660C4" w:rsidRPr="004F6EDF">
        <w:rPr>
          <w:rFonts w:eastAsia="Arial Unicode MS" w:cs="Arial"/>
          <w:szCs w:val="20"/>
          <w:u w:color="000000"/>
          <w:bdr w:val="nil"/>
        </w:rPr>
        <w:t>а</w:t>
      </w:r>
      <w:r w:rsidR="008E7BA5" w:rsidRPr="004F6EDF">
        <w:rPr>
          <w:rFonts w:eastAsia="Arial Unicode MS" w:cs="Arial"/>
          <w:szCs w:val="20"/>
          <w:u w:color="000000"/>
          <w:bdr w:val="nil"/>
        </w:rPr>
        <w:t xml:space="preserve"> по Кредитн</w:t>
      </w:r>
      <w:r w:rsidR="003660C4" w:rsidRPr="004F6EDF">
        <w:rPr>
          <w:rFonts w:eastAsia="Arial Unicode MS" w:cs="Arial"/>
          <w:szCs w:val="20"/>
          <w:u w:color="000000"/>
          <w:bdr w:val="nil"/>
        </w:rPr>
        <w:t>ому</w:t>
      </w:r>
      <w:r w:rsidR="008E7BA5" w:rsidRPr="004F6EDF">
        <w:rPr>
          <w:rFonts w:eastAsia="Arial Unicode MS" w:cs="Arial"/>
          <w:szCs w:val="20"/>
          <w:u w:color="000000"/>
          <w:bdr w:val="nil"/>
        </w:rPr>
        <w:t xml:space="preserve"> договор</w:t>
      </w:r>
      <w:r w:rsidR="003660C4" w:rsidRPr="004F6EDF">
        <w:rPr>
          <w:rFonts w:eastAsia="Arial Unicode MS" w:cs="Arial"/>
          <w:szCs w:val="20"/>
          <w:u w:color="000000"/>
          <w:bdr w:val="nil"/>
        </w:rPr>
        <w:t>у</w:t>
      </w:r>
      <w:r w:rsidR="00AD54F6" w:rsidRPr="004F6EDF">
        <w:rPr>
          <w:rFonts w:eastAsia="Arial Unicode MS" w:cs="Arial"/>
          <w:szCs w:val="20"/>
          <w:u w:color="000000"/>
          <w:bdr w:val="nil"/>
        </w:rPr>
        <w:t>, в том числе по правилам главы III.1 Федерального закона от 26.10.2002 г. № 127-ФЗ «О несостоятельности (банкротстве)» в процедуре банкротства.</w:t>
      </w:r>
    </w:p>
    <w:p w14:paraId="202CB883" w14:textId="77777777" w:rsidR="00AD54F6" w:rsidRPr="004F6EDF" w:rsidRDefault="00AD54F6" w:rsidP="00753BA3">
      <w:pPr>
        <w:pStyle w:val="20"/>
        <w:jc w:val="both"/>
        <w:rPr>
          <w:rFonts w:eastAsia="Arial Unicode MS" w:cs="Arial"/>
          <w:szCs w:val="20"/>
          <w:u w:color="000000"/>
          <w:bdr w:val="nil"/>
        </w:rPr>
      </w:pPr>
    </w:p>
    <w:p w14:paraId="6EAF3FF2" w14:textId="029F2FE0" w:rsidR="00AD54F6" w:rsidRPr="004F6EDF" w:rsidRDefault="00AD54F6" w:rsidP="00753BA3">
      <w:pPr>
        <w:pStyle w:val="20"/>
        <w:jc w:val="both"/>
        <w:rPr>
          <w:rFonts w:eastAsia="Arial Unicode MS" w:cs="Arial"/>
          <w:szCs w:val="20"/>
          <w:u w:color="000000"/>
          <w:bdr w:val="nil"/>
        </w:rPr>
      </w:pPr>
      <w:r w:rsidRPr="004F6EDF">
        <w:rPr>
          <w:rFonts w:eastAsia="Arial Unicode MS" w:cs="Arial"/>
          <w:szCs w:val="20"/>
          <w:u w:color="000000"/>
          <w:bdr w:val="nil"/>
        </w:rPr>
        <w:t>7.</w:t>
      </w:r>
      <w:r w:rsidR="006B67E6" w:rsidRPr="004F6EDF">
        <w:rPr>
          <w:rFonts w:eastAsia="Arial Unicode MS" w:cs="Arial"/>
          <w:szCs w:val="20"/>
          <w:u w:color="000000"/>
          <w:bdr w:val="nil"/>
        </w:rPr>
        <w:t>4</w:t>
      </w:r>
      <w:r w:rsidRPr="004F6EDF">
        <w:rPr>
          <w:rFonts w:eastAsia="Arial Unicode MS" w:cs="Arial"/>
          <w:szCs w:val="20"/>
          <w:u w:color="000000"/>
          <w:bdr w:val="nil"/>
        </w:rPr>
        <w:t>.</w:t>
      </w:r>
      <w:r w:rsidR="00A96D43" w:rsidRPr="004F6EDF">
        <w:rPr>
          <w:rFonts w:eastAsia="Arial Unicode MS" w:cs="Arial"/>
          <w:szCs w:val="20"/>
          <w:u w:color="000000"/>
          <w:bdr w:val="nil"/>
        </w:rPr>
        <w:t>5</w:t>
      </w:r>
      <w:r w:rsidR="009F086B" w:rsidRPr="004F6EDF">
        <w:rPr>
          <w:rFonts w:eastAsia="Arial Unicode MS" w:cs="Arial"/>
          <w:szCs w:val="20"/>
          <w:u w:color="000000"/>
          <w:bdr w:val="nil"/>
        </w:rPr>
        <w:t xml:space="preserve">. </w:t>
      </w:r>
      <w:r w:rsidRPr="004F6EDF">
        <w:rPr>
          <w:rFonts w:eastAsia="Arial Unicode MS" w:cs="Arial"/>
          <w:szCs w:val="20"/>
          <w:u w:color="000000"/>
          <w:bdr w:val="nil"/>
        </w:rPr>
        <w:t>Цессионарий предпримет все необходимые действия по защите своих прав в случае взыскани</w:t>
      </w:r>
      <w:r w:rsidR="008E7BA5" w:rsidRPr="004F6EDF">
        <w:rPr>
          <w:rFonts w:eastAsia="Arial Unicode MS" w:cs="Arial"/>
          <w:szCs w:val="20"/>
          <w:u w:color="000000"/>
          <w:bdr w:val="nil"/>
        </w:rPr>
        <w:t>я с Должника</w:t>
      </w:r>
      <w:r w:rsidRPr="004F6EDF">
        <w:rPr>
          <w:rFonts w:eastAsia="Arial Unicode MS" w:cs="Arial"/>
          <w:szCs w:val="20"/>
          <w:u w:color="000000"/>
          <w:bdr w:val="nil"/>
        </w:rPr>
        <w:t xml:space="preserve"> </w:t>
      </w:r>
      <w:r w:rsidR="008E7BA5" w:rsidRPr="004F6EDF">
        <w:rPr>
          <w:rFonts w:eastAsia="Arial Unicode MS" w:cs="Arial"/>
          <w:szCs w:val="20"/>
          <w:u w:color="000000"/>
          <w:bdr w:val="nil"/>
        </w:rPr>
        <w:t>суммы задолженности по Кредитн</w:t>
      </w:r>
      <w:r w:rsidR="003F61DD" w:rsidRPr="004F6EDF">
        <w:rPr>
          <w:rFonts w:eastAsia="Arial Unicode MS" w:cs="Arial"/>
          <w:szCs w:val="20"/>
          <w:u w:color="000000"/>
          <w:bdr w:val="nil"/>
        </w:rPr>
        <w:t>ому</w:t>
      </w:r>
      <w:r w:rsidR="008E7BA5" w:rsidRPr="004F6EDF">
        <w:rPr>
          <w:rFonts w:eastAsia="Arial Unicode MS" w:cs="Arial"/>
          <w:szCs w:val="20"/>
          <w:u w:color="000000"/>
          <w:bdr w:val="nil"/>
        </w:rPr>
        <w:t xml:space="preserve"> договор</w:t>
      </w:r>
      <w:r w:rsidR="003F61DD" w:rsidRPr="004F6EDF">
        <w:rPr>
          <w:rFonts w:eastAsia="Arial Unicode MS" w:cs="Arial"/>
          <w:szCs w:val="20"/>
          <w:u w:color="000000"/>
          <w:bdr w:val="nil"/>
        </w:rPr>
        <w:t>у</w:t>
      </w:r>
      <w:r w:rsidRPr="004F6EDF">
        <w:rPr>
          <w:rFonts w:eastAsia="Arial Unicode MS" w:cs="Arial"/>
          <w:szCs w:val="20"/>
          <w:u w:color="000000"/>
          <w:bdr w:val="nil"/>
        </w:rPr>
        <w:t>.</w:t>
      </w:r>
    </w:p>
    <w:p w14:paraId="2F7D6F24" w14:textId="7A1D7E6F" w:rsidR="00753BA3" w:rsidRPr="004F6EDF" w:rsidRDefault="00753BA3" w:rsidP="00753BA3">
      <w:pPr>
        <w:pStyle w:val="20"/>
        <w:jc w:val="both"/>
        <w:rPr>
          <w:rFonts w:eastAsia="Arial Unicode MS" w:cs="Arial"/>
          <w:szCs w:val="20"/>
          <w:u w:color="000000"/>
          <w:bdr w:val="nil"/>
        </w:rPr>
      </w:pPr>
    </w:p>
    <w:p w14:paraId="019811F8" w14:textId="7ED0CDD5" w:rsidR="00753BA3" w:rsidRPr="004F6EDF" w:rsidRDefault="004B0D0A" w:rsidP="00A96D43">
      <w:pPr>
        <w:pStyle w:val="aa"/>
        <w:pBdr>
          <w:top w:val="none" w:sz="0" w:space="0" w:color="auto"/>
          <w:left w:val="none" w:sz="0" w:space="0" w:color="auto"/>
          <w:bottom w:val="none" w:sz="0" w:space="0" w:color="auto"/>
          <w:right w:val="none" w:sz="0" w:space="0" w:color="auto"/>
          <w:between w:val="none" w:sz="0" w:space="0" w:color="auto"/>
          <w:bar w:val="none" w:sz="0" w:color="auto"/>
        </w:pBdr>
        <w:tabs>
          <w:tab w:val="left" w:pos="180"/>
        </w:tabs>
        <w:spacing w:line="240" w:lineRule="atLeast"/>
        <w:ind w:left="0"/>
        <w:contextualSpacing/>
        <w:jc w:val="both"/>
        <w:rPr>
          <w:rFonts w:ascii="Arial" w:hAnsi="Arial" w:cs="Arial"/>
          <w:color w:val="auto"/>
          <w:sz w:val="20"/>
          <w:szCs w:val="20"/>
        </w:rPr>
      </w:pPr>
      <w:r w:rsidRPr="004F6EDF">
        <w:rPr>
          <w:rFonts w:ascii="Arial" w:hAnsi="Arial" w:cs="Arial"/>
          <w:color w:val="auto"/>
          <w:sz w:val="20"/>
          <w:szCs w:val="20"/>
        </w:rPr>
        <w:t xml:space="preserve">7.5. </w:t>
      </w:r>
      <w:r w:rsidR="00753BA3" w:rsidRPr="004F6EDF">
        <w:rPr>
          <w:rFonts w:ascii="Arial" w:hAnsi="Arial" w:cs="Arial"/>
          <w:color w:val="auto"/>
          <w:sz w:val="20"/>
          <w:szCs w:val="20"/>
        </w:rPr>
        <w:t xml:space="preserve">При исполнении своих обязательств по Договору Стороны обязуются не выплачивать, не предлагать выплатить и не допускают выплату денежных средств и/или передачу ценностей (ценных подарков) прямо или косвенно, напрямую либо через посредников любым лицам для оказания влияния на их действия или решения, которые могут нарушить паритетность Сторон по исполнению договорных обязательств, привести к созданию незаконных преимуществ для одной из Сторон за счёт интересов другой Стороны или способствовать наступлению неблагоприятных </w:t>
      </w:r>
      <w:r w:rsidR="00753BA3" w:rsidRPr="004F6EDF">
        <w:rPr>
          <w:rFonts w:ascii="Arial" w:hAnsi="Arial" w:cs="Arial"/>
          <w:color w:val="auto"/>
          <w:sz w:val="20"/>
          <w:szCs w:val="20"/>
        </w:rPr>
        <w:lastRenderedPageBreak/>
        <w:t>последствий для одной из Сторон, а также достижению иных противоправных целей, и обязуются обеспечить исполнение перечисленных обязательств своими работниками.</w:t>
      </w:r>
    </w:p>
    <w:p w14:paraId="63EE4BDA" w14:textId="77777777" w:rsidR="00306E0B" w:rsidRPr="004F6EDF" w:rsidRDefault="00306E0B" w:rsidP="00306E0B">
      <w:pPr>
        <w:pStyle w:val="aa"/>
        <w:ind w:left="0"/>
        <w:jc w:val="both"/>
        <w:rPr>
          <w:rFonts w:ascii="Arial" w:hAnsi="Arial" w:cs="Arial"/>
          <w:color w:val="auto"/>
          <w:sz w:val="20"/>
          <w:szCs w:val="20"/>
        </w:rPr>
      </w:pPr>
    </w:p>
    <w:p w14:paraId="5AFE9508" w14:textId="4FFFACB4" w:rsidR="00306E0B" w:rsidRPr="004F6EDF" w:rsidRDefault="009F086B" w:rsidP="00A96D43">
      <w:pPr>
        <w:pStyle w:val="aa"/>
        <w:ind w:left="0"/>
        <w:jc w:val="both"/>
        <w:rPr>
          <w:rFonts w:ascii="Arial" w:hAnsi="Arial" w:cs="Arial"/>
          <w:color w:val="auto"/>
          <w:sz w:val="20"/>
          <w:szCs w:val="20"/>
        </w:rPr>
      </w:pPr>
      <w:r w:rsidRPr="004F6EDF">
        <w:rPr>
          <w:rFonts w:ascii="Arial" w:hAnsi="Arial" w:cs="Arial"/>
          <w:color w:val="auto"/>
          <w:sz w:val="20"/>
          <w:szCs w:val="20"/>
        </w:rPr>
        <w:t xml:space="preserve">7.6. </w:t>
      </w:r>
      <w:r w:rsidR="00753BA3" w:rsidRPr="004F6EDF">
        <w:rPr>
          <w:rFonts w:ascii="Arial" w:hAnsi="Arial" w:cs="Arial"/>
          <w:color w:val="auto"/>
          <w:sz w:val="20"/>
          <w:szCs w:val="20"/>
        </w:rPr>
        <w:t>При исполнении своих обязательств по Договору Стороны обязуются не осуществлять действия, квалифицируемые применимым к Договору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получение незаконного вознаграждения от имени юридического лица, а также иные действия, нарушающие требования законодательства Российской Федерации и международных договоров в сфере противодействия коррупции, и обязуются обеспечить исполнение перечисленных обязательств своими работниками.</w:t>
      </w:r>
    </w:p>
    <w:p w14:paraId="73A82C05" w14:textId="77777777" w:rsidR="00306E0B" w:rsidRPr="004F6EDF" w:rsidRDefault="00306E0B" w:rsidP="00306E0B">
      <w:pPr>
        <w:pStyle w:val="aa"/>
        <w:rPr>
          <w:rFonts w:ascii="Arial" w:hAnsi="Arial" w:cs="Arial"/>
          <w:color w:val="auto"/>
          <w:sz w:val="20"/>
          <w:szCs w:val="20"/>
        </w:rPr>
      </w:pPr>
    </w:p>
    <w:p w14:paraId="40428AFD" w14:textId="472F00E4" w:rsidR="00753BA3" w:rsidRPr="004F6EDF" w:rsidRDefault="009F086B" w:rsidP="00A96D43">
      <w:pPr>
        <w:pStyle w:val="aa"/>
        <w:ind w:left="0"/>
        <w:jc w:val="both"/>
        <w:rPr>
          <w:rFonts w:ascii="Arial" w:hAnsi="Arial" w:cs="Arial"/>
          <w:color w:val="auto"/>
          <w:sz w:val="20"/>
          <w:szCs w:val="20"/>
        </w:rPr>
      </w:pPr>
      <w:r w:rsidRPr="004F6EDF">
        <w:rPr>
          <w:rFonts w:ascii="Arial" w:hAnsi="Arial" w:cs="Arial"/>
          <w:color w:val="auto"/>
          <w:sz w:val="20"/>
          <w:szCs w:val="20"/>
        </w:rPr>
        <w:t xml:space="preserve">7.7. </w:t>
      </w:r>
      <w:r w:rsidR="00753BA3" w:rsidRPr="004F6EDF">
        <w:rPr>
          <w:rFonts w:ascii="Arial" w:hAnsi="Arial" w:cs="Arial"/>
          <w:color w:val="auto"/>
          <w:sz w:val="20"/>
          <w:szCs w:val="20"/>
        </w:rPr>
        <w:t>Стороны заверяют друг друга в том, что на момент заключения Договора они не выступают и впоследствии не будут выступать в качестве стороны по другому договору (контракту, соглашению), предметом которого является получение материального вознаграждения либо иных выгод как имущественного, так и неимущественного характера, за исполнение обязательств по Договору.</w:t>
      </w:r>
    </w:p>
    <w:p w14:paraId="53F02ED2" w14:textId="77777777" w:rsidR="00306E0B" w:rsidRPr="004F6EDF" w:rsidRDefault="00306E0B" w:rsidP="00306E0B">
      <w:pPr>
        <w:pStyle w:val="aa"/>
        <w:rPr>
          <w:rFonts w:ascii="Arial" w:hAnsi="Arial" w:cs="Arial"/>
          <w:color w:val="auto"/>
          <w:sz w:val="20"/>
          <w:szCs w:val="20"/>
        </w:rPr>
      </w:pPr>
    </w:p>
    <w:p w14:paraId="0DE0DD1E" w14:textId="3856BC93" w:rsidR="00753BA3" w:rsidRPr="004F6EDF" w:rsidRDefault="009F086B" w:rsidP="004B4148">
      <w:pPr>
        <w:pStyle w:val="aa"/>
        <w:ind w:left="0"/>
        <w:jc w:val="both"/>
        <w:rPr>
          <w:rFonts w:ascii="Arial" w:hAnsi="Arial" w:cs="Arial"/>
          <w:color w:val="auto"/>
          <w:sz w:val="20"/>
          <w:szCs w:val="20"/>
        </w:rPr>
      </w:pPr>
      <w:r w:rsidRPr="004F6EDF">
        <w:rPr>
          <w:rFonts w:ascii="Arial" w:hAnsi="Arial" w:cs="Arial"/>
          <w:color w:val="auto"/>
          <w:sz w:val="20"/>
          <w:szCs w:val="20"/>
        </w:rPr>
        <w:t xml:space="preserve">7.8. </w:t>
      </w:r>
      <w:r w:rsidR="00753BA3" w:rsidRPr="004F6EDF">
        <w:rPr>
          <w:rFonts w:ascii="Arial" w:hAnsi="Arial" w:cs="Arial"/>
          <w:color w:val="auto"/>
          <w:sz w:val="20"/>
          <w:szCs w:val="20"/>
        </w:rPr>
        <w:t>Стороны обязуются принимать меры по предотвращению ситуаций, при которых личная заинтересованность работников Сторон влияет или может повлиять на надлежащее, объективное и беспристрастное исполнение ими своих должностных обязанностей (конфликт интересов) применительно к Договору.</w:t>
      </w:r>
    </w:p>
    <w:p w14:paraId="28E04800" w14:textId="77777777" w:rsidR="00306E0B" w:rsidRPr="004F6EDF" w:rsidRDefault="00306E0B" w:rsidP="00306E0B">
      <w:pPr>
        <w:pStyle w:val="aa"/>
        <w:rPr>
          <w:rFonts w:ascii="Arial" w:hAnsi="Arial" w:cs="Arial"/>
          <w:color w:val="auto"/>
          <w:sz w:val="20"/>
          <w:szCs w:val="20"/>
        </w:rPr>
      </w:pPr>
    </w:p>
    <w:p w14:paraId="4A7F97E8" w14:textId="3FB8A592" w:rsidR="00753BA3" w:rsidRPr="004F6EDF" w:rsidRDefault="009F086B" w:rsidP="004B4148">
      <w:pPr>
        <w:pStyle w:val="aa"/>
        <w:ind w:left="0"/>
        <w:jc w:val="both"/>
        <w:rPr>
          <w:rFonts w:ascii="Arial" w:hAnsi="Arial" w:cs="Arial"/>
          <w:color w:val="auto"/>
          <w:sz w:val="20"/>
          <w:szCs w:val="20"/>
        </w:rPr>
      </w:pPr>
      <w:r w:rsidRPr="004F6EDF">
        <w:rPr>
          <w:rFonts w:ascii="Arial" w:hAnsi="Arial" w:cs="Arial"/>
          <w:color w:val="auto"/>
          <w:sz w:val="20"/>
          <w:szCs w:val="20"/>
        </w:rPr>
        <w:t xml:space="preserve">7.9. </w:t>
      </w:r>
      <w:r w:rsidR="00753BA3" w:rsidRPr="004F6EDF">
        <w:rPr>
          <w:rFonts w:ascii="Arial" w:hAnsi="Arial" w:cs="Arial"/>
          <w:color w:val="auto"/>
          <w:sz w:val="20"/>
          <w:szCs w:val="20"/>
        </w:rPr>
        <w:t>В случае возникновения у одной из Сторон обоснованных подозрений, что произошло или может произойти нарушение другой Стороной, ее работниками каких-либо положений п</w:t>
      </w:r>
      <w:r w:rsidR="004B0D0A" w:rsidRPr="004F6EDF">
        <w:rPr>
          <w:rFonts w:ascii="Arial" w:hAnsi="Arial" w:cs="Arial"/>
          <w:color w:val="auto"/>
          <w:sz w:val="20"/>
          <w:szCs w:val="20"/>
        </w:rPr>
        <w:t>унктов</w:t>
      </w:r>
      <w:r w:rsidR="00753BA3" w:rsidRPr="004F6EDF">
        <w:rPr>
          <w:rFonts w:ascii="Arial" w:hAnsi="Arial" w:cs="Arial"/>
          <w:color w:val="auto"/>
          <w:sz w:val="20"/>
          <w:szCs w:val="20"/>
        </w:rPr>
        <w:t xml:space="preserve"> 7.5. – 7.8. Договора (далее – Нарушение), Сторона, располагающая такими сведениями, обязана в течение 1 (одного) рабочего дня с даты их получения уведомить о Нарушении другую Сторону в письменной форме (далее – Уведомление).</w:t>
      </w:r>
    </w:p>
    <w:p w14:paraId="1C35CF31" w14:textId="77777777" w:rsidR="00306E0B" w:rsidRPr="004F6EDF" w:rsidRDefault="00306E0B" w:rsidP="00306E0B">
      <w:pPr>
        <w:pStyle w:val="aa"/>
        <w:rPr>
          <w:rFonts w:ascii="Arial" w:hAnsi="Arial" w:cs="Arial"/>
          <w:color w:val="auto"/>
          <w:sz w:val="20"/>
          <w:szCs w:val="20"/>
        </w:rPr>
      </w:pPr>
    </w:p>
    <w:p w14:paraId="3D1FCD1E" w14:textId="79921662" w:rsidR="009F086B" w:rsidRPr="004F6EDF" w:rsidRDefault="009F086B" w:rsidP="009F086B">
      <w:pPr>
        <w:pStyle w:val="aa"/>
        <w:ind w:left="0"/>
        <w:jc w:val="both"/>
        <w:rPr>
          <w:rFonts w:ascii="Arial" w:hAnsi="Arial" w:cs="Arial"/>
          <w:color w:val="auto"/>
          <w:sz w:val="20"/>
          <w:szCs w:val="20"/>
        </w:rPr>
      </w:pPr>
      <w:r w:rsidRPr="004F6EDF">
        <w:rPr>
          <w:rFonts w:ascii="Arial" w:hAnsi="Arial" w:cs="Arial"/>
          <w:color w:val="auto"/>
          <w:sz w:val="20"/>
          <w:szCs w:val="20"/>
        </w:rPr>
        <w:t xml:space="preserve">7.10. </w:t>
      </w:r>
      <w:r w:rsidR="00753BA3" w:rsidRPr="004F6EDF">
        <w:rPr>
          <w:rFonts w:ascii="Arial" w:hAnsi="Arial" w:cs="Arial"/>
          <w:color w:val="auto"/>
          <w:sz w:val="20"/>
          <w:szCs w:val="20"/>
        </w:rPr>
        <w:t>В Уведомлении обязательно указываются факты и (или) предоставляются материалы, достоверно подтверждающие или дающие основание предполагать, что произошло или может произойти Нарушение (далее – Материалы).</w:t>
      </w:r>
    </w:p>
    <w:p w14:paraId="6013F9D0" w14:textId="77777777" w:rsidR="009F086B" w:rsidRPr="004F6EDF" w:rsidRDefault="009F086B" w:rsidP="00357C54">
      <w:pPr>
        <w:pStyle w:val="aa"/>
        <w:ind w:left="0"/>
        <w:jc w:val="both"/>
        <w:rPr>
          <w:rFonts w:ascii="Arial" w:hAnsi="Arial" w:cs="Arial"/>
          <w:color w:val="auto"/>
          <w:sz w:val="20"/>
          <w:szCs w:val="20"/>
        </w:rPr>
      </w:pPr>
    </w:p>
    <w:p w14:paraId="7DFF3275" w14:textId="7471B2BF" w:rsidR="00753BA3" w:rsidRPr="004F6EDF" w:rsidRDefault="009F086B" w:rsidP="00357C54">
      <w:pPr>
        <w:pStyle w:val="aa"/>
        <w:ind w:left="0"/>
        <w:jc w:val="both"/>
        <w:rPr>
          <w:rFonts w:ascii="Arial" w:hAnsi="Arial" w:cs="Arial"/>
          <w:color w:val="auto"/>
          <w:sz w:val="20"/>
          <w:szCs w:val="20"/>
        </w:rPr>
      </w:pPr>
      <w:r w:rsidRPr="004F6EDF">
        <w:rPr>
          <w:rFonts w:ascii="Arial" w:hAnsi="Arial" w:cs="Arial"/>
          <w:color w:val="auto"/>
          <w:sz w:val="20"/>
          <w:szCs w:val="20"/>
        </w:rPr>
        <w:t xml:space="preserve">7.11. </w:t>
      </w:r>
      <w:r w:rsidR="00753BA3" w:rsidRPr="004F6EDF">
        <w:rPr>
          <w:rFonts w:ascii="Arial" w:hAnsi="Arial" w:cs="Arial"/>
          <w:color w:val="auto"/>
          <w:sz w:val="20"/>
          <w:szCs w:val="20"/>
        </w:rPr>
        <w:t>Способ передачи Уведомления, а также последующая обработка Уведомления и Материалов должны исключать возможность доступа к их содержанию третьих лиц.</w:t>
      </w:r>
    </w:p>
    <w:p w14:paraId="1C4A5A7A" w14:textId="77777777" w:rsidR="00306E0B" w:rsidRPr="004F6EDF" w:rsidRDefault="00306E0B" w:rsidP="00306E0B">
      <w:pPr>
        <w:pStyle w:val="aa"/>
        <w:rPr>
          <w:rFonts w:ascii="Arial" w:hAnsi="Arial" w:cs="Arial"/>
          <w:color w:val="auto"/>
          <w:sz w:val="20"/>
          <w:szCs w:val="20"/>
        </w:rPr>
      </w:pPr>
    </w:p>
    <w:p w14:paraId="1E4AB770" w14:textId="2F1EC5A0" w:rsidR="00753BA3" w:rsidRPr="004F6EDF" w:rsidRDefault="009F086B" w:rsidP="00357C54">
      <w:pPr>
        <w:pStyle w:val="aa"/>
        <w:ind w:left="0"/>
        <w:jc w:val="both"/>
        <w:rPr>
          <w:rFonts w:ascii="Arial" w:hAnsi="Arial" w:cs="Arial"/>
          <w:color w:val="auto"/>
          <w:sz w:val="20"/>
          <w:szCs w:val="20"/>
        </w:rPr>
      </w:pPr>
      <w:r w:rsidRPr="004F6EDF">
        <w:rPr>
          <w:rFonts w:ascii="Arial" w:hAnsi="Arial" w:cs="Arial"/>
          <w:color w:val="auto"/>
          <w:sz w:val="20"/>
          <w:szCs w:val="20"/>
        </w:rPr>
        <w:t xml:space="preserve">7.12. </w:t>
      </w:r>
      <w:r w:rsidR="00753BA3" w:rsidRPr="004F6EDF">
        <w:rPr>
          <w:rFonts w:ascii="Arial" w:hAnsi="Arial" w:cs="Arial"/>
          <w:color w:val="auto"/>
          <w:sz w:val="20"/>
          <w:szCs w:val="20"/>
        </w:rPr>
        <w:t>Сторона, получившая Уведомление, обязана его рассмотреть в течение 10 (десяти) Рабочих дней с даты фактического получения Уведомления и направить другой Стороне письменный ответ о результатах его рассмотрения. Стороны обязуются совместно вести письменные и устные переговоры по урегулированию спорной ситуации.</w:t>
      </w:r>
    </w:p>
    <w:p w14:paraId="2435DAC8" w14:textId="77777777" w:rsidR="00306E0B" w:rsidRPr="004F6EDF" w:rsidRDefault="00306E0B" w:rsidP="00306E0B">
      <w:pPr>
        <w:pStyle w:val="aa"/>
        <w:rPr>
          <w:rFonts w:ascii="Arial" w:hAnsi="Arial" w:cs="Arial"/>
          <w:color w:val="auto"/>
          <w:sz w:val="20"/>
          <w:szCs w:val="20"/>
        </w:rPr>
      </w:pPr>
    </w:p>
    <w:p w14:paraId="3A344051" w14:textId="1CEE87C5" w:rsidR="00306E0B" w:rsidRPr="004F6EDF" w:rsidRDefault="009F086B" w:rsidP="00357C54">
      <w:pPr>
        <w:pStyle w:val="aa"/>
        <w:ind w:left="0"/>
        <w:jc w:val="both"/>
        <w:rPr>
          <w:rFonts w:ascii="Arial" w:hAnsi="Arial" w:cs="Arial"/>
          <w:color w:val="auto"/>
          <w:sz w:val="20"/>
          <w:szCs w:val="20"/>
        </w:rPr>
      </w:pPr>
      <w:r w:rsidRPr="004F6EDF">
        <w:rPr>
          <w:rFonts w:ascii="Arial" w:hAnsi="Arial" w:cs="Arial"/>
          <w:color w:val="auto"/>
          <w:sz w:val="20"/>
          <w:szCs w:val="20"/>
        </w:rPr>
        <w:t xml:space="preserve">7.13. </w:t>
      </w:r>
      <w:r w:rsidR="00753BA3" w:rsidRPr="004F6EDF">
        <w:rPr>
          <w:rFonts w:ascii="Arial" w:hAnsi="Arial" w:cs="Arial"/>
          <w:color w:val="auto"/>
          <w:sz w:val="20"/>
          <w:szCs w:val="20"/>
        </w:rPr>
        <w:t>Стороны гарантируют осуществление надлежащего разбирательства по фактам нарушения положений п</w:t>
      </w:r>
      <w:r w:rsidR="004B0D0A" w:rsidRPr="004F6EDF">
        <w:rPr>
          <w:rFonts w:ascii="Arial" w:hAnsi="Arial" w:cs="Arial"/>
          <w:color w:val="auto"/>
          <w:sz w:val="20"/>
          <w:szCs w:val="20"/>
        </w:rPr>
        <w:t>унктов</w:t>
      </w:r>
      <w:r w:rsidR="00753BA3" w:rsidRPr="004F6EDF">
        <w:rPr>
          <w:rFonts w:ascii="Arial" w:hAnsi="Arial" w:cs="Arial"/>
          <w:color w:val="auto"/>
          <w:sz w:val="20"/>
          <w:szCs w:val="20"/>
        </w:rPr>
        <w:t xml:space="preserve"> 7.5. – 7.8. Договора с соблюдением принципа конфиденциальности.</w:t>
      </w:r>
    </w:p>
    <w:p w14:paraId="01943D1E" w14:textId="77777777" w:rsidR="00306E0B" w:rsidRPr="004F6EDF" w:rsidRDefault="00306E0B" w:rsidP="00306E0B">
      <w:pPr>
        <w:pStyle w:val="aa"/>
        <w:rPr>
          <w:rFonts w:ascii="Arial" w:hAnsi="Arial" w:cs="Arial"/>
          <w:color w:val="auto"/>
          <w:sz w:val="20"/>
          <w:szCs w:val="20"/>
        </w:rPr>
      </w:pPr>
    </w:p>
    <w:p w14:paraId="7B101490" w14:textId="5B43CC6F" w:rsidR="00AD54F6" w:rsidRPr="004F6EDF" w:rsidRDefault="009F086B" w:rsidP="008A7E6A">
      <w:pPr>
        <w:pStyle w:val="aa"/>
        <w:ind w:left="0"/>
        <w:jc w:val="both"/>
        <w:rPr>
          <w:rFonts w:ascii="Arial" w:hAnsi="Arial" w:cs="Arial"/>
          <w:color w:val="auto"/>
          <w:sz w:val="20"/>
          <w:szCs w:val="20"/>
        </w:rPr>
      </w:pPr>
      <w:r w:rsidRPr="004F6EDF">
        <w:rPr>
          <w:rFonts w:ascii="Arial" w:hAnsi="Arial" w:cs="Arial"/>
          <w:color w:val="auto"/>
          <w:sz w:val="20"/>
          <w:szCs w:val="20"/>
        </w:rPr>
        <w:t xml:space="preserve">7.14. </w:t>
      </w:r>
      <w:r w:rsidR="00AD54F6" w:rsidRPr="004F6EDF">
        <w:rPr>
          <w:rFonts w:ascii="Arial" w:hAnsi="Arial" w:cs="Arial"/>
          <w:color w:val="auto"/>
          <w:sz w:val="20"/>
          <w:szCs w:val="20"/>
        </w:rPr>
        <w:t>Каждая из Сторон настоящим дополнительно заявляет и гарантирует, что лица, подписывающие от имени Цедента и Цессионария Договор, обладают всеми правами и полномочиями на подписание Договора от имени Цедента и Цессионария соответственно, и не существует ограничений, установленных законодательством Российской Федерации или иным образом, которые могли бы препятствовать Цеденту и Цессионарию в заключении и исполнении Договора или служить основанием для досрочного расторжения Договора или прекращения его действия по инициативе Цедента или Цессионария.</w:t>
      </w:r>
    </w:p>
    <w:p w14:paraId="02D826D7" w14:textId="77777777" w:rsidR="00306E0B" w:rsidRPr="004F6EDF" w:rsidRDefault="00306E0B" w:rsidP="00306E0B">
      <w:pPr>
        <w:pStyle w:val="aa"/>
        <w:rPr>
          <w:rFonts w:ascii="Arial" w:hAnsi="Arial" w:cs="Arial"/>
          <w:color w:val="auto"/>
          <w:sz w:val="20"/>
          <w:szCs w:val="20"/>
        </w:rPr>
      </w:pPr>
    </w:p>
    <w:p w14:paraId="03C129A2" w14:textId="51E29A00" w:rsidR="001F1660" w:rsidRPr="004F6EDF" w:rsidRDefault="009F086B" w:rsidP="008A7E6A">
      <w:pPr>
        <w:pStyle w:val="aa"/>
        <w:ind w:left="0"/>
        <w:jc w:val="both"/>
        <w:rPr>
          <w:rFonts w:ascii="Arial" w:hAnsi="Arial" w:cs="Arial"/>
          <w:color w:val="auto"/>
          <w:sz w:val="20"/>
          <w:szCs w:val="20"/>
        </w:rPr>
      </w:pPr>
      <w:r w:rsidRPr="004F6EDF">
        <w:rPr>
          <w:rFonts w:ascii="Arial" w:hAnsi="Arial" w:cs="Arial"/>
          <w:color w:val="auto"/>
          <w:sz w:val="20"/>
          <w:szCs w:val="20"/>
        </w:rPr>
        <w:t xml:space="preserve">7.15. </w:t>
      </w:r>
      <w:r w:rsidR="001F1660" w:rsidRPr="004F6EDF">
        <w:rPr>
          <w:rFonts w:ascii="Arial" w:hAnsi="Arial" w:cs="Arial"/>
          <w:color w:val="auto"/>
          <w:sz w:val="20"/>
          <w:szCs w:val="20"/>
        </w:rPr>
        <w:t xml:space="preserve">Каждая из Сторон </w:t>
      </w:r>
      <w:proofErr w:type="gramStart"/>
      <w:r w:rsidR="001F1660" w:rsidRPr="004F6EDF">
        <w:rPr>
          <w:rFonts w:ascii="Arial" w:hAnsi="Arial" w:cs="Arial"/>
          <w:color w:val="auto"/>
          <w:sz w:val="20"/>
          <w:szCs w:val="20"/>
        </w:rPr>
        <w:t>при предоставлении</w:t>
      </w:r>
      <w:proofErr w:type="gramEnd"/>
      <w:r w:rsidR="001F1660" w:rsidRPr="004F6EDF">
        <w:rPr>
          <w:rFonts w:ascii="Arial" w:hAnsi="Arial" w:cs="Arial"/>
          <w:color w:val="auto"/>
          <w:sz w:val="20"/>
          <w:szCs w:val="20"/>
        </w:rPr>
        <w:t xml:space="preserve"> предусмотренных настоящим разделом 7 Договора заверений исходила из того, что другая Сторона будет полагаться на них при заключении Договора.</w:t>
      </w:r>
    </w:p>
    <w:p w14:paraId="2466CF5F" w14:textId="77777777" w:rsidR="001F1660" w:rsidRPr="004F6EDF" w:rsidRDefault="001F1660" w:rsidP="00753BA3">
      <w:pPr>
        <w:tabs>
          <w:tab w:val="left" w:pos="180"/>
        </w:tabs>
        <w:jc w:val="both"/>
        <w:rPr>
          <w:rFonts w:ascii="Arial" w:eastAsia="Arial" w:hAnsi="Arial" w:cs="Arial"/>
          <w:color w:val="auto"/>
          <w:sz w:val="20"/>
          <w:szCs w:val="20"/>
        </w:rPr>
      </w:pPr>
    </w:p>
    <w:p w14:paraId="172E26BD" w14:textId="77777777" w:rsidR="001F1660" w:rsidRPr="004F6EDF" w:rsidRDefault="001F1660" w:rsidP="00753BA3">
      <w:pPr>
        <w:pStyle w:val="a8"/>
        <w:jc w:val="center"/>
        <w:rPr>
          <w:rFonts w:ascii="Arial" w:eastAsia="Arial" w:hAnsi="Arial" w:cs="Arial"/>
          <w:b/>
          <w:bCs/>
          <w:color w:val="auto"/>
          <w:sz w:val="20"/>
          <w:szCs w:val="20"/>
        </w:rPr>
      </w:pPr>
      <w:r w:rsidRPr="004F6EDF">
        <w:rPr>
          <w:rFonts w:ascii="Arial" w:hAnsi="Arial" w:cs="Arial"/>
          <w:b/>
          <w:bCs/>
          <w:color w:val="auto"/>
          <w:sz w:val="20"/>
          <w:szCs w:val="20"/>
        </w:rPr>
        <w:t>8.</w:t>
      </w:r>
      <w:r w:rsidR="003F4FE3" w:rsidRPr="004F6EDF">
        <w:rPr>
          <w:rFonts w:ascii="Arial" w:hAnsi="Arial" w:cs="Arial"/>
          <w:b/>
          <w:bCs/>
          <w:color w:val="auto"/>
          <w:sz w:val="20"/>
          <w:szCs w:val="20"/>
        </w:rPr>
        <w:t xml:space="preserve"> </w:t>
      </w:r>
      <w:r w:rsidRPr="004F6EDF">
        <w:rPr>
          <w:rFonts w:ascii="Arial" w:hAnsi="Arial" w:cs="Arial"/>
          <w:b/>
          <w:bCs/>
          <w:color w:val="auto"/>
          <w:sz w:val="20"/>
          <w:szCs w:val="20"/>
        </w:rPr>
        <w:t>ОТВЕТСТВЕННОСТЬ СТОРОН</w:t>
      </w:r>
    </w:p>
    <w:p w14:paraId="6090CF1D" w14:textId="77777777" w:rsidR="001F1660" w:rsidRPr="004F6EDF" w:rsidRDefault="001F1660" w:rsidP="00753BA3">
      <w:pPr>
        <w:pStyle w:val="a8"/>
        <w:jc w:val="center"/>
        <w:rPr>
          <w:rFonts w:ascii="Arial" w:eastAsia="Arial" w:hAnsi="Arial" w:cs="Arial"/>
          <w:b/>
          <w:bCs/>
          <w:color w:val="auto"/>
          <w:sz w:val="20"/>
          <w:szCs w:val="20"/>
        </w:rPr>
      </w:pPr>
    </w:p>
    <w:p w14:paraId="2E667D0E" w14:textId="77777777" w:rsidR="001F1660" w:rsidRPr="004F6EDF" w:rsidRDefault="001F1660" w:rsidP="00753BA3">
      <w:pPr>
        <w:tabs>
          <w:tab w:val="left" w:pos="567"/>
        </w:tabs>
        <w:jc w:val="both"/>
        <w:rPr>
          <w:rFonts w:ascii="Arial" w:eastAsia="Arial" w:hAnsi="Arial" w:cs="Arial"/>
          <w:color w:val="auto"/>
          <w:sz w:val="20"/>
          <w:szCs w:val="20"/>
        </w:rPr>
      </w:pPr>
      <w:r w:rsidRPr="004F6EDF">
        <w:rPr>
          <w:rFonts w:ascii="Arial" w:hAnsi="Arial" w:cs="Arial"/>
          <w:color w:val="auto"/>
          <w:sz w:val="20"/>
          <w:szCs w:val="20"/>
        </w:rPr>
        <w:t>8.1. За неисполнение или ненадлежащее исполнение своих обязательств по Договору Стороны несут ответственность в соответствии с Законодательством.</w:t>
      </w:r>
    </w:p>
    <w:p w14:paraId="2CD83CAE" w14:textId="77777777" w:rsidR="001F1660" w:rsidRPr="004F6EDF" w:rsidRDefault="001F1660" w:rsidP="00753BA3">
      <w:pPr>
        <w:tabs>
          <w:tab w:val="left" w:pos="567"/>
        </w:tabs>
        <w:jc w:val="both"/>
        <w:rPr>
          <w:rFonts w:ascii="Arial" w:hAnsi="Arial" w:cs="Arial"/>
          <w:color w:val="auto"/>
          <w:sz w:val="20"/>
          <w:szCs w:val="20"/>
        </w:rPr>
      </w:pPr>
    </w:p>
    <w:p w14:paraId="7E9CBAB2" w14:textId="77777777" w:rsidR="001F1660" w:rsidRPr="004F6EDF" w:rsidRDefault="001F1660" w:rsidP="00753BA3">
      <w:pPr>
        <w:tabs>
          <w:tab w:val="left" w:pos="567"/>
        </w:tabs>
        <w:jc w:val="both"/>
        <w:rPr>
          <w:rFonts w:ascii="Arial" w:hAnsi="Arial" w:cs="Arial"/>
          <w:color w:val="auto"/>
          <w:sz w:val="20"/>
          <w:szCs w:val="20"/>
        </w:rPr>
      </w:pPr>
      <w:r w:rsidRPr="004F6EDF">
        <w:rPr>
          <w:rFonts w:ascii="Arial" w:hAnsi="Arial" w:cs="Arial"/>
          <w:color w:val="auto"/>
          <w:sz w:val="20"/>
          <w:szCs w:val="20"/>
        </w:rPr>
        <w:lastRenderedPageBreak/>
        <w:t xml:space="preserve">8.2. Цедент отвечает за недействительность передаваемых по Договору Прав (требований), за исключением случаев, указанных в настоящем пункте Договора, а также за исключением случаев, указанных в разделе 7 Договора. </w:t>
      </w:r>
    </w:p>
    <w:p w14:paraId="5DB3368C" w14:textId="381A4BF4" w:rsidR="001F1660" w:rsidRPr="004F6EDF" w:rsidRDefault="001F1660" w:rsidP="00753BA3">
      <w:pPr>
        <w:tabs>
          <w:tab w:val="left" w:pos="567"/>
        </w:tabs>
        <w:jc w:val="both"/>
        <w:rPr>
          <w:rFonts w:ascii="Arial" w:eastAsia="Arial" w:hAnsi="Arial" w:cs="Arial"/>
          <w:color w:val="auto"/>
          <w:sz w:val="20"/>
          <w:szCs w:val="20"/>
        </w:rPr>
      </w:pPr>
      <w:r w:rsidRPr="004F6EDF">
        <w:rPr>
          <w:rFonts w:ascii="Arial" w:hAnsi="Arial" w:cs="Arial"/>
          <w:color w:val="auto"/>
          <w:sz w:val="20"/>
          <w:szCs w:val="20"/>
        </w:rPr>
        <w:t>Цедент не отвечает за неисполнение Прав (требова</w:t>
      </w:r>
      <w:r w:rsidR="008E7BA5" w:rsidRPr="004F6EDF">
        <w:rPr>
          <w:rFonts w:ascii="Arial" w:hAnsi="Arial" w:cs="Arial"/>
          <w:color w:val="auto"/>
          <w:sz w:val="20"/>
          <w:szCs w:val="20"/>
        </w:rPr>
        <w:t>ний) (обязательств по Кредитн</w:t>
      </w:r>
      <w:r w:rsidR="003660C4" w:rsidRPr="004F6EDF">
        <w:rPr>
          <w:rFonts w:ascii="Arial" w:hAnsi="Arial" w:cs="Arial"/>
          <w:color w:val="auto"/>
          <w:sz w:val="20"/>
          <w:szCs w:val="20"/>
        </w:rPr>
        <w:t>ому</w:t>
      </w:r>
      <w:r w:rsidR="008E7BA5" w:rsidRPr="004F6EDF">
        <w:rPr>
          <w:rFonts w:ascii="Arial" w:hAnsi="Arial" w:cs="Arial"/>
          <w:color w:val="auto"/>
          <w:sz w:val="20"/>
          <w:szCs w:val="20"/>
        </w:rPr>
        <w:t xml:space="preserve"> договор</w:t>
      </w:r>
      <w:r w:rsidR="003660C4" w:rsidRPr="004F6EDF">
        <w:rPr>
          <w:rFonts w:ascii="Arial" w:hAnsi="Arial" w:cs="Arial"/>
          <w:color w:val="auto"/>
          <w:sz w:val="20"/>
          <w:szCs w:val="20"/>
        </w:rPr>
        <w:t>у</w:t>
      </w:r>
      <w:r w:rsidRPr="004F6EDF">
        <w:rPr>
          <w:rFonts w:ascii="Arial" w:hAnsi="Arial" w:cs="Arial"/>
          <w:color w:val="auto"/>
          <w:sz w:val="20"/>
          <w:szCs w:val="20"/>
        </w:rPr>
        <w:t xml:space="preserve"> и Обесп</w:t>
      </w:r>
      <w:r w:rsidR="008E7BA5" w:rsidRPr="004F6EDF">
        <w:rPr>
          <w:rFonts w:ascii="Arial" w:hAnsi="Arial" w:cs="Arial"/>
          <w:color w:val="auto"/>
          <w:sz w:val="20"/>
          <w:szCs w:val="20"/>
        </w:rPr>
        <w:t>ечительн</w:t>
      </w:r>
      <w:r w:rsidR="00352E37" w:rsidRPr="004F6EDF">
        <w:rPr>
          <w:rFonts w:ascii="Arial" w:hAnsi="Arial" w:cs="Arial"/>
          <w:color w:val="auto"/>
          <w:sz w:val="20"/>
          <w:szCs w:val="20"/>
        </w:rPr>
        <w:t>ому</w:t>
      </w:r>
      <w:r w:rsidR="008E7BA5" w:rsidRPr="004F6EDF">
        <w:rPr>
          <w:rFonts w:ascii="Arial" w:hAnsi="Arial" w:cs="Arial"/>
          <w:color w:val="auto"/>
          <w:sz w:val="20"/>
          <w:szCs w:val="20"/>
        </w:rPr>
        <w:t xml:space="preserve"> договор</w:t>
      </w:r>
      <w:r w:rsidR="00352E37" w:rsidRPr="004F6EDF">
        <w:rPr>
          <w:rFonts w:ascii="Arial" w:hAnsi="Arial" w:cs="Arial"/>
          <w:color w:val="auto"/>
          <w:sz w:val="20"/>
          <w:szCs w:val="20"/>
        </w:rPr>
        <w:t>у</w:t>
      </w:r>
      <w:r w:rsidR="008E7BA5" w:rsidRPr="004F6EDF">
        <w:rPr>
          <w:rFonts w:ascii="Arial" w:hAnsi="Arial" w:cs="Arial"/>
          <w:color w:val="auto"/>
          <w:sz w:val="20"/>
          <w:szCs w:val="20"/>
        </w:rPr>
        <w:t>) Должником</w:t>
      </w:r>
      <w:r w:rsidR="00A12025" w:rsidRPr="004F6EDF">
        <w:rPr>
          <w:rFonts w:ascii="Arial" w:hAnsi="Arial" w:cs="Arial"/>
          <w:color w:val="auto"/>
          <w:sz w:val="20"/>
          <w:szCs w:val="20"/>
        </w:rPr>
        <w:t xml:space="preserve"> и</w:t>
      </w:r>
      <w:r w:rsidR="001A441F" w:rsidRPr="004F6EDF">
        <w:rPr>
          <w:rFonts w:ascii="Arial" w:hAnsi="Arial" w:cs="Arial"/>
          <w:color w:val="auto"/>
          <w:sz w:val="20"/>
          <w:szCs w:val="20"/>
        </w:rPr>
        <w:t>/или</w:t>
      </w:r>
      <w:r w:rsidR="00A12025" w:rsidRPr="004F6EDF">
        <w:rPr>
          <w:rFonts w:ascii="Arial" w:hAnsi="Arial" w:cs="Arial"/>
          <w:color w:val="auto"/>
          <w:sz w:val="20"/>
          <w:szCs w:val="20"/>
        </w:rPr>
        <w:t xml:space="preserve"> </w:t>
      </w:r>
      <w:r w:rsidR="00690E94" w:rsidRPr="004F6EDF">
        <w:rPr>
          <w:rFonts w:ascii="Arial" w:hAnsi="Arial" w:cs="Arial"/>
          <w:color w:val="auto"/>
          <w:sz w:val="20"/>
          <w:szCs w:val="20"/>
        </w:rPr>
        <w:t>Л</w:t>
      </w:r>
      <w:r w:rsidR="00A12025" w:rsidRPr="004F6EDF">
        <w:rPr>
          <w:rFonts w:ascii="Arial" w:hAnsi="Arial" w:cs="Arial"/>
          <w:color w:val="auto"/>
          <w:sz w:val="20"/>
          <w:szCs w:val="20"/>
        </w:rPr>
        <w:t>иц</w:t>
      </w:r>
      <w:r w:rsidR="001A441F" w:rsidRPr="004F6EDF">
        <w:rPr>
          <w:rFonts w:ascii="Arial" w:hAnsi="Arial" w:cs="Arial"/>
          <w:color w:val="auto"/>
          <w:sz w:val="20"/>
          <w:szCs w:val="20"/>
        </w:rPr>
        <w:t>ами</w:t>
      </w:r>
      <w:r w:rsidR="00A12025" w:rsidRPr="004F6EDF">
        <w:rPr>
          <w:rFonts w:ascii="Arial" w:hAnsi="Arial" w:cs="Arial"/>
          <w:color w:val="auto"/>
          <w:sz w:val="20"/>
          <w:szCs w:val="20"/>
        </w:rPr>
        <w:t>, заключившим</w:t>
      </w:r>
      <w:r w:rsidR="0045158A" w:rsidRPr="004F6EDF">
        <w:rPr>
          <w:rFonts w:ascii="Arial" w:hAnsi="Arial" w:cs="Arial"/>
          <w:color w:val="auto"/>
          <w:sz w:val="20"/>
          <w:szCs w:val="20"/>
        </w:rPr>
        <w:t>и</w:t>
      </w:r>
      <w:r w:rsidR="00A12025" w:rsidRPr="004F6EDF">
        <w:rPr>
          <w:rFonts w:ascii="Arial" w:hAnsi="Arial" w:cs="Arial"/>
          <w:color w:val="auto"/>
          <w:sz w:val="20"/>
          <w:szCs w:val="20"/>
        </w:rPr>
        <w:t xml:space="preserve"> Обеспечительны</w:t>
      </w:r>
      <w:r w:rsidR="0045158A" w:rsidRPr="004F6EDF">
        <w:rPr>
          <w:rFonts w:ascii="Arial" w:hAnsi="Arial" w:cs="Arial"/>
          <w:color w:val="auto"/>
          <w:sz w:val="20"/>
          <w:szCs w:val="20"/>
        </w:rPr>
        <w:t>е</w:t>
      </w:r>
      <w:r w:rsidR="00A12025" w:rsidRPr="004F6EDF">
        <w:rPr>
          <w:rFonts w:ascii="Arial" w:hAnsi="Arial" w:cs="Arial"/>
          <w:color w:val="auto"/>
          <w:sz w:val="20"/>
          <w:szCs w:val="20"/>
        </w:rPr>
        <w:t xml:space="preserve"> договор</w:t>
      </w:r>
      <w:r w:rsidR="0045158A" w:rsidRPr="004F6EDF">
        <w:rPr>
          <w:rFonts w:ascii="Arial" w:hAnsi="Arial" w:cs="Arial"/>
          <w:color w:val="auto"/>
          <w:sz w:val="20"/>
          <w:szCs w:val="20"/>
        </w:rPr>
        <w:t>ы</w:t>
      </w:r>
      <w:r w:rsidR="008E7BA5" w:rsidRPr="004F6EDF">
        <w:rPr>
          <w:rFonts w:ascii="Arial" w:hAnsi="Arial" w:cs="Arial"/>
          <w:color w:val="auto"/>
          <w:sz w:val="20"/>
          <w:szCs w:val="20"/>
        </w:rPr>
        <w:t>.</w:t>
      </w:r>
    </w:p>
    <w:p w14:paraId="2980C1C8" w14:textId="77777777" w:rsidR="005B11AC" w:rsidRPr="004F6EDF" w:rsidRDefault="005B11AC" w:rsidP="005B11AC">
      <w:pPr>
        <w:pStyle w:val="Style9"/>
        <w:widowControl/>
        <w:tabs>
          <w:tab w:val="left" w:pos="566"/>
        </w:tabs>
        <w:spacing w:line="240" w:lineRule="atLeast"/>
        <w:rPr>
          <w:rStyle w:val="FontStyle113"/>
          <w:rFonts w:cs="Arial"/>
          <w:color w:val="auto"/>
          <w:sz w:val="20"/>
          <w:szCs w:val="20"/>
        </w:rPr>
      </w:pPr>
      <w:r w:rsidRPr="004F6EDF">
        <w:rPr>
          <w:rStyle w:val="FontStyle113"/>
          <w:rFonts w:cs="Arial"/>
          <w:color w:val="auto"/>
          <w:sz w:val="20"/>
          <w:szCs w:val="20"/>
        </w:rPr>
        <w:t>Стороны устанавливают предел ответственности Цедента в случае, если по каким-либо причинам уступаемые Права (требования) будут признаны недействительными в какой-либо части, и определяют его в объеме, не превышающем Стоимость Прав (требований).</w:t>
      </w:r>
    </w:p>
    <w:p w14:paraId="3F408AAD" w14:textId="77777777" w:rsidR="001F1660" w:rsidRPr="004F6EDF" w:rsidRDefault="001F1660" w:rsidP="00753BA3">
      <w:pPr>
        <w:tabs>
          <w:tab w:val="left" w:pos="567"/>
        </w:tabs>
        <w:jc w:val="both"/>
        <w:rPr>
          <w:rFonts w:ascii="Arial" w:eastAsia="Arial" w:hAnsi="Arial" w:cs="Arial"/>
          <w:color w:val="auto"/>
          <w:sz w:val="20"/>
          <w:szCs w:val="20"/>
        </w:rPr>
      </w:pPr>
    </w:p>
    <w:p w14:paraId="2A14E551" w14:textId="6232B975" w:rsidR="001F1660" w:rsidRPr="004F6EDF" w:rsidRDefault="001F1660" w:rsidP="00753BA3">
      <w:pPr>
        <w:tabs>
          <w:tab w:val="left" w:pos="567"/>
        </w:tabs>
        <w:jc w:val="both"/>
        <w:rPr>
          <w:rFonts w:ascii="Arial" w:eastAsia="Arial" w:hAnsi="Arial" w:cs="Arial"/>
          <w:color w:val="auto"/>
          <w:sz w:val="20"/>
          <w:szCs w:val="20"/>
        </w:rPr>
      </w:pPr>
      <w:r w:rsidRPr="004F6EDF">
        <w:rPr>
          <w:rFonts w:ascii="Arial" w:hAnsi="Arial" w:cs="Arial"/>
          <w:color w:val="auto"/>
          <w:sz w:val="20"/>
          <w:szCs w:val="20"/>
        </w:rPr>
        <w:t xml:space="preserve">Цедент не несет ответственности перед Цессионарием за недействительность </w:t>
      </w:r>
      <w:r w:rsidR="005B11AC" w:rsidRPr="004F6EDF">
        <w:rPr>
          <w:rFonts w:ascii="Arial" w:hAnsi="Arial" w:cs="Arial"/>
          <w:color w:val="auto"/>
          <w:sz w:val="20"/>
          <w:szCs w:val="20"/>
        </w:rPr>
        <w:t>уступаемых</w:t>
      </w:r>
      <w:r w:rsidRPr="004F6EDF">
        <w:rPr>
          <w:rFonts w:ascii="Arial" w:hAnsi="Arial" w:cs="Arial"/>
          <w:color w:val="auto"/>
          <w:sz w:val="20"/>
          <w:szCs w:val="20"/>
        </w:rPr>
        <w:t xml:space="preserve"> ему Прав (требований), при условии, что такая недействительность вызвана:</w:t>
      </w:r>
    </w:p>
    <w:p w14:paraId="7EAE1F6D" w14:textId="77777777" w:rsidR="001F1660" w:rsidRPr="004F6EDF" w:rsidRDefault="001F1660" w:rsidP="00753BA3">
      <w:pPr>
        <w:tabs>
          <w:tab w:val="left" w:pos="567"/>
        </w:tabs>
        <w:jc w:val="both"/>
        <w:rPr>
          <w:rFonts w:ascii="Arial" w:eastAsia="Arial" w:hAnsi="Arial" w:cs="Arial"/>
          <w:color w:val="auto"/>
          <w:sz w:val="20"/>
          <w:szCs w:val="20"/>
        </w:rPr>
      </w:pPr>
      <w:r w:rsidRPr="004F6EDF">
        <w:rPr>
          <w:rFonts w:ascii="Arial" w:hAnsi="Arial" w:cs="Arial"/>
          <w:color w:val="auto"/>
          <w:sz w:val="20"/>
          <w:szCs w:val="20"/>
        </w:rPr>
        <w:t>а) обстоятельствами, о которых Цедент не знал или не мог знать;</w:t>
      </w:r>
    </w:p>
    <w:p w14:paraId="78F891FA" w14:textId="77777777" w:rsidR="001F1660" w:rsidRPr="004F6EDF" w:rsidRDefault="001F1660" w:rsidP="00753BA3">
      <w:pPr>
        <w:tabs>
          <w:tab w:val="left" w:pos="567"/>
        </w:tabs>
        <w:jc w:val="both"/>
        <w:rPr>
          <w:rFonts w:ascii="Arial" w:eastAsia="Arial" w:hAnsi="Arial" w:cs="Arial"/>
          <w:color w:val="auto"/>
          <w:sz w:val="20"/>
          <w:szCs w:val="20"/>
        </w:rPr>
      </w:pPr>
      <w:r w:rsidRPr="004F6EDF">
        <w:rPr>
          <w:rFonts w:ascii="Arial" w:hAnsi="Arial" w:cs="Arial"/>
          <w:color w:val="auto"/>
          <w:sz w:val="20"/>
          <w:szCs w:val="20"/>
        </w:rPr>
        <w:t xml:space="preserve">б) обстоятельствами, о которых он предупредил Цессионария; </w:t>
      </w:r>
    </w:p>
    <w:p w14:paraId="73052DE9" w14:textId="77777777" w:rsidR="001F1660" w:rsidRPr="004F6EDF" w:rsidRDefault="001F1660" w:rsidP="00753BA3">
      <w:pPr>
        <w:tabs>
          <w:tab w:val="left" w:pos="567"/>
        </w:tabs>
        <w:jc w:val="both"/>
        <w:rPr>
          <w:rFonts w:ascii="Arial" w:eastAsia="Arial" w:hAnsi="Arial" w:cs="Arial"/>
          <w:color w:val="auto"/>
          <w:sz w:val="20"/>
          <w:szCs w:val="20"/>
        </w:rPr>
      </w:pPr>
      <w:r w:rsidRPr="004F6EDF">
        <w:rPr>
          <w:rFonts w:ascii="Arial" w:hAnsi="Arial" w:cs="Arial"/>
          <w:color w:val="auto"/>
          <w:sz w:val="20"/>
          <w:szCs w:val="20"/>
        </w:rPr>
        <w:t>в) обстоятельствами, указанными в разделе 7 Договора.</w:t>
      </w:r>
    </w:p>
    <w:p w14:paraId="28BF3ADB" w14:textId="77777777" w:rsidR="001F1660" w:rsidRPr="004F6EDF" w:rsidRDefault="001F1660" w:rsidP="00753BA3">
      <w:pPr>
        <w:tabs>
          <w:tab w:val="left" w:pos="567"/>
        </w:tabs>
        <w:jc w:val="both"/>
        <w:rPr>
          <w:rFonts w:ascii="Arial" w:eastAsia="Arial" w:hAnsi="Arial" w:cs="Arial"/>
          <w:color w:val="auto"/>
          <w:sz w:val="20"/>
          <w:szCs w:val="20"/>
        </w:rPr>
      </w:pPr>
    </w:p>
    <w:p w14:paraId="4B41BD19" w14:textId="77777777" w:rsidR="001F1660" w:rsidRPr="004F6EDF" w:rsidRDefault="001F1660" w:rsidP="00753BA3">
      <w:pPr>
        <w:tabs>
          <w:tab w:val="left" w:pos="567"/>
        </w:tabs>
        <w:jc w:val="both"/>
        <w:rPr>
          <w:rFonts w:ascii="Arial" w:eastAsia="Arial" w:hAnsi="Arial" w:cs="Arial"/>
          <w:color w:val="auto"/>
          <w:sz w:val="20"/>
          <w:szCs w:val="20"/>
        </w:rPr>
      </w:pPr>
      <w:r w:rsidRPr="004F6EDF">
        <w:rPr>
          <w:rFonts w:ascii="Arial" w:hAnsi="Arial" w:cs="Arial"/>
          <w:color w:val="auto"/>
          <w:sz w:val="20"/>
          <w:szCs w:val="20"/>
        </w:rPr>
        <w:t xml:space="preserve">Цедент не отвечает перед Цессионарием за недействительность уступаемых Прав (требований) в случае недобросовестного поведения Цессионария, в том числе если: </w:t>
      </w:r>
    </w:p>
    <w:p w14:paraId="3400443F" w14:textId="77777777" w:rsidR="001F1660" w:rsidRPr="004F6EDF" w:rsidRDefault="001F1660" w:rsidP="00753BA3">
      <w:pPr>
        <w:tabs>
          <w:tab w:val="left" w:pos="567"/>
        </w:tabs>
        <w:jc w:val="both"/>
        <w:rPr>
          <w:rFonts w:ascii="Arial" w:eastAsia="Arial" w:hAnsi="Arial" w:cs="Arial"/>
          <w:color w:val="auto"/>
          <w:sz w:val="20"/>
          <w:szCs w:val="20"/>
        </w:rPr>
      </w:pPr>
      <w:r w:rsidRPr="004F6EDF">
        <w:rPr>
          <w:rFonts w:ascii="Arial" w:hAnsi="Arial" w:cs="Arial"/>
          <w:color w:val="auto"/>
          <w:sz w:val="20"/>
          <w:szCs w:val="20"/>
        </w:rPr>
        <w:t>- Цессионарий своевременно не обеспечит Цедента процессуальными возможностями путем направления соответствующих ходатайств в уполномоченный суд о привлечении Цедента в соответствующий процесс в качестве третьего лица в целях обеспечения возможности осуществлять защиту правомерности/законности/действительности уступаемых Прав (требований) в любых и всех судебных процессах от всех и любых исков и требований, направленных на признание уступаемых Прав (требований) недействительными/незаконными в целом либо в части;</w:t>
      </w:r>
    </w:p>
    <w:p w14:paraId="0946E867" w14:textId="77777777" w:rsidR="001F1660" w:rsidRPr="004F6EDF" w:rsidRDefault="001F1660" w:rsidP="00753BA3">
      <w:pPr>
        <w:tabs>
          <w:tab w:val="left" w:pos="567"/>
        </w:tabs>
        <w:jc w:val="both"/>
        <w:rPr>
          <w:rFonts w:ascii="Arial" w:eastAsia="Arial" w:hAnsi="Arial" w:cs="Arial"/>
          <w:color w:val="auto"/>
          <w:sz w:val="20"/>
          <w:szCs w:val="20"/>
        </w:rPr>
      </w:pPr>
      <w:r w:rsidRPr="004F6EDF">
        <w:rPr>
          <w:rFonts w:ascii="Arial" w:hAnsi="Arial" w:cs="Arial"/>
          <w:color w:val="auto"/>
          <w:sz w:val="20"/>
          <w:szCs w:val="20"/>
        </w:rPr>
        <w:t>- Цессионарий в судебных процессах по искам и требованиям, направленным на признание уступаемых Прав (требований) недействительными/незаконными/ неправомерными, не предпримет разумные усилия для защиты уступаемых Прав (требований) от указанных исков и требований;</w:t>
      </w:r>
    </w:p>
    <w:p w14:paraId="004E5DC9" w14:textId="1B82AF59" w:rsidR="001F1660" w:rsidRPr="004F6EDF" w:rsidRDefault="001F1660" w:rsidP="00753BA3">
      <w:pPr>
        <w:tabs>
          <w:tab w:val="left" w:pos="567"/>
        </w:tabs>
        <w:jc w:val="both"/>
        <w:rPr>
          <w:rFonts w:ascii="Arial" w:eastAsia="Arial" w:hAnsi="Arial" w:cs="Arial"/>
          <w:color w:val="auto"/>
          <w:sz w:val="20"/>
          <w:szCs w:val="20"/>
        </w:rPr>
      </w:pPr>
      <w:r w:rsidRPr="004F6EDF">
        <w:rPr>
          <w:rFonts w:ascii="Arial" w:hAnsi="Arial" w:cs="Arial"/>
          <w:color w:val="auto"/>
          <w:sz w:val="20"/>
          <w:szCs w:val="20"/>
        </w:rPr>
        <w:t>- Цессионарием не исполнены обязательства, установленные пунктами 5.5</w:t>
      </w:r>
      <w:r w:rsidR="009F086B" w:rsidRPr="004F6EDF">
        <w:rPr>
          <w:rFonts w:ascii="Arial" w:hAnsi="Arial" w:cs="Arial"/>
          <w:color w:val="auto"/>
          <w:sz w:val="20"/>
          <w:szCs w:val="20"/>
        </w:rPr>
        <w:t xml:space="preserve">. – </w:t>
      </w:r>
      <w:r w:rsidRPr="004F6EDF">
        <w:rPr>
          <w:rFonts w:ascii="Arial" w:hAnsi="Arial" w:cs="Arial"/>
          <w:color w:val="auto"/>
          <w:sz w:val="20"/>
          <w:szCs w:val="20"/>
        </w:rPr>
        <w:t>5.6</w:t>
      </w:r>
      <w:r w:rsidR="009F086B" w:rsidRPr="004F6EDF">
        <w:rPr>
          <w:rFonts w:ascii="Arial" w:hAnsi="Arial" w:cs="Arial"/>
          <w:color w:val="auto"/>
          <w:sz w:val="20"/>
          <w:szCs w:val="20"/>
        </w:rPr>
        <w:t>.</w:t>
      </w:r>
      <w:r w:rsidRPr="004F6EDF">
        <w:rPr>
          <w:rFonts w:ascii="Arial" w:hAnsi="Arial" w:cs="Arial"/>
          <w:color w:val="auto"/>
          <w:sz w:val="20"/>
          <w:szCs w:val="20"/>
        </w:rPr>
        <w:t xml:space="preserve"> Договора.</w:t>
      </w:r>
    </w:p>
    <w:p w14:paraId="59709B7E" w14:textId="77777777" w:rsidR="001F1660" w:rsidRPr="004F6EDF" w:rsidRDefault="001F1660" w:rsidP="00753BA3">
      <w:pPr>
        <w:tabs>
          <w:tab w:val="left" w:pos="567"/>
        </w:tabs>
        <w:jc w:val="both"/>
        <w:rPr>
          <w:rFonts w:ascii="Arial" w:eastAsia="Arial" w:hAnsi="Arial" w:cs="Arial"/>
          <w:color w:val="auto"/>
          <w:sz w:val="20"/>
          <w:szCs w:val="20"/>
        </w:rPr>
      </w:pPr>
    </w:p>
    <w:p w14:paraId="500A28CF" w14:textId="77777777" w:rsidR="001F1660" w:rsidRPr="004F6EDF" w:rsidRDefault="001F1660" w:rsidP="00753BA3">
      <w:pPr>
        <w:tabs>
          <w:tab w:val="left" w:pos="567"/>
        </w:tabs>
        <w:jc w:val="both"/>
        <w:rPr>
          <w:rFonts w:ascii="Arial" w:eastAsia="Arial" w:hAnsi="Arial" w:cs="Arial"/>
          <w:color w:val="auto"/>
          <w:sz w:val="20"/>
          <w:szCs w:val="20"/>
        </w:rPr>
      </w:pPr>
      <w:r w:rsidRPr="004F6EDF">
        <w:rPr>
          <w:rFonts w:ascii="Arial" w:hAnsi="Arial" w:cs="Arial"/>
          <w:color w:val="auto"/>
          <w:sz w:val="20"/>
          <w:szCs w:val="20"/>
        </w:rPr>
        <w:t>Во избежание сомнений различные положения настоящего пункта 8.2 Договора не заменяют и не исключают друг друга.</w:t>
      </w:r>
    </w:p>
    <w:p w14:paraId="30CC74FA" w14:textId="77777777" w:rsidR="001F1660" w:rsidRPr="004F6EDF" w:rsidRDefault="001F1660" w:rsidP="00753BA3">
      <w:pPr>
        <w:tabs>
          <w:tab w:val="left" w:pos="567"/>
        </w:tabs>
        <w:jc w:val="both"/>
        <w:rPr>
          <w:rFonts w:ascii="Arial" w:eastAsia="Arial" w:hAnsi="Arial" w:cs="Arial"/>
          <w:color w:val="auto"/>
          <w:sz w:val="20"/>
          <w:szCs w:val="20"/>
        </w:rPr>
      </w:pPr>
    </w:p>
    <w:p w14:paraId="2EB06440" w14:textId="7DDF55A8" w:rsidR="001F1660" w:rsidRPr="004F6EDF" w:rsidRDefault="001F1660" w:rsidP="00753BA3">
      <w:pPr>
        <w:suppressAutoHyphens/>
        <w:jc w:val="both"/>
        <w:rPr>
          <w:rFonts w:ascii="Arial" w:eastAsia="Arial" w:hAnsi="Arial" w:cs="Arial"/>
          <w:color w:val="auto"/>
          <w:sz w:val="20"/>
          <w:szCs w:val="20"/>
        </w:rPr>
      </w:pPr>
      <w:r w:rsidRPr="004F6EDF">
        <w:rPr>
          <w:rFonts w:ascii="Arial" w:hAnsi="Arial" w:cs="Arial"/>
          <w:color w:val="auto"/>
          <w:sz w:val="20"/>
          <w:szCs w:val="20"/>
        </w:rPr>
        <w:t>8.3. В случае неисполнения или ненадлежащего исполнения обязательств, вытекающих из настоящего Договора, Сторона до обращения в суд предъявляет не исполнившей обязательства Стороне претензию в порядке, предусмотренном пунктами 8.4</w:t>
      </w:r>
      <w:r w:rsidR="009F086B" w:rsidRPr="004F6EDF">
        <w:rPr>
          <w:rFonts w:ascii="Arial" w:hAnsi="Arial" w:cs="Arial"/>
          <w:color w:val="auto"/>
          <w:sz w:val="20"/>
          <w:szCs w:val="20"/>
        </w:rPr>
        <w:t xml:space="preserve">. – </w:t>
      </w:r>
      <w:r w:rsidRPr="004F6EDF">
        <w:rPr>
          <w:rFonts w:ascii="Arial" w:hAnsi="Arial" w:cs="Arial"/>
          <w:color w:val="auto"/>
          <w:sz w:val="20"/>
          <w:szCs w:val="20"/>
        </w:rPr>
        <w:t>8.5 Договора (далее – Претензия).</w:t>
      </w:r>
    </w:p>
    <w:p w14:paraId="4002C564" w14:textId="77777777" w:rsidR="001F1660" w:rsidRPr="004F6EDF" w:rsidRDefault="001F1660" w:rsidP="00753BA3">
      <w:pPr>
        <w:suppressAutoHyphens/>
        <w:jc w:val="both"/>
        <w:rPr>
          <w:rFonts w:ascii="Arial" w:eastAsia="Arial" w:hAnsi="Arial" w:cs="Arial"/>
          <w:color w:val="auto"/>
          <w:sz w:val="20"/>
          <w:szCs w:val="20"/>
        </w:rPr>
      </w:pPr>
    </w:p>
    <w:p w14:paraId="455B5483" w14:textId="77777777" w:rsidR="001F1660" w:rsidRPr="004F6EDF" w:rsidRDefault="001F1660" w:rsidP="00753BA3">
      <w:pPr>
        <w:suppressAutoHyphens/>
        <w:jc w:val="both"/>
        <w:rPr>
          <w:rFonts w:ascii="Arial" w:eastAsia="Arial" w:hAnsi="Arial" w:cs="Arial"/>
          <w:color w:val="auto"/>
          <w:sz w:val="20"/>
          <w:szCs w:val="20"/>
        </w:rPr>
      </w:pPr>
      <w:r w:rsidRPr="004F6EDF">
        <w:rPr>
          <w:rFonts w:ascii="Arial" w:hAnsi="Arial" w:cs="Arial"/>
          <w:color w:val="auto"/>
          <w:sz w:val="20"/>
          <w:szCs w:val="20"/>
        </w:rPr>
        <w:t>8.4. Претензия предъявляется в письменной форме и подписывается единоличным исполнительным органом или иным уполномоченным лицом соответствующей Стороны.</w:t>
      </w:r>
    </w:p>
    <w:p w14:paraId="5BC5EE7E" w14:textId="77777777" w:rsidR="001F1660" w:rsidRPr="004F6EDF" w:rsidRDefault="001F1660" w:rsidP="00753BA3">
      <w:pPr>
        <w:suppressAutoHyphens/>
        <w:jc w:val="both"/>
        <w:rPr>
          <w:rFonts w:ascii="Arial" w:eastAsia="Arial" w:hAnsi="Arial" w:cs="Arial"/>
          <w:color w:val="auto"/>
          <w:sz w:val="20"/>
          <w:szCs w:val="20"/>
        </w:rPr>
      </w:pPr>
      <w:r w:rsidRPr="004F6EDF">
        <w:rPr>
          <w:rFonts w:ascii="Arial" w:hAnsi="Arial" w:cs="Arial"/>
          <w:color w:val="auto"/>
          <w:sz w:val="20"/>
          <w:szCs w:val="20"/>
        </w:rPr>
        <w:t>В Претензии указываются: требования Стороны; обстоятельства, на которых Сторона основывает свои требования; иные сведения, необходимые для урегулирования спора.</w:t>
      </w:r>
    </w:p>
    <w:p w14:paraId="535B4DDC" w14:textId="7BE61B91" w:rsidR="001F1660" w:rsidRPr="004F6EDF" w:rsidRDefault="001F1660" w:rsidP="00753BA3">
      <w:pPr>
        <w:pStyle w:val="ConsPlusNormal"/>
        <w:jc w:val="both"/>
        <w:rPr>
          <w:rFonts w:ascii="Arial" w:eastAsia="Arial" w:hAnsi="Arial" w:cs="Arial"/>
          <w:b w:val="0"/>
          <w:bCs w:val="0"/>
          <w:color w:val="auto"/>
          <w:sz w:val="20"/>
          <w:szCs w:val="20"/>
        </w:rPr>
      </w:pPr>
      <w:r w:rsidRPr="004F6EDF">
        <w:rPr>
          <w:rFonts w:ascii="Arial" w:hAnsi="Arial" w:cs="Arial"/>
          <w:b w:val="0"/>
          <w:bCs w:val="0"/>
          <w:color w:val="auto"/>
          <w:sz w:val="20"/>
          <w:szCs w:val="20"/>
        </w:rPr>
        <w:t xml:space="preserve">Претензия направляется способами, определенными Договором по адресу Стороны, указанному в Договоре. </w:t>
      </w:r>
    </w:p>
    <w:p w14:paraId="70C6D4F3" w14:textId="77777777" w:rsidR="001F1660" w:rsidRPr="004F6EDF" w:rsidRDefault="001F1660" w:rsidP="00753BA3">
      <w:pPr>
        <w:suppressAutoHyphens/>
        <w:jc w:val="both"/>
        <w:rPr>
          <w:rFonts w:ascii="Arial" w:eastAsia="Arial" w:hAnsi="Arial" w:cs="Arial"/>
          <w:color w:val="auto"/>
          <w:sz w:val="20"/>
          <w:szCs w:val="20"/>
        </w:rPr>
      </w:pPr>
      <w:bookmarkStart w:id="9" w:name="Par4"/>
      <w:bookmarkEnd w:id="9"/>
    </w:p>
    <w:p w14:paraId="16E45AED" w14:textId="45BC8E86" w:rsidR="001F1660" w:rsidRPr="004F6EDF" w:rsidRDefault="001F1660" w:rsidP="00753BA3">
      <w:pPr>
        <w:suppressAutoHyphens/>
        <w:jc w:val="both"/>
        <w:rPr>
          <w:rFonts w:ascii="Arial" w:eastAsia="Arial" w:hAnsi="Arial" w:cs="Arial"/>
          <w:color w:val="auto"/>
          <w:sz w:val="20"/>
          <w:szCs w:val="20"/>
        </w:rPr>
      </w:pPr>
      <w:r w:rsidRPr="004F6EDF">
        <w:rPr>
          <w:rFonts w:ascii="Arial" w:hAnsi="Arial" w:cs="Arial"/>
          <w:color w:val="auto"/>
          <w:sz w:val="20"/>
          <w:szCs w:val="20"/>
        </w:rPr>
        <w:t>8.5. Вне зависимости от получения ответа на Претензию Сторона, предъявившая Претензию, вправе по истечении 10 (</w:t>
      </w:r>
      <w:r w:rsidR="009F086B" w:rsidRPr="004F6EDF">
        <w:rPr>
          <w:rFonts w:ascii="Arial" w:hAnsi="Arial" w:cs="Arial"/>
          <w:color w:val="auto"/>
          <w:sz w:val="20"/>
          <w:szCs w:val="20"/>
        </w:rPr>
        <w:t>д</w:t>
      </w:r>
      <w:r w:rsidRPr="004F6EDF">
        <w:rPr>
          <w:rFonts w:ascii="Arial" w:hAnsi="Arial" w:cs="Arial"/>
          <w:color w:val="auto"/>
          <w:sz w:val="20"/>
          <w:szCs w:val="20"/>
        </w:rPr>
        <w:t>есяти) календарных дней со дня фактического направления претензии передать спор на разрешение суда.</w:t>
      </w:r>
    </w:p>
    <w:p w14:paraId="5180F842" w14:textId="77777777" w:rsidR="001F1660" w:rsidRPr="004F6EDF" w:rsidRDefault="001F1660" w:rsidP="00753BA3">
      <w:pPr>
        <w:suppressAutoHyphens/>
        <w:jc w:val="both"/>
        <w:rPr>
          <w:rFonts w:ascii="Arial" w:eastAsia="Arial" w:hAnsi="Arial" w:cs="Arial"/>
          <w:color w:val="auto"/>
          <w:sz w:val="20"/>
          <w:szCs w:val="20"/>
        </w:rPr>
      </w:pPr>
    </w:p>
    <w:p w14:paraId="5BC0E4BA" w14:textId="16AA6FE7" w:rsidR="001F1660" w:rsidRPr="004F6EDF" w:rsidRDefault="001F1660" w:rsidP="00753BA3">
      <w:pPr>
        <w:jc w:val="both"/>
        <w:rPr>
          <w:rFonts w:ascii="Arial" w:eastAsia="Arial" w:hAnsi="Arial" w:cs="Arial"/>
          <w:color w:val="auto"/>
          <w:sz w:val="20"/>
          <w:szCs w:val="20"/>
        </w:rPr>
      </w:pPr>
      <w:r w:rsidRPr="004F6EDF">
        <w:rPr>
          <w:rFonts w:ascii="Arial" w:hAnsi="Arial" w:cs="Arial"/>
          <w:color w:val="auto"/>
          <w:sz w:val="20"/>
          <w:szCs w:val="20"/>
        </w:rPr>
        <w:t xml:space="preserve">8.6. </w:t>
      </w:r>
      <w:r w:rsidR="005B11AC" w:rsidRPr="004F6EDF">
        <w:rPr>
          <w:rFonts w:ascii="Arial" w:hAnsi="Arial" w:cs="Arial"/>
          <w:color w:val="auto"/>
          <w:sz w:val="20"/>
          <w:szCs w:val="20"/>
        </w:rPr>
        <w:t>При недостижении Сторонами взаимоприемлемого решения все споры, возникающие между Сторонами в связи с настоящим Договором, его нарушением, прекращением или недействительностью,</w:t>
      </w:r>
      <w:r w:rsidRPr="004F6EDF">
        <w:rPr>
          <w:rFonts w:ascii="Arial" w:hAnsi="Arial" w:cs="Arial"/>
          <w:color w:val="auto"/>
          <w:sz w:val="20"/>
          <w:szCs w:val="20"/>
        </w:rPr>
        <w:t xml:space="preserve"> подлежат рассмотрению в Арбитражном суде города Москвы</w:t>
      </w:r>
      <w:r w:rsidR="001747FC" w:rsidRPr="004F6EDF">
        <w:rPr>
          <w:rFonts w:ascii="Arial" w:hAnsi="Arial" w:cs="Arial"/>
          <w:color w:val="auto"/>
          <w:sz w:val="20"/>
          <w:szCs w:val="20"/>
        </w:rPr>
        <w:t>, а в случае, если спор</w:t>
      </w:r>
      <w:r w:rsidR="005B11AC" w:rsidRPr="004F6EDF">
        <w:rPr>
          <w:rFonts w:ascii="Arial" w:hAnsi="Arial" w:cs="Arial"/>
          <w:color w:val="auto"/>
          <w:sz w:val="20"/>
          <w:szCs w:val="20"/>
        </w:rPr>
        <w:t xml:space="preserve">, подлежит рассмотрению </w:t>
      </w:r>
      <w:r w:rsidR="001747FC" w:rsidRPr="004F6EDF">
        <w:rPr>
          <w:rFonts w:ascii="Arial" w:hAnsi="Arial" w:cs="Arial"/>
          <w:color w:val="auto"/>
          <w:sz w:val="20"/>
          <w:szCs w:val="20"/>
        </w:rPr>
        <w:t>суд</w:t>
      </w:r>
      <w:r w:rsidR="005B11AC" w:rsidRPr="004F6EDF">
        <w:rPr>
          <w:rFonts w:ascii="Arial" w:hAnsi="Arial" w:cs="Arial"/>
          <w:color w:val="auto"/>
          <w:sz w:val="20"/>
          <w:szCs w:val="20"/>
        </w:rPr>
        <w:t>ом</w:t>
      </w:r>
      <w:r w:rsidR="001747FC" w:rsidRPr="004F6EDF">
        <w:rPr>
          <w:rFonts w:ascii="Arial" w:hAnsi="Arial" w:cs="Arial"/>
          <w:color w:val="auto"/>
          <w:sz w:val="20"/>
          <w:szCs w:val="20"/>
        </w:rPr>
        <w:t xml:space="preserve"> о</w:t>
      </w:r>
      <w:r w:rsidR="00B52F6E" w:rsidRPr="004F6EDF">
        <w:rPr>
          <w:rFonts w:ascii="Arial" w:hAnsi="Arial" w:cs="Arial"/>
          <w:color w:val="auto"/>
          <w:sz w:val="20"/>
          <w:szCs w:val="20"/>
        </w:rPr>
        <w:t>бщей юрисдикции</w:t>
      </w:r>
      <w:r w:rsidR="005B11AC" w:rsidRPr="004F6EDF">
        <w:rPr>
          <w:rFonts w:ascii="Arial" w:hAnsi="Arial" w:cs="Arial"/>
          <w:color w:val="auto"/>
          <w:sz w:val="20"/>
          <w:szCs w:val="20"/>
        </w:rPr>
        <w:t>,</w:t>
      </w:r>
      <w:r w:rsidR="00B52F6E" w:rsidRPr="004F6EDF">
        <w:rPr>
          <w:rFonts w:ascii="Arial" w:hAnsi="Arial" w:cs="Arial"/>
          <w:color w:val="auto"/>
          <w:sz w:val="20"/>
          <w:szCs w:val="20"/>
        </w:rPr>
        <w:t xml:space="preserve"> – в Мещанском районном суде города Москвы</w:t>
      </w:r>
      <w:r w:rsidRPr="004F6EDF">
        <w:rPr>
          <w:rFonts w:ascii="Arial" w:hAnsi="Arial" w:cs="Arial"/>
          <w:color w:val="auto"/>
          <w:sz w:val="20"/>
          <w:szCs w:val="20"/>
        </w:rPr>
        <w:t>.</w:t>
      </w:r>
    </w:p>
    <w:p w14:paraId="0A634CDF" w14:textId="77777777" w:rsidR="00F124B2" w:rsidRPr="004F6EDF" w:rsidRDefault="00F124B2" w:rsidP="00753BA3">
      <w:pPr>
        <w:jc w:val="center"/>
        <w:rPr>
          <w:rFonts w:ascii="Arial" w:hAnsi="Arial" w:cs="Arial"/>
          <w:b/>
          <w:bCs/>
          <w:color w:val="auto"/>
          <w:sz w:val="20"/>
          <w:szCs w:val="20"/>
        </w:rPr>
      </w:pPr>
    </w:p>
    <w:p w14:paraId="12C30B37" w14:textId="26223BF7" w:rsidR="001F1660" w:rsidRPr="004F6EDF" w:rsidRDefault="001F1660" w:rsidP="00753BA3">
      <w:pPr>
        <w:jc w:val="center"/>
        <w:rPr>
          <w:rFonts w:ascii="Arial" w:eastAsia="Arial" w:hAnsi="Arial" w:cs="Arial"/>
          <w:b/>
          <w:bCs/>
          <w:color w:val="auto"/>
          <w:sz w:val="20"/>
          <w:szCs w:val="20"/>
        </w:rPr>
      </w:pPr>
      <w:r w:rsidRPr="004F6EDF">
        <w:rPr>
          <w:rFonts w:ascii="Arial" w:hAnsi="Arial" w:cs="Arial"/>
          <w:b/>
          <w:bCs/>
          <w:color w:val="auto"/>
          <w:sz w:val="20"/>
          <w:szCs w:val="20"/>
        </w:rPr>
        <w:t>9.</w:t>
      </w:r>
      <w:r w:rsidR="003F4FE3" w:rsidRPr="004F6EDF">
        <w:rPr>
          <w:rFonts w:ascii="Arial" w:hAnsi="Arial" w:cs="Arial"/>
          <w:b/>
          <w:bCs/>
          <w:color w:val="auto"/>
          <w:sz w:val="20"/>
          <w:szCs w:val="20"/>
        </w:rPr>
        <w:t xml:space="preserve"> </w:t>
      </w:r>
      <w:r w:rsidRPr="004F6EDF">
        <w:rPr>
          <w:rFonts w:ascii="Arial" w:hAnsi="Arial" w:cs="Arial"/>
          <w:b/>
          <w:bCs/>
          <w:color w:val="auto"/>
          <w:sz w:val="20"/>
          <w:szCs w:val="20"/>
        </w:rPr>
        <w:t>ПРОЧИЕ УСЛОВИЯ</w:t>
      </w:r>
    </w:p>
    <w:p w14:paraId="5F920908" w14:textId="77777777" w:rsidR="001F1660" w:rsidRPr="004F6EDF" w:rsidRDefault="001F1660" w:rsidP="00753BA3">
      <w:pPr>
        <w:jc w:val="center"/>
        <w:rPr>
          <w:rFonts w:ascii="Arial" w:eastAsia="Arial" w:hAnsi="Arial" w:cs="Arial"/>
          <w:b/>
          <w:bCs/>
          <w:color w:val="auto"/>
          <w:sz w:val="20"/>
          <w:szCs w:val="20"/>
        </w:rPr>
      </w:pPr>
    </w:p>
    <w:p w14:paraId="00715FC3" w14:textId="3ABAECA7" w:rsidR="006F389A" w:rsidRPr="004F6EDF" w:rsidRDefault="001F1660" w:rsidP="00753BA3">
      <w:pPr>
        <w:tabs>
          <w:tab w:val="left" w:pos="567"/>
        </w:tabs>
        <w:jc w:val="both"/>
        <w:rPr>
          <w:rFonts w:ascii="Arial" w:hAnsi="Arial" w:cs="Arial"/>
          <w:color w:val="auto"/>
          <w:sz w:val="20"/>
          <w:szCs w:val="20"/>
        </w:rPr>
      </w:pPr>
      <w:r w:rsidRPr="004F6EDF">
        <w:rPr>
          <w:rFonts w:ascii="Arial" w:hAnsi="Arial" w:cs="Arial"/>
          <w:color w:val="auto"/>
          <w:sz w:val="20"/>
          <w:szCs w:val="20"/>
        </w:rPr>
        <w:t xml:space="preserve">9.1. </w:t>
      </w:r>
      <w:r w:rsidR="006F389A" w:rsidRPr="004F6EDF">
        <w:rPr>
          <w:rFonts w:ascii="Arial" w:hAnsi="Arial" w:cs="Arial"/>
          <w:color w:val="auto"/>
          <w:sz w:val="20"/>
          <w:szCs w:val="20"/>
        </w:rPr>
        <w:t xml:space="preserve">Договор </w:t>
      </w:r>
      <w:r w:rsidR="008E7BA5" w:rsidRPr="004F6EDF">
        <w:rPr>
          <w:rFonts w:ascii="Arial" w:hAnsi="Arial" w:cs="Arial"/>
          <w:color w:val="auto"/>
          <w:sz w:val="20"/>
          <w:szCs w:val="20"/>
        </w:rPr>
        <w:t>заключен в простой письменной форме.</w:t>
      </w:r>
    </w:p>
    <w:p w14:paraId="187365E1" w14:textId="77777777" w:rsidR="006F389A" w:rsidRPr="004F6EDF" w:rsidRDefault="006F389A" w:rsidP="00753BA3">
      <w:pPr>
        <w:tabs>
          <w:tab w:val="left" w:pos="567"/>
        </w:tabs>
        <w:jc w:val="both"/>
        <w:rPr>
          <w:rFonts w:ascii="Arial" w:hAnsi="Arial" w:cs="Arial"/>
          <w:color w:val="auto"/>
          <w:sz w:val="20"/>
          <w:szCs w:val="20"/>
        </w:rPr>
      </w:pPr>
    </w:p>
    <w:p w14:paraId="1E181865" w14:textId="419770A0" w:rsidR="001F1660" w:rsidRPr="004F6EDF" w:rsidRDefault="006F389A" w:rsidP="00753BA3">
      <w:pPr>
        <w:tabs>
          <w:tab w:val="left" w:pos="567"/>
        </w:tabs>
        <w:jc w:val="both"/>
        <w:rPr>
          <w:rFonts w:ascii="Arial" w:eastAsia="Arial" w:hAnsi="Arial" w:cs="Arial"/>
          <w:color w:val="auto"/>
          <w:sz w:val="20"/>
          <w:szCs w:val="20"/>
        </w:rPr>
      </w:pPr>
      <w:r w:rsidRPr="004F6EDF">
        <w:rPr>
          <w:rFonts w:ascii="Arial" w:hAnsi="Arial" w:cs="Arial"/>
          <w:color w:val="auto"/>
          <w:sz w:val="20"/>
          <w:szCs w:val="20"/>
        </w:rPr>
        <w:t xml:space="preserve">9.2. </w:t>
      </w:r>
      <w:r w:rsidR="001F1660" w:rsidRPr="004F6EDF">
        <w:rPr>
          <w:rFonts w:ascii="Arial" w:hAnsi="Arial" w:cs="Arial"/>
          <w:color w:val="auto"/>
          <w:sz w:val="20"/>
          <w:szCs w:val="20"/>
        </w:rPr>
        <w:t>Все изменения и дополнения к Договору должны быть оформлены в письменном виде</w:t>
      </w:r>
      <w:r w:rsidR="008E7BA5" w:rsidRPr="004F6EDF">
        <w:rPr>
          <w:rFonts w:ascii="Arial" w:hAnsi="Arial" w:cs="Arial"/>
          <w:color w:val="auto"/>
          <w:sz w:val="20"/>
          <w:szCs w:val="20"/>
        </w:rPr>
        <w:t xml:space="preserve"> и подписаны </w:t>
      </w:r>
      <w:r w:rsidR="009F086B" w:rsidRPr="004F6EDF">
        <w:rPr>
          <w:rFonts w:ascii="Arial" w:hAnsi="Arial" w:cs="Arial"/>
          <w:color w:val="auto"/>
          <w:sz w:val="20"/>
          <w:szCs w:val="20"/>
        </w:rPr>
        <w:t xml:space="preserve">уполномоченными представителями </w:t>
      </w:r>
      <w:r w:rsidR="008E7BA5" w:rsidRPr="004F6EDF">
        <w:rPr>
          <w:rFonts w:ascii="Arial" w:hAnsi="Arial" w:cs="Arial"/>
          <w:color w:val="auto"/>
          <w:sz w:val="20"/>
          <w:szCs w:val="20"/>
        </w:rPr>
        <w:t>Сторон</w:t>
      </w:r>
      <w:r w:rsidR="001F1660" w:rsidRPr="004F6EDF">
        <w:rPr>
          <w:rFonts w:ascii="Arial" w:hAnsi="Arial" w:cs="Arial"/>
          <w:color w:val="auto"/>
          <w:sz w:val="20"/>
          <w:szCs w:val="20"/>
        </w:rPr>
        <w:t>.</w:t>
      </w:r>
    </w:p>
    <w:p w14:paraId="1D6CADC0" w14:textId="77777777" w:rsidR="001F1660" w:rsidRPr="004F6EDF" w:rsidRDefault="001F1660" w:rsidP="00753BA3">
      <w:pPr>
        <w:jc w:val="both"/>
        <w:rPr>
          <w:rFonts w:ascii="Arial" w:eastAsia="Arial" w:hAnsi="Arial" w:cs="Arial"/>
          <w:color w:val="auto"/>
          <w:sz w:val="20"/>
          <w:szCs w:val="20"/>
        </w:rPr>
      </w:pPr>
    </w:p>
    <w:p w14:paraId="6D5272C8" w14:textId="77777777" w:rsidR="001F1660" w:rsidRPr="004F6EDF" w:rsidRDefault="001F1660" w:rsidP="00753BA3">
      <w:pPr>
        <w:jc w:val="both"/>
        <w:rPr>
          <w:rFonts w:ascii="Arial" w:eastAsia="Arial" w:hAnsi="Arial" w:cs="Arial"/>
          <w:color w:val="auto"/>
          <w:sz w:val="20"/>
          <w:szCs w:val="20"/>
        </w:rPr>
      </w:pPr>
      <w:r w:rsidRPr="004F6EDF">
        <w:rPr>
          <w:rFonts w:ascii="Arial" w:hAnsi="Arial" w:cs="Arial"/>
          <w:color w:val="auto"/>
          <w:sz w:val="20"/>
          <w:szCs w:val="20"/>
        </w:rPr>
        <w:lastRenderedPageBreak/>
        <w:t>9.</w:t>
      </w:r>
      <w:r w:rsidR="006F389A" w:rsidRPr="004F6EDF">
        <w:rPr>
          <w:rFonts w:ascii="Arial" w:hAnsi="Arial" w:cs="Arial"/>
          <w:color w:val="auto"/>
          <w:sz w:val="20"/>
          <w:szCs w:val="20"/>
        </w:rPr>
        <w:t>3</w:t>
      </w:r>
      <w:r w:rsidRPr="004F6EDF">
        <w:rPr>
          <w:rFonts w:ascii="Arial" w:hAnsi="Arial" w:cs="Arial"/>
          <w:color w:val="auto"/>
          <w:sz w:val="20"/>
          <w:szCs w:val="20"/>
        </w:rPr>
        <w:t>. Любое сообщение (уведомление, извещение, требование, запрос), адресованное одной Стороной другой Стороне в связи с исполнением Договора, совершается в письменной форме со ссылкой на номер Договора.</w:t>
      </w:r>
    </w:p>
    <w:p w14:paraId="0F0A448E" w14:textId="77777777" w:rsidR="001F1660" w:rsidRPr="004F6EDF" w:rsidRDefault="001F1660" w:rsidP="00753BA3">
      <w:pPr>
        <w:pStyle w:val="32"/>
        <w:widowControl w:val="0"/>
        <w:suppressAutoHyphens/>
        <w:spacing w:after="0"/>
        <w:jc w:val="both"/>
        <w:rPr>
          <w:rFonts w:ascii="Arial" w:eastAsia="Arial" w:hAnsi="Arial" w:cs="Arial"/>
          <w:color w:val="auto"/>
          <w:sz w:val="20"/>
          <w:szCs w:val="20"/>
        </w:rPr>
      </w:pPr>
    </w:p>
    <w:p w14:paraId="17F4A805" w14:textId="4D9ADF78" w:rsidR="001F1660" w:rsidRPr="004F6EDF" w:rsidRDefault="001F1660" w:rsidP="00753BA3">
      <w:pPr>
        <w:pStyle w:val="32"/>
        <w:widowControl w:val="0"/>
        <w:suppressAutoHyphens/>
        <w:spacing w:after="0"/>
        <w:jc w:val="both"/>
        <w:rPr>
          <w:rFonts w:ascii="Arial" w:eastAsia="Arial" w:hAnsi="Arial" w:cs="Arial"/>
          <w:color w:val="auto"/>
          <w:sz w:val="20"/>
          <w:szCs w:val="20"/>
        </w:rPr>
      </w:pPr>
      <w:r w:rsidRPr="004F6EDF">
        <w:rPr>
          <w:rFonts w:ascii="Arial" w:hAnsi="Arial" w:cs="Arial"/>
          <w:color w:val="auto"/>
          <w:sz w:val="20"/>
          <w:szCs w:val="20"/>
        </w:rPr>
        <w:t>9.</w:t>
      </w:r>
      <w:r w:rsidR="009F086B" w:rsidRPr="004F6EDF">
        <w:rPr>
          <w:rFonts w:ascii="Arial" w:hAnsi="Arial" w:cs="Arial"/>
          <w:color w:val="auto"/>
          <w:sz w:val="20"/>
          <w:szCs w:val="20"/>
        </w:rPr>
        <w:t xml:space="preserve">3.1. </w:t>
      </w:r>
      <w:r w:rsidRPr="004F6EDF">
        <w:rPr>
          <w:rFonts w:ascii="Arial" w:hAnsi="Arial" w:cs="Arial"/>
          <w:color w:val="auto"/>
          <w:sz w:val="20"/>
          <w:szCs w:val="20"/>
        </w:rPr>
        <w:t>Обмен сообщениями осуществляется Сторонами посредством курьерской, почтовой связи, иными способами, позволяющими достоверно установить, что сообщение исходит от Стороны по Договору.</w:t>
      </w:r>
    </w:p>
    <w:p w14:paraId="1FDE96A5" w14:textId="77777777" w:rsidR="001F1660" w:rsidRPr="004F6EDF" w:rsidRDefault="001F1660" w:rsidP="00753BA3">
      <w:pPr>
        <w:pStyle w:val="32"/>
        <w:widowControl w:val="0"/>
        <w:suppressAutoHyphens/>
        <w:spacing w:after="0"/>
        <w:jc w:val="both"/>
        <w:rPr>
          <w:rFonts w:ascii="Arial" w:eastAsia="Arial" w:hAnsi="Arial" w:cs="Arial"/>
          <w:color w:val="auto"/>
          <w:sz w:val="20"/>
          <w:szCs w:val="20"/>
        </w:rPr>
      </w:pPr>
    </w:p>
    <w:p w14:paraId="3945EEB7" w14:textId="30951BB4" w:rsidR="001F1660" w:rsidRPr="004F6EDF" w:rsidRDefault="001F1660" w:rsidP="00753BA3">
      <w:pPr>
        <w:pStyle w:val="32"/>
        <w:widowControl w:val="0"/>
        <w:suppressAutoHyphens/>
        <w:spacing w:after="0"/>
        <w:jc w:val="both"/>
        <w:rPr>
          <w:rFonts w:ascii="Arial" w:eastAsia="Arial" w:hAnsi="Arial" w:cs="Arial"/>
          <w:color w:val="auto"/>
          <w:sz w:val="20"/>
          <w:szCs w:val="20"/>
        </w:rPr>
      </w:pPr>
      <w:r w:rsidRPr="004F6EDF">
        <w:rPr>
          <w:rFonts w:ascii="Arial" w:hAnsi="Arial" w:cs="Arial"/>
          <w:color w:val="auto"/>
          <w:sz w:val="20"/>
          <w:szCs w:val="20"/>
        </w:rPr>
        <w:t>9.</w:t>
      </w:r>
      <w:r w:rsidR="009F086B" w:rsidRPr="004F6EDF">
        <w:rPr>
          <w:rFonts w:ascii="Arial" w:hAnsi="Arial" w:cs="Arial"/>
          <w:color w:val="auto"/>
          <w:sz w:val="20"/>
          <w:szCs w:val="20"/>
        </w:rPr>
        <w:t xml:space="preserve">3.2. </w:t>
      </w:r>
      <w:r w:rsidRPr="004F6EDF">
        <w:rPr>
          <w:rFonts w:ascii="Arial" w:hAnsi="Arial" w:cs="Arial"/>
          <w:color w:val="auto"/>
          <w:sz w:val="20"/>
          <w:szCs w:val="20"/>
        </w:rPr>
        <w:t>Сообщение (уведомление, извещение, требование, запрос) считается переданным надлежащим образом и полученным адресатом (за исключением случаев, прямо предусмотренных Договором):</w:t>
      </w:r>
    </w:p>
    <w:p w14:paraId="4AE3B3DA" w14:textId="77777777" w:rsidR="001F1660" w:rsidRPr="004F6EDF" w:rsidRDefault="001F1660" w:rsidP="00753BA3">
      <w:pPr>
        <w:widowControl w:val="0"/>
        <w:tabs>
          <w:tab w:val="right" w:pos="993"/>
          <w:tab w:val="center" w:pos="1134"/>
          <w:tab w:val="center" w:pos="1276"/>
          <w:tab w:val="right" w:pos="9896"/>
        </w:tabs>
        <w:suppressAutoHyphens/>
        <w:jc w:val="both"/>
        <w:rPr>
          <w:rFonts w:ascii="Arial" w:eastAsia="Arial" w:hAnsi="Arial" w:cs="Arial"/>
          <w:color w:val="auto"/>
          <w:sz w:val="20"/>
          <w:szCs w:val="20"/>
        </w:rPr>
      </w:pPr>
      <w:r w:rsidRPr="004F6EDF">
        <w:rPr>
          <w:rFonts w:ascii="Arial" w:hAnsi="Arial" w:cs="Arial"/>
          <w:color w:val="auto"/>
          <w:sz w:val="20"/>
          <w:szCs w:val="20"/>
        </w:rPr>
        <w:t>а) в дату, указанную на копии сообщения Стороной Договора (ее представителем или уполномоченным лицом) при вручении сообщения (в том числе при вручении сообщения, направленного с нарочным);</w:t>
      </w:r>
    </w:p>
    <w:p w14:paraId="1C779614" w14:textId="77777777" w:rsidR="001F1660" w:rsidRPr="004F6EDF" w:rsidRDefault="001F1660" w:rsidP="00753BA3">
      <w:pPr>
        <w:widowControl w:val="0"/>
        <w:tabs>
          <w:tab w:val="right" w:pos="993"/>
          <w:tab w:val="center" w:pos="1134"/>
          <w:tab w:val="center" w:pos="1276"/>
          <w:tab w:val="right" w:pos="9896"/>
        </w:tabs>
        <w:suppressAutoHyphens/>
        <w:jc w:val="both"/>
        <w:rPr>
          <w:rFonts w:ascii="Arial" w:eastAsia="Arial" w:hAnsi="Arial" w:cs="Arial"/>
          <w:color w:val="auto"/>
          <w:sz w:val="20"/>
          <w:szCs w:val="20"/>
        </w:rPr>
      </w:pPr>
      <w:r w:rsidRPr="004F6EDF">
        <w:rPr>
          <w:rFonts w:ascii="Arial" w:hAnsi="Arial" w:cs="Arial"/>
          <w:color w:val="auto"/>
          <w:sz w:val="20"/>
          <w:szCs w:val="20"/>
        </w:rPr>
        <w:t xml:space="preserve">б) </w:t>
      </w:r>
      <w:r w:rsidRPr="004F6EDF">
        <w:rPr>
          <w:rFonts w:ascii="Arial" w:hAnsi="Arial" w:cs="Arial"/>
          <w:color w:val="auto"/>
          <w:sz w:val="20"/>
          <w:szCs w:val="20"/>
        </w:rPr>
        <w:tab/>
        <w:t>в дату, указанную в уведомлении о вручении сообщения, направленного по почте заказным почтовым отправлением с уведомлением о вручении;</w:t>
      </w:r>
    </w:p>
    <w:p w14:paraId="32C5359D" w14:textId="77777777" w:rsidR="001F1660" w:rsidRPr="004F6EDF" w:rsidRDefault="001F1660" w:rsidP="00753BA3">
      <w:pPr>
        <w:widowControl w:val="0"/>
        <w:tabs>
          <w:tab w:val="right" w:pos="993"/>
          <w:tab w:val="center" w:pos="1134"/>
          <w:tab w:val="center" w:pos="1276"/>
          <w:tab w:val="right" w:pos="9896"/>
        </w:tabs>
        <w:suppressAutoHyphens/>
        <w:jc w:val="both"/>
        <w:rPr>
          <w:rFonts w:ascii="Arial" w:eastAsia="Arial" w:hAnsi="Arial" w:cs="Arial"/>
          <w:color w:val="auto"/>
          <w:sz w:val="20"/>
          <w:szCs w:val="20"/>
        </w:rPr>
      </w:pPr>
      <w:r w:rsidRPr="004F6EDF">
        <w:rPr>
          <w:rFonts w:ascii="Arial" w:hAnsi="Arial" w:cs="Arial"/>
          <w:color w:val="auto"/>
          <w:sz w:val="20"/>
          <w:szCs w:val="20"/>
        </w:rPr>
        <w:t>в) в дату отказа Стороны Договора от получения направленного сообщения, если этот отказ зафиксирован организацией почтовой связи;</w:t>
      </w:r>
    </w:p>
    <w:p w14:paraId="52A6924A" w14:textId="77777777" w:rsidR="001F1660" w:rsidRPr="004F6EDF" w:rsidRDefault="001F1660" w:rsidP="00753BA3">
      <w:pPr>
        <w:widowControl w:val="0"/>
        <w:tabs>
          <w:tab w:val="right" w:pos="993"/>
          <w:tab w:val="center" w:pos="1134"/>
          <w:tab w:val="center" w:pos="1276"/>
          <w:tab w:val="right" w:pos="9896"/>
        </w:tabs>
        <w:suppressAutoHyphens/>
        <w:jc w:val="both"/>
        <w:rPr>
          <w:rFonts w:ascii="Arial" w:eastAsia="Arial" w:hAnsi="Arial" w:cs="Arial"/>
          <w:color w:val="auto"/>
          <w:sz w:val="20"/>
          <w:szCs w:val="20"/>
        </w:rPr>
      </w:pPr>
      <w:r w:rsidRPr="004F6EDF">
        <w:rPr>
          <w:rFonts w:ascii="Arial" w:hAnsi="Arial" w:cs="Arial"/>
          <w:color w:val="auto"/>
          <w:sz w:val="20"/>
          <w:szCs w:val="20"/>
        </w:rPr>
        <w:t>г) в дату, на которую сообщение, направленное по почте заказным почтовым отправлением с уведомлением о вручении по адресу, указанному Стороной в Договоре, не вручено в связи с отсутствием адресата по указанному адресу (согласно информации, полученной отправителем сообщения от организации почтовой связи);</w:t>
      </w:r>
    </w:p>
    <w:p w14:paraId="5B46FAF2" w14:textId="77777777" w:rsidR="001F1660" w:rsidRPr="004F6EDF" w:rsidRDefault="001F1660" w:rsidP="00753BA3">
      <w:pPr>
        <w:widowControl w:val="0"/>
        <w:tabs>
          <w:tab w:val="right" w:pos="993"/>
          <w:tab w:val="center" w:pos="1134"/>
          <w:tab w:val="center" w:pos="1276"/>
          <w:tab w:val="right" w:pos="9896"/>
        </w:tabs>
        <w:suppressAutoHyphens/>
        <w:jc w:val="both"/>
        <w:rPr>
          <w:rFonts w:ascii="Arial" w:eastAsia="Arial" w:hAnsi="Arial" w:cs="Arial"/>
          <w:color w:val="auto"/>
          <w:sz w:val="20"/>
          <w:szCs w:val="20"/>
        </w:rPr>
      </w:pPr>
      <w:r w:rsidRPr="004F6EDF">
        <w:rPr>
          <w:rFonts w:ascii="Arial" w:hAnsi="Arial" w:cs="Arial"/>
          <w:color w:val="auto"/>
          <w:sz w:val="20"/>
          <w:szCs w:val="20"/>
        </w:rPr>
        <w:t>д) в дату передачи сообщения иным способом, позволяющим достоверно установить, что сообщение исходит от Стороны по Договору.</w:t>
      </w:r>
    </w:p>
    <w:p w14:paraId="4D15FC7E" w14:textId="77777777" w:rsidR="001F1660" w:rsidRPr="004F6EDF" w:rsidRDefault="001F1660" w:rsidP="00753BA3">
      <w:pPr>
        <w:tabs>
          <w:tab w:val="left" w:pos="567"/>
        </w:tabs>
        <w:jc w:val="both"/>
        <w:rPr>
          <w:rFonts w:ascii="Arial" w:eastAsia="Arial" w:hAnsi="Arial" w:cs="Arial"/>
          <w:color w:val="auto"/>
          <w:sz w:val="20"/>
          <w:szCs w:val="20"/>
        </w:rPr>
      </w:pPr>
    </w:p>
    <w:p w14:paraId="5F843ACC" w14:textId="3DBBA751" w:rsidR="001F1660" w:rsidRPr="004F6EDF" w:rsidRDefault="001F1660" w:rsidP="00753BA3">
      <w:pPr>
        <w:tabs>
          <w:tab w:val="left" w:pos="567"/>
        </w:tabs>
        <w:jc w:val="both"/>
        <w:rPr>
          <w:rFonts w:ascii="Arial" w:eastAsia="Arial" w:hAnsi="Arial" w:cs="Arial"/>
          <w:color w:val="auto"/>
          <w:sz w:val="20"/>
          <w:szCs w:val="20"/>
        </w:rPr>
      </w:pPr>
      <w:r w:rsidRPr="004F6EDF">
        <w:rPr>
          <w:rFonts w:ascii="Arial" w:hAnsi="Arial" w:cs="Arial"/>
          <w:color w:val="auto"/>
          <w:sz w:val="20"/>
          <w:szCs w:val="20"/>
        </w:rPr>
        <w:t>9.</w:t>
      </w:r>
      <w:r w:rsidR="00A20E4E" w:rsidRPr="004F6EDF">
        <w:rPr>
          <w:rFonts w:ascii="Arial" w:hAnsi="Arial" w:cs="Arial"/>
          <w:color w:val="auto"/>
          <w:sz w:val="20"/>
          <w:szCs w:val="20"/>
        </w:rPr>
        <w:t xml:space="preserve">4. </w:t>
      </w:r>
      <w:r w:rsidRPr="004F6EDF">
        <w:rPr>
          <w:rFonts w:ascii="Arial" w:hAnsi="Arial" w:cs="Arial"/>
          <w:color w:val="auto"/>
          <w:sz w:val="20"/>
          <w:szCs w:val="20"/>
        </w:rPr>
        <w:t>Договор вступает в силу с момента его подписания Сторонами и действует до полного исполнения Сторонами принятых на себя по Договору обязательств.</w:t>
      </w:r>
    </w:p>
    <w:p w14:paraId="53A9F4D7" w14:textId="1B440DE5" w:rsidR="001F1660" w:rsidRPr="004F6EDF" w:rsidRDefault="001F1660" w:rsidP="00753BA3">
      <w:pPr>
        <w:tabs>
          <w:tab w:val="left" w:pos="993"/>
        </w:tabs>
        <w:suppressAutoHyphens/>
        <w:jc w:val="both"/>
        <w:rPr>
          <w:rFonts w:ascii="Arial" w:eastAsia="Arial" w:hAnsi="Arial" w:cs="Arial"/>
          <w:color w:val="auto"/>
          <w:sz w:val="20"/>
          <w:szCs w:val="20"/>
        </w:rPr>
      </w:pPr>
      <w:r w:rsidRPr="004F6EDF">
        <w:rPr>
          <w:rFonts w:ascii="Arial" w:hAnsi="Arial" w:cs="Arial"/>
          <w:color w:val="auto"/>
          <w:sz w:val="20"/>
          <w:szCs w:val="20"/>
        </w:rPr>
        <w:t>9.</w:t>
      </w:r>
      <w:r w:rsidR="00A20E4E" w:rsidRPr="004F6EDF">
        <w:rPr>
          <w:rFonts w:ascii="Arial" w:hAnsi="Arial" w:cs="Arial"/>
          <w:color w:val="auto"/>
          <w:sz w:val="20"/>
          <w:szCs w:val="20"/>
        </w:rPr>
        <w:t>5.</w:t>
      </w:r>
      <w:r w:rsidRPr="004F6EDF">
        <w:rPr>
          <w:rFonts w:ascii="Arial" w:hAnsi="Arial" w:cs="Arial"/>
          <w:color w:val="auto"/>
          <w:sz w:val="20"/>
          <w:szCs w:val="20"/>
        </w:rPr>
        <w:t xml:space="preserve"> Договор подписан Сторонами «___» _______ 202</w:t>
      </w:r>
      <w:r w:rsidR="00352E37" w:rsidRPr="004F6EDF">
        <w:rPr>
          <w:rFonts w:ascii="Arial" w:hAnsi="Arial" w:cs="Arial"/>
          <w:color w:val="auto"/>
          <w:sz w:val="20"/>
          <w:szCs w:val="20"/>
        </w:rPr>
        <w:t>__</w:t>
      </w:r>
      <w:r w:rsidRPr="004F6EDF">
        <w:rPr>
          <w:rFonts w:ascii="Arial" w:hAnsi="Arial" w:cs="Arial"/>
          <w:color w:val="auto"/>
          <w:sz w:val="20"/>
          <w:szCs w:val="20"/>
        </w:rPr>
        <w:t xml:space="preserve"> года в г. Москве в </w:t>
      </w:r>
      <w:r w:rsidR="00352E37" w:rsidRPr="004F6EDF">
        <w:rPr>
          <w:rFonts w:ascii="Arial" w:hAnsi="Arial" w:cs="Arial"/>
          <w:color w:val="auto"/>
          <w:sz w:val="20"/>
          <w:szCs w:val="20"/>
        </w:rPr>
        <w:t>3</w:t>
      </w:r>
      <w:r w:rsidRPr="004F6EDF">
        <w:rPr>
          <w:rFonts w:ascii="Arial" w:hAnsi="Arial" w:cs="Arial"/>
          <w:color w:val="auto"/>
          <w:sz w:val="20"/>
          <w:szCs w:val="20"/>
        </w:rPr>
        <w:t xml:space="preserve"> (</w:t>
      </w:r>
      <w:r w:rsidR="00A20E4E" w:rsidRPr="004F6EDF">
        <w:rPr>
          <w:rFonts w:ascii="Arial" w:hAnsi="Arial" w:cs="Arial"/>
          <w:color w:val="auto"/>
          <w:sz w:val="20"/>
          <w:szCs w:val="20"/>
        </w:rPr>
        <w:t>т</w:t>
      </w:r>
      <w:r w:rsidR="00352E37" w:rsidRPr="004F6EDF">
        <w:rPr>
          <w:rFonts w:ascii="Arial" w:hAnsi="Arial" w:cs="Arial"/>
          <w:color w:val="auto"/>
          <w:sz w:val="20"/>
          <w:szCs w:val="20"/>
        </w:rPr>
        <w:t>рех</w:t>
      </w:r>
      <w:r w:rsidRPr="004F6EDF">
        <w:rPr>
          <w:rFonts w:ascii="Arial" w:hAnsi="Arial" w:cs="Arial"/>
          <w:color w:val="auto"/>
          <w:sz w:val="20"/>
          <w:szCs w:val="20"/>
        </w:rPr>
        <w:t>) экземплярах на русском языке, имеющих одинаковую юридическую силу</w:t>
      </w:r>
      <w:r w:rsidR="00FE792A" w:rsidRPr="004F6EDF">
        <w:rPr>
          <w:rFonts w:ascii="Arial" w:hAnsi="Arial" w:cs="Arial"/>
          <w:color w:val="auto"/>
          <w:sz w:val="20"/>
          <w:szCs w:val="20"/>
        </w:rPr>
        <w:t>,</w:t>
      </w:r>
      <w:r w:rsidRPr="004F6EDF">
        <w:rPr>
          <w:rFonts w:ascii="Arial" w:hAnsi="Arial" w:cs="Arial"/>
          <w:color w:val="auto"/>
          <w:sz w:val="20"/>
          <w:szCs w:val="20"/>
        </w:rPr>
        <w:t xml:space="preserve"> 2 (</w:t>
      </w:r>
      <w:r w:rsidR="00A20E4E" w:rsidRPr="004F6EDF">
        <w:rPr>
          <w:rFonts w:ascii="Arial" w:hAnsi="Arial" w:cs="Arial"/>
          <w:color w:val="auto"/>
          <w:sz w:val="20"/>
          <w:szCs w:val="20"/>
        </w:rPr>
        <w:t>д</w:t>
      </w:r>
      <w:r w:rsidRPr="004F6EDF">
        <w:rPr>
          <w:rFonts w:ascii="Arial" w:hAnsi="Arial" w:cs="Arial"/>
          <w:color w:val="auto"/>
          <w:sz w:val="20"/>
          <w:szCs w:val="20"/>
        </w:rPr>
        <w:t xml:space="preserve">ва) </w:t>
      </w:r>
      <w:r w:rsidR="00FE792A" w:rsidRPr="004F6EDF">
        <w:rPr>
          <w:rFonts w:ascii="Arial" w:hAnsi="Arial" w:cs="Arial"/>
          <w:color w:val="auto"/>
          <w:sz w:val="20"/>
          <w:szCs w:val="20"/>
        </w:rPr>
        <w:t xml:space="preserve">из которых </w:t>
      </w:r>
      <w:r w:rsidRPr="004F6EDF">
        <w:rPr>
          <w:rFonts w:ascii="Arial" w:hAnsi="Arial" w:cs="Arial"/>
          <w:color w:val="auto"/>
          <w:sz w:val="20"/>
          <w:szCs w:val="20"/>
        </w:rPr>
        <w:t>передаются Цеденту</w:t>
      </w:r>
      <w:r w:rsidR="00FE792A" w:rsidRPr="004F6EDF">
        <w:rPr>
          <w:rFonts w:ascii="Arial" w:hAnsi="Arial" w:cs="Arial"/>
          <w:color w:val="auto"/>
          <w:sz w:val="20"/>
          <w:szCs w:val="20"/>
        </w:rPr>
        <w:t xml:space="preserve"> и</w:t>
      </w:r>
      <w:r w:rsidRPr="004F6EDF">
        <w:rPr>
          <w:rFonts w:ascii="Arial" w:hAnsi="Arial" w:cs="Arial"/>
          <w:color w:val="auto"/>
          <w:sz w:val="20"/>
          <w:szCs w:val="20"/>
        </w:rPr>
        <w:t xml:space="preserve"> 1 (</w:t>
      </w:r>
      <w:r w:rsidR="00404C10" w:rsidRPr="004F6EDF">
        <w:rPr>
          <w:rFonts w:ascii="Arial" w:hAnsi="Arial" w:cs="Arial"/>
          <w:color w:val="auto"/>
          <w:sz w:val="20"/>
          <w:szCs w:val="20"/>
        </w:rPr>
        <w:t>один</w:t>
      </w:r>
      <w:r w:rsidRPr="004F6EDF">
        <w:rPr>
          <w:rFonts w:ascii="Arial" w:hAnsi="Arial" w:cs="Arial"/>
          <w:color w:val="auto"/>
          <w:sz w:val="20"/>
          <w:szCs w:val="20"/>
        </w:rPr>
        <w:t>)</w:t>
      </w:r>
      <w:r w:rsidR="00FE792A" w:rsidRPr="004F6EDF">
        <w:rPr>
          <w:rFonts w:ascii="Arial" w:hAnsi="Arial" w:cs="Arial"/>
          <w:color w:val="auto"/>
          <w:sz w:val="20"/>
          <w:szCs w:val="20"/>
        </w:rPr>
        <w:t xml:space="preserve"> – </w:t>
      </w:r>
      <w:r w:rsidRPr="004F6EDF">
        <w:rPr>
          <w:rFonts w:ascii="Arial" w:hAnsi="Arial" w:cs="Arial"/>
          <w:color w:val="auto"/>
          <w:sz w:val="20"/>
          <w:szCs w:val="20"/>
        </w:rPr>
        <w:t>Цессионарию.</w:t>
      </w:r>
    </w:p>
    <w:p w14:paraId="3A22B725" w14:textId="77777777" w:rsidR="001F1660" w:rsidRPr="004F6EDF" w:rsidRDefault="001F1660" w:rsidP="00753BA3">
      <w:pPr>
        <w:tabs>
          <w:tab w:val="left" w:pos="567"/>
        </w:tabs>
        <w:jc w:val="both"/>
        <w:rPr>
          <w:rFonts w:ascii="Arial" w:eastAsia="Arial" w:hAnsi="Arial" w:cs="Arial"/>
          <w:color w:val="auto"/>
          <w:sz w:val="20"/>
          <w:szCs w:val="20"/>
        </w:rPr>
      </w:pPr>
    </w:p>
    <w:p w14:paraId="60D8D484" w14:textId="04BE8EC7" w:rsidR="001F1660" w:rsidRPr="004F6EDF" w:rsidRDefault="001F1660" w:rsidP="00753BA3">
      <w:pPr>
        <w:tabs>
          <w:tab w:val="left" w:pos="567"/>
        </w:tabs>
        <w:jc w:val="both"/>
        <w:rPr>
          <w:rFonts w:ascii="Arial" w:eastAsia="Arial" w:hAnsi="Arial" w:cs="Arial"/>
          <w:color w:val="auto"/>
          <w:sz w:val="20"/>
          <w:szCs w:val="20"/>
        </w:rPr>
      </w:pPr>
      <w:r w:rsidRPr="004F6EDF">
        <w:rPr>
          <w:rFonts w:ascii="Arial" w:hAnsi="Arial" w:cs="Arial"/>
          <w:color w:val="auto"/>
          <w:sz w:val="20"/>
          <w:szCs w:val="20"/>
        </w:rPr>
        <w:t>9.</w:t>
      </w:r>
      <w:r w:rsidR="00404C10" w:rsidRPr="004F6EDF">
        <w:rPr>
          <w:rFonts w:ascii="Arial" w:hAnsi="Arial" w:cs="Arial"/>
          <w:color w:val="auto"/>
          <w:sz w:val="20"/>
          <w:szCs w:val="20"/>
        </w:rPr>
        <w:t>6</w:t>
      </w:r>
      <w:r w:rsidRPr="004F6EDF">
        <w:rPr>
          <w:rFonts w:ascii="Arial" w:hAnsi="Arial" w:cs="Arial"/>
          <w:color w:val="auto"/>
          <w:sz w:val="20"/>
          <w:szCs w:val="20"/>
        </w:rPr>
        <w:t>. К Договору прилагаются и являются его неотъемлемой частью:</w:t>
      </w:r>
    </w:p>
    <w:p w14:paraId="1A3ADC93" w14:textId="30E7AC12" w:rsidR="001F1660" w:rsidRPr="004F6EDF" w:rsidRDefault="001F1660" w:rsidP="00753BA3">
      <w:pPr>
        <w:pStyle w:val="aa"/>
        <w:numPr>
          <w:ilvl w:val="0"/>
          <w:numId w:val="28"/>
        </w:numPr>
        <w:tabs>
          <w:tab w:val="left" w:pos="567"/>
        </w:tabs>
        <w:jc w:val="both"/>
        <w:rPr>
          <w:rFonts w:ascii="Arial" w:eastAsia="Arial" w:hAnsi="Arial" w:cs="Arial"/>
          <w:color w:val="auto"/>
          <w:sz w:val="20"/>
          <w:szCs w:val="20"/>
        </w:rPr>
      </w:pPr>
      <w:r w:rsidRPr="004F6EDF">
        <w:rPr>
          <w:rFonts w:ascii="Arial" w:hAnsi="Arial" w:cs="Arial"/>
          <w:color w:val="auto"/>
          <w:sz w:val="20"/>
          <w:szCs w:val="20"/>
        </w:rPr>
        <w:t>форма Акта приема-передачи Прав (требований) (Приложение №</w:t>
      </w:r>
      <w:r w:rsidR="00CF5B39" w:rsidRPr="004F6EDF">
        <w:rPr>
          <w:rFonts w:ascii="Arial" w:hAnsi="Arial" w:cs="Arial"/>
          <w:color w:val="auto"/>
          <w:sz w:val="20"/>
          <w:szCs w:val="20"/>
        </w:rPr>
        <w:t xml:space="preserve"> </w:t>
      </w:r>
      <w:r w:rsidRPr="004F6EDF">
        <w:rPr>
          <w:rFonts w:ascii="Arial" w:hAnsi="Arial" w:cs="Arial"/>
          <w:color w:val="auto"/>
          <w:sz w:val="20"/>
          <w:szCs w:val="20"/>
        </w:rPr>
        <w:t>1);</w:t>
      </w:r>
    </w:p>
    <w:p w14:paraId="5F2CAD2C" w14:textId="03205AC4" w:rsidR="001F1660" w:rsidRPr="004F6EDF" w:rsidRDefault="001F1660" w:rsidP="00753BA3">
      <w:pPr>
        <w:pStyle w:val="aa"/>
        <w:numPr>
          <w:ilvl w:val="0"/>
          <w:numId w:val="28"/>
        </w:numPr>
        <w:tabs>
          <w:tab w:val="left" w:pos="567"/>
        </w:tabs>
        <w:ind w:left="567" w:hanging="207"/>
        <w:jc w:val="both"/>
        <w:rPr>
          <w:rFonts w:ascii="Arial" w:eastAsia="Arial" w:hAnsi="Arial" w:cs="Arial"/>
          <w:color w:val="auto"/>
          <w:sz w:val="20"/>
          <w:szCs w:val="20"/>
        </w:rPr>
      </w:pPr>
      <w:r w:rsidRPr="004F6EDF">
        <w:rPr>
          <w:rFonts w:ascii="Arial" w:hAnsi="Arial" w:cs="Arial"/>
          <w:color w:val="auto"/>
          <w:sz w:val="20"/>
          <w:szCs w:val="20"/>
        </w:rPr>
        <w:t>форма Акта приема-передачи документов, удостоверяющих Права (требования) (Приложение № 2).</w:t>
      </w:r>
    </w:p>
    <w:p w14:paraId="1D116F5A" w14:textId="77777777" w:rsidR="001F1660" w:rsidRPr="004F6EDF" w:rsidRDefault="001F1660" w:rsidP="00306E0B">
      <w:pPr>
        <w:pStyle w:val="30"/>
        <w:spacing w:after="0"/>
        <w:ind w:left="0"/>
        <w:rPr>
          <w:rFonts w:ascii="Arial" w:eastAsia="Arial" w:hAnsi="Arial" w:cs="Arial"/>
          <w:b/>
          <w:bCs/>
          <w:color w:val="auto"/>
          <w:sz w:val="20"/>
          <w:szCs w:val="20"/>
        </w:rPr>
      </w:pPr>
    </w:p>
    <w:p w14:paraId="5C53BE62" w14:textId="580C3B09" w:rsidR="001F1660" w:rsidRPr="004F6EDF" w:rsidRDefault="001F1660" w:rsidP="00306E0B">
      <w:pPr>
        <w:pStyle w:val="30"/>
        <w:spacing w:after="0"/>
        <w:ind w:left="0"/>
        <w:jc w:val="center"/>
        <w:rPr>
          <w:rFonts w:ascii="Arial" w:hAnsi="Arial" w:cs="Arial"/>
          <w:b/>
          <w:bCs/>
          <w:color w:val="auto"/>
          <w:sz w:val="20"/>
          <w:szCs w:val="20"/>
        </w:rPr>
      </w:pPr>
      <w:r w:rsidRPr="004F6EDF">
        <w:rPr>
          <w:rFonts w:ascii="Arial" w:hAnsi="Arial" w:cs="Arial"/>
          <w:b/>
          <w:bCs/>
          <w:color w:val="auto"/>
          <w:sz w:val="20"/>
          <w:szCs w:val="20"/>
        </w:rPr>
        <w:t>10. АДРЕСА И БАНКОВСКИЕ РЕКВИЗИТЫ СТОРОН</w:t>
      </w:r>
    </w:p>
    <w:p w14:paraId="6841AD45" w14:textId="77777777" w:rsidR="006552EC" w:rsidRPr="004F6EDF" w:rsidRDefault="006552EC" w:rsidP="00306E0B">
      <w:pPr>
        <w:pStyle w:val="30"/>
        <w:spacing w:after="0"/>
        <w:ind w:left="0"/>
        <w:jc w:val="center"/>
        <w:rPr>
          <w:rFonts w:ascii="Arial" w:eastAsia="Arial" w:hAnsi="Arial" w:cs="Arial"/>
          <w:b/>
          <w:bCs/>
          <w:color w:val="auto"/>
          <w:sz w:val="20"/>
          <w:szCs w:val="20"/>
        </w:rPr>
      </w:pPr>
    </w:p>
    <w:tbl>
      <w:tblPr>
        <w:tblStyle w:val="TableNormal"/>
        <w:tblW w:w="9121" w:type="dxa"/>
        <w:jc w:val="center"/>
        <w:shd w:val="clear" w:color="auto" w:fill="CED7E7"/>
        <w:tblLayout w:type="fixed"/>
        <w:tblLook w:val="04A0" w:firstRow="1" w:lastRow="0" w:firstColumn="1" w:lastColumn="0" w:noHBand="0" w:noVBand="1"/>
      </w:tblPr>
      <w:tblGrid>
        <w:gridCol w:w="4764"/>
        <w:gridCol w:w="4357"/>
      </w:tblGrid>
      <w:tr w:rsidR="006552EC" w:rsidRPr="004F6EDF" w14:paraId="37A1F6F2" w14:textId="77777777" w:rsidTr="006552EC">
        <w:trPr>
          <w:trHeight w:val="183"/>
          <w:jc w:val="center"/>
        </w:trPr>
        <w:tc>
          <w:tcPr>
            <w:tcW w:w="4764" w:type="dxa"/>
            <w:shd w:val="clear" w:color="auto" w:fill="auto"/>
            <w:tcMar>
              <w:top w:w="80" w:type="dxa"/>
              <w:left w:w="80" w:type="dxa"/>
              <w:bottom w:w="80" w:type="dxa"/>
              <w:right w:w="80" w:type="dxa"/>
            </w:tcMar>
          </w:tcPr>
          <w:p w14:paraId="0D452248" w14:textId="77777777" w:rsidR="006552EC" w:rsidRPr="004F6EDF" w:rsidRDefault="006552EC" w:rsidP="006552EC">
            <w:pPr>
              <w:rPr>
                <w:rFonts w:ascii="Arial" w:hAnsi="Arial" w:cs="Arial"/>
                <w:b/>
                <w:bCs/>
                <w:color w:val="auto"/>
                <w:sz w:val="20"/>
                <w:szCs w:val="20"/>
              </w:rPr>
            </w:pPr>
            <w:r w:rsidRPr="004F6EDF">
              <w:rPr>
                <w:rFonts w:ascii="Arial" w:hAnsi="Arial" w:cs="Arial"/>
                <w:b/>
                <w:bCs/>
                <w:color w:val="auto"/>
                <w:sz w:val="20"/>
                <w:szCs w:val="20"/>
              </w:rPr>
              <w:t xml:space="preserve">Цедент: </w:t>
            </w:r>
          </w:p>
          <w:p w14:paraId="231B7E10" w14:textId="0E0DD2BA" w:rsidR="006552EC" w:rsidRPr="004F6EDF" w:rsidRDefault="006552EC" w:rsidP="006552EC">
            <w:pPr>
              <w:rPr>
                <w:rFonts w:ascii="Arial" w:eastAsia="Arial" w:hAnsi="Arial" w:cs="Arial"/>
                <w:color w:val="auto"/>
                <w:sz w:val="20"/>
                <w:szCs w:val="20"/>
              </w:rPr>
            </w:pPr>
            <w:r w:rsidRPr="004F6EDF">
              <w:rPr>
                <w:rFonts w:ascii="Arial" w:hAnsi="Arial" w:cs="Arial"/>
                <w:b/>
                <w:bCs/>
                <w:color w:val="auto"/>
                <w:sz w:val="20"/>
                <w:szCs w:val="20"/>
              </w:rPr>
              <w:t>Акционерное общество «БМ-Банк»</w:t>
            </w:r>
            <w:r w:rsidRPr="004F6EDF">
              <w:rPr>
                <w:rFonts w:ascii="Arial" w:hAnsi="Arial" w:cs="Arial"/>
                <w:color w:val="auto"/>
                <w:sz w:val="20"/>
                <w:szCs w:val="20"/>
              </w:rPr>
              <w:t xml:space="preserve"> Местонахождение: </w:t>
            </w:r>
          </w:p>
          <w:p w14:paraId="6CFC4378" w14:textId="051AFE75" w:rsidR="006552EC" w:rsidRPr="004F6EDF" w:rsidRDefault="006552EC" w:rsidP="006552EC">
            <w:pPr>
              <w:rPr>
                <w:rFonts w:ascii="Arial" w:eastAsia="Times New Roman" w:hAnsi="Arial" w:cs="Arial"/>
                <w:color w:val="auto"/>
                <w:sz w:val="20"/>
                <w:szCs w:val="20"/>
              </w:rPr>
            </w:pPr>
            <w:r w:rsidRPr="004F6EDF">
              <w:rPr>
                <w:rFonts w:ascii="Arial" w:hAnsi="Arial" w:cs="Arial"/>
                <w:color w:val="auto"/>
                <w:sz w:val="20"/>
                <w:szCs w:val="20"/>
              </w:rPr>
              <w:t xml:space="preserve">107996, г. Москва, ул. Рождественка, д. 8, стр. 1 ИНН </w:t>
            </w:r>
            <w:r w:rsidRPr="004F6EDF">
              <w:rPr>
                <w:rFonts w:ascii="Arial" w:eastAsia="Times New Roman" w:hAnsi="Arial" w:cs="Arial"/>
                <w:color w:val="auto"/>
                <w:sz w:val="20"/>
                <w:szCs w:val="20"/>
              </w:rPr>
              <w:t>7702000406</w:t>
            </w:r>
          </w:p>
          <w:p w14:paraId="67BA0B79" w14:textId="77777777" w:rsidR="006552EC" w:rsidRPr="004F6EDF" w:rsidRDefault="006552EC" w:rsidP="006552EC">
            <w:pPr>
              <w:rPr>
                <w:rFonts w:ascii="Arial" w:hAnsi="Arial" w:cs="Arial"/>
                <w:color w:val="auto"/>
                <w:sz w:val="20"/>
                <w:szCs w:val="20"/>
              </w:rPr>
            </w:pPr>
            <w:r w:rsidRPr="004F6EDF">
              <w:rPr>
                <w:rFonts w:ascii="Arial" w:hAnsi="Arial" w:cs="Arial"/>
                <w:color w:val="auto"/>
                <w:sz w:val="20"/>
                <w:szCs w:val="20"/>
              </w:rPr>
              <w:t xml:space="preserve">КПП 770201001/ 997950001 </w:t>
            </w:r>
          </w:p>
          <w:p w14:paraId="4AD54161" w14:textId="77777777" w:rsidR="006552EC" w:rsidRPr="004F6EDF" w:rsidRDefault="006552EC" w:rsidP="006552EC">
            <w:pPr>
              <w:rPr>
                <w:rFonts w:ascii="Arial" w:eastAsia="Times New Roman" w:hAnsi="Arial" w:cs="Arial"/>
                <w:color w:val="auto"/>
                <w:sz w:val="20"/>
                <w:szCs w:val="20"/>
              </w:rPr>
            </w:pPr>
            <w:r w:rsidRPr="004F6EDF">
              <w:rPr>
                <w:rFonts w:ascii="Arial" w:hAnsi="Arial" w:cs="Arial"/>
                <w:color w:val="auto"/>
                <w:sz w:val="20"/>
                <w:szCs w:val="20"/>
              </w:rPr>
              <w:t xml:space="preserve">ОГРН </w:t>
            </w:r>
            <w:r w:rsidRPr="004F6EDF">
              <w:rPr>
                <w:rFonts w:ascii="Arial" w:eastAsia="Times New Roman" w:hAnsi="Arial" w:cs="Arial"/>
                <w:color w:val="auto"/>
                <w:sz w:val="20"/>
                <w:szCs w:val="20"/>
              </w:rPr>
              <w:t>1027700159497</w:t>
            </w:r>
          </w:p>
          <w:p w14:paraId="1B832E00" w14:textId="6F176C83" w:rsidR="006552EC" w:rsidRPr="004F6EDF" w:rsidRDefault="006552EC" w:rsidP="006552EC">
            <w:pPr>
              <w:rPr>
                <w:rFonts w:ascii="Arial" w:hAnsi="Arial" w:cs="Arial"/>
                <w:color w:val="auto"/>
                <w:sz w:val="20"/>
                <w:szCs w:val="20"/>
              </w:rPr>
            </w:pPr>
            <w:r w:rsidRPr="004F6EDF">
              <w:rPr>
                <w:rFonts w:ascii="Arial" w:hAnsi="Arial" w:cs="Arial"/>
                <w:color w:val="auto"/>
                <w:sz w:val="20"/>
                <w:szCs w:val="20"/>
              </w:rPr>
              <w:t xml:space="preserve">К/с № 30101810345250000062 в ГУ Банка России по ЦФО г. Москва </w:t>
            </w:r>
          </w:p>
          <w:p w14:paraId="0C40B6EB" w14:textId="77777777" w:rsidR="006552EC" w:rsidRPr="004F6EDF" w:rsidRDefault="006552EC" w:rsidP="006552EC">
            <w:pPr>
              <w:rPr>
                <w:rFonts w:ascii="Arial" w:hAnsi="Arial" w:cs="Arial"/>
                <w:color w:val="auto"/>
                <w:sz w:val="20"/>
                <w:szCs w:val="20"/>
              </w:rPr>
            </w:pPr>
            <w:r w:rsidRPr="004F6EDF">
              <w:rPr>
                <w:rFonts w:ascii="Arial" w:hAnsi="Arial" w:cs="Arial"/>
                <w:color w:val="auto"/>
                <w:sz w:val="20"/>
                <w:szCs w:val="20"/>
              </w:rPr>
              <w:t xml:space="preserve">БИК </w:t>
            </w:r>
            <w:r w:rsidRPr="004F6EDF">
              <w:rPr>
                <w:rFonts w:ascii="Arial" w:hAnsi="Arial" w:cs="Arial"/>
                <w:color w:val="auto"/>
                <w:sz w:val="20"/>
                <w:szCs w:val="20"/>
                <w:shd w:val="clear" w:color="auto" w:fill="FFFFFF"/>
              </w:rPr>
              <w:t>044525062</w:t>
            </w:r>
            <w:r w:rsidRPr="004F6EDF">
              <w:rPr>
                <w:rFonts w:ascii="Arial" w:hAnsi="Arial" w:cs="Arial"/>
                <w:color w:val="auto"/>
                <w:sz w:val="20"/>
                <w:szCs w:val="20"/>
              </w:rPr>
              <w:t xml:space="preserve"> </w:t>
            </w:r>
          </w:p>
          <w:p w14:paraId="4D79D447" w14:textId="115F3353" w:rsidR="006552EC" w:rsidRPr="004F6EDF" w:rsidRDefault="006552EC" w:rsidP="006552EC">
            <w:pPr>
              <w:rPr>
                <w:rFonts w:ascii="Arial" w:hAnsi="Arial" w:cs="Arial"/>
                <w:color w:val="auto"/>
                <w:sz w:val="20"/>
                <w:szCs w:val="20"/>
              </w:rPr>
            </w:pPr>
            <w:r w:rsidRPr="004F6EDF">
              <w:rPr>
                <w:rFonts w:ascii="Arial" w:hAnsi="Arial" w:cs="Arial"/>
                <w:color w:val="auto"/>
                <w:sz w:val="20"/>
                <w:szCs w:val="20"/>
              </w:rPr>
              <w:t xml:space="preserve">Филиал «Возрождение» АО «БМ-Банк» Местонахождение: 101000, г. Москва, Большой </w:t>
            </w:r>
            <w:proofErr w:type="spellStart"/>
            <w:r w:rsidRPr="004F6EDF">
              <w:rPr>
                <w:rFonts w:ascii="Arial" w:hAnsi="Arial" w:cs="Arial"/>
                <w:color w:val="auto"/>
                <w:sz w:val="20"/>
                <w:szCs w:val="20"/>
              </w:rPr>
              <w:t>Златоустинский</w:t>
            </w:r>
            <w:proofErr w:type="spellEnd"/>
            <w:r w:rsidRPr="004F6EDF">
              <w:rPr>
                <w:rFonts w:ascii="Arial" w:hAnsi="Arial" w:cs="Arial"/>
                <w:color w:val="auto"/>
                <w:sz w:val="20"/>
                <w:szCs w:val="20"/>
              </w:rPr>
              <w:t xml:space="preserve"> переулок, д.4, 4 этаж, помещение 10 </w:t>
            </w:r>
          </w:p>
          <w:p w14:paraId="55D175A4" w14:textId="77777777" w:rsidR="006552EC" w:rsidRPr="004F6EDF" w:rsidRDefault="006552EC" w:rsidP="006552EC">
            <w:pPr>
              <w:rPr>
                <w:rFonts w:ascii="Arial" w:hAnsi="Arial" w:cs="Arial"/>
                <w:color w:val="auto"/>
                <w:sz w:val="20"/>
                <w:szCs w:val="20"/>
              </w:rPr>
            </w:pPr>
            <w:r w:rsidRPr="004F6EDF">
              <w:rPr>
                <w:rFonts w:ascii="Arial" w:hAnsi="Arial" w:cs="Arial"/>
                <w:color w:val="auto"/>
                <w:sz w:val="20"/>
                <w:szCs w:val="20"/>
              </w:rPr>
              <w:t xml:space="preserve">ИНН 7702000406 КПП 770243001 </w:t>
            </w:r>
          </w:p>
          <w:p w14:paraId="5F9B0A37" w14:textId="77777777" w:rsidR="006552EC" w:rsidRPr="004F6EDF" w:rsidRDefault="006552EC" w:rsidP="006552EC">
            <w:pPr>
              <w:rPr>
                <w:rFonts w:ascii="Arial" w:hAnsi="Arial" w:cs="Arial"/>
                <w:color w:val="auto"/>
                <w:sz w:val="20"/>
                <w:szCs w:val="20"/>
              </w:rPr>
            </w:pPr>
            <w:r w:rsidRPr="004F6EDF">
              <w:rPr>
                <w:rFonts w:ascii="Arial" w:hAnsi="Arial" w:cs="Arial"/>
                <w:color w:val="auto"/>
                <w:sz w:val="20"/>
                <w:szCs w:val="20"/>
              </w:rPr>
              <w:t xml:space="preserve">К/с 30101810345250000774 в ГУ Банка России по ЦФО г. Москва БИК 044525774 </w:t>
            </w:r>
          </w:p>
          <w:p w14:paraId="13BBA373" w14:textId="61D493B2" w:rsidR="006552EC" w:rsidRPr="004F6EDF" w:rsidRDefault="006552EC" w:rsidP="006552EC">
            <w:pPr>
              <w:rPr>
                <w:rFonts w:ascii="Arial" w:hAnsi="Arial" w:cs="Arial"/>
                <w:color w:val="auto"/>
                <w:sz w:val="20"/>
                <w:szCs w:val="20"/>
              </w:rPr>
            </w:pPr>
            <w:r w:rsidRPr="004F6EDF">
              <w:rPr>
                <w:rFonts w:ascii="Arial" w:hAnsi="Arial" w:cs="Arial"/>
                <w:color w:val="auto"/>
                <w:sz w:val="20"/>
                <w:szCs w:val="20"/>
              </w:rPr>
              <w:t>Счет для зачисления____________________________ Телефон: +7 (495) 788-02-80</w:t>
            </w:r>
          </w:p>
        </w:tc>
        <w:tc>
          <w:tcPr>
            <w:tcW w:w="4357" w:type="dxa"/>
            <w:shd w:val="clear" w:color="auto" w:fill="auto"/>
            <w:tcMar>
              <w:top w:w="80" w:type="dxa"/>
              <w:left w:w="80" w:type="dxa"/>
              <w:bottom w:w="80" w:type="dxa"/>
              <w:right w:w="80" w:type="dxa"/>
            </w:tcMar>
          </w:tcPr>
          <w:p w14:paraId="0ABE0A68" w14:textId="77777777" w:rsidR="006552EC" w:rsidRPr="004F6EDF" w:rsidRDefault="006552EC" w:rsidP="006552EC">
            <w:pPr>
              <w:rPr>
                <w:rFonts w:ascii="Arial" w:hAnsi="Arial" w:cs="Arial"/>
                <w:color w:val="auto"/>
                <w:sz w:val="20"/>
                <w:szCs w:val="20"/>
              </w:rPr>
            </w:pPr>
            <w:r w:rsidRPr="004F6EDF">
              <w:rPr>
                <w:rFonts w:ascii="Arial" w:hAnsi="Arial" w:cs="Arial"/>
                <w:b/>
                <w:bCs/>
                <w:color w:val="auto"/>
                <w:sz w:val="20"/>
                <w:szCs w:val="20"/>
              </w:rPr>
              <w:t>Цессионарий:</w:t>
            </w:r>
          </w:p>
        </w:tc>
      </w:tr>
    </w:tbl>
    <w:p w14:paraId="6605C6C0" w14:textId="77777777" w:rsidR="006552EC" w:rsidRPr="004F6EDF" w:rsidRDefault="006552EC" w:rsidP="006552EC">
      <w:pPr>
        <w:pStyle w:val="30"/>
        <w:spacing w:after="0"/>
        <w:ind w:left="0"/>
        <w:rPr>
          <w:rFonts w:ascii="Arial" w:hAnsi="Arial" w:cs="Arial"/>
          <w:b/>
          <w:bCs/>
          <w:color w:val="auto"/>
          <w:sz w:val="20"/>
          <w:szCs w:val="20"/>
        </w:rPr>
      </w:pPr>
    </w:p>
    <w:p w14:paraId="575855BF" w14:textId="70AADDA4" w:rsidR="001F1660" w:rsidRPr="004F6EDF" w:rsidRDefault="001F1660" w:rsidP="006552EC">
      <w:pPr>
        <w:pStyle w:val="30"/>
        <w:spacing w:after="0"/>
        <w:ind w:left="0"/>
        <w:jc w:val="center"/>
        <w:rPr>
          <w:rFonts w:ascii="Arial" w:eastAsia="Arial" w:hAnsi="Arial" w:cs="Arial"/>
          <w:b/>
          <w:bCs/>
          <w:color w:val="auto"/>
          <w:sz w:val="20"/>
          <w:szCs w:val="20"/>
        </w:rPr>
      </w:pPr>
      <w:r w:rsidRPr="004F6EDF">
        <w:rPr>
          <w:rFonts w:ascii="Arial" w:hAnsi="Arial" w:cs="Arial"/>
          <w:b/>
          <w:bCs/>
          <w:color w:val="auto"/>
          <w:sz w:val="20"/>
          <w:szCs w:val="20"/>
        </w:rPr>
        <w:t>11. ПОДПИСИ СТОРОН:</w:t>
      </w:r>
    </w:p>
    <w:tbl>
      <w:tblPr>
        <w:tblStyle w:val="TableNormal"/>
        <w:tblW w:w="98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5"/>
        <w:gridCol w:w="4726"/>
      </w:tblGrid>
      <w:tr w:rsidR="004F6EDF" w:rsidRPr="004F6EDF" w14:paraId="08793F7C" w14:textId="77777777" w:rsidTr="002E4991">
        <w:trPr>
          <w:trHeight w:val="347"/>
          <w:jc w:val="center"/>
        </w:trPr>
        <w:tc>
          <w:tcPr>
            <w:tcW w:w="5105" w:type="dxa"/>
            <w:tcBorders>
              <w:top w:val="nil"/>
              <w:left w:val="nil"/>
              <w:bottom w:val="nil"/>
              <w:right w:val="nil"/>
            </w:tcBorders>
            <w:shd w:val="clear" w:color="auto" w:fill="auto"/>
            <w:tcMar>
              <w:top w:w="80" w:type="dxa"/>
              <w:left w:w="80" w:type="dxa"/>
              <w:bottom w:w="80" w:type="dxa"/>
              <w:right w:w="80" w:type="dxa"/>
            </w:tcMar>
          </w:tcPr>
          <w:p w14:paraId="72DE714D" w14:textId="77777777" w:rsidR="00AC34AE" w:rsidRPr="004F6EDF" w:rsidRDefault="00AC34AE" w:rsidP="006552EC">
            <w:pPr>
              <w:rPr>
                <w:rFonts w:ascii="Arial" w:hAnsi="Arial" w:cs="Arial"/>
                <w:b/>
                <w:bCs/>
                <w:caps/>
                <w:color w:val="auto"/>
                <w:sz w:val="20"/>
                <w:szCs w:val="20"/>
              </w:rPr>
            </w:pPr>
          </w:p>
          <w:p w14:paraId="5AAD8CE9" w14:textId="77777777" w:rsidR="001F1660" w:rsidRPr="004F6EDF" w:rsidRDefault="001F1660" w:rsidP="006552EC">
            <w:pPr>
              <w:rPr>
                <w:rFonts w:ascii="Arial" w:hAnsi="Arial" w:cs="Arial"/>
                <w:color w:val="auto"/>
                <w:sz w:val="20"/>
                <w:szCs w:val="20"/>
              </w:rPr>
            </w:pPr>
            <w:r w:rsidRPr="004F6EDF">
              <w:rPr>
                <w:rFonts w:ascii="Arial" w:hAnsi="Arial" w:cs="Arial"/>
                <w:b/>
                <w:bCs/>
                <w:caps/>
                <w:color w:val="auto"/>
                <w:sz w:val="20"/>
                <w:szCs w:val="20"/>
              </w:rPr>
              <w:t>От имени ЦЕДЕНТА</w:t>
            </w:r>
          </w:p>
        </w:tc>
        <w:tc>
          <w:tcPr>
            <w:tcW w:w="4726" w:type="dxa"/>
            <w:tcBorders>
              <w:top w:val="nil"/>
              <w:left w:val="nil"/>
              <w:bottom w:val="nil"/>
              <w:right w:val="nil"/>
            </w:tcBorders>
            <w:shd w:val="clear" w:color="auto" w:fill="auto"/>
            <w:tcMar>
              <w:top w:w="80" w:type="dxa"/>
              <w:left w:w="80" w:type="dxa"/>
              <w:bottom w:w="80" w:type="dxa"/>
              <w:right w:w="80" w:type="dxa"/>
            </w:tcMar>
          </w:tcPr>
          <w:p w14:paraId="4F039CE3" w14:textId="348CD51F" w:rsidR="00AC34AE" w:rsidRPr="004F6EDF" w:rsidRDefault="00AC34AE" w:rsidP="006552EC">
            <w:pPr>
              <w:rPr>
                <w:rFonts w:ascii="Arial" w:hAnsi="Arial" w:cs="Arial"/>
                <w:b/>
                <w:bCs/>
                <w:caps/>
                <w:color w:val="auto"/>
                <w:sz w:val="20"/>
                <w:szCs w:val="20"/>
              </w:rPr>
            </w:pPr>
          </w:p>
          <w:p w14:paraId="58A68CED" w14:textId="7626E0BC" w:rsidR="001F1660" w:rsidRPr="004F6EDF" w:rsidRDefault="001F1660" w:rsidP="006552EC">
            <w:pPr>
              <w:rPr>
                <w:rFonts w:ascii="Arial" w:hAnsi="Arial" w:cs="Arial"/>
                <w:color w:val="auto"/>
                <w:sz w:val="20"/>
                <w:szCs w:val="20"/>
              </w:rPr>
            </w:pPr>
            <w:r w:rsidRPr="004F6EDF">
              <w:rPr>
                <w:rFonts w:ascii="Arial" w:hAnsi="Arial" w:cs="Arial"/>
                <w:b/>
                <w:bCs/>
                <w:caps/>
                <w:color w:val="auto"/>
                <w:sz w:val="20"/>
                <w:szCs w:val="20"/>
              </w:rPr>
              <w:t>От</w:t>
            </w:r>
            <w:r w:rsidR="00B124E4" w:rsidRPr="004F6EDF">
              <w:rPr>
                <w:rFonts w:ascii="Arial" w:hAnsi="Arial" w:cs="Arial"/>
                <w:b/>
                <w:bCs/>
                <w:caps/>
                <w:color w:val="auto"/>
                <w:sz w:val="20"/>
                <w:szCs w:val="20"/>
              </w:rPr>
              <w:t xml:space="preserve"> </w:t>
            </w:r>
            <w:r w:rsidRPr="004F6EDF">
              <w:rPr>
                <w:rFonts w:ascii="Arial" w:hAnsi="Arial" w:cs="Arial"/>
                <w:b/>
                <w:bCs/>
                <w:caps/>
                <w:color w:val="auto"/>
                <w:sz w:val="20"/>
                <w:szCs w:val="20"/>
              </w:rPr>
              <w:t>имени ЦЕССИОНАРИЯ</w:t>
            </w:r>
            <w:r w:rsidR="006E0327" w:rsidRPr="004F6EDF">
              <w:rPr>
                <w:rFonts w:ascii="Arial" w:hAnsi="Arial" w:cs="Arial"/>
                <w:b/>
                <w:bCs/>
                <w:caps/>
                <w:color w:val="auto"/>
                <w:sz w:val="20"/>
                <w:szCs w:val="20"/>
              </w:rPr>
              <w:t>/ЦЕССИОНАРИй</w:t>
            </w:r>
          </w:p>
        </w:tc>
      </w:tr>
      <w:tr w:rsidR="001F1660" w:rsidRPr="004F6EDF" w14:paraId="7AD22F44" w14:textId="77777777" w:rsidTr="002E4991">
        <w:trPr>
          <w:trHeight w:val="473"/>
          <w:jc w:val="center"/>
        </w:trPr>
        <w:tc>
          <w:tcPr>
            <w:tcW w:w="5105" w:type="dxa"/>
            <w:tcBorders>
              <w:top w:val="nil"/>
              <w:left w:val="nil"/>
              <w:bottom w:val="nil"/>
              <w:right w:val="nil"/>
            </w:tcBorders>
            <w:shd w:val="clear" w:color="auto" w:fill="auto"/>
            <w:tcMar>
              <w:top w:w="80" w:type="dxa"/>
              <w:left w:w="80" w:type="dxa"/>
              <w:bottom w:w="80" w:type="dxa"/>
              <w:right w:w="80" w:type="dxa"/>
            </w:tcMar>
          </w:tcPr>
          <w:p w14:paraId="2E85344A" w14:textId="77777777" w:rsidR="001F1660" w:rsidRPr="004F6EDF" w:rsidRDefault="001F1660" w:rsidP="00753BA3">
            <w:pPr>
              <w:jc w:val="both"/>
              <w:rPr>
                <w:rFonts w:ascii="Arial" w:eastAsia="Arial" w:hAnsi="Arial" w:cs="Arial"/>
                <w:color w:val="auto"/>
                <w:sz w:val="20"/>
                <w:szCs w:val="20"/>
              </w:rPr>
            </w:pPr>
            <w:r w:rsidRPr="004F6EDF">
              <w:rPr>
                <w:rFonts w:ascii="Arial" w:hAnsi="Arial" w:cs="Arial"/>
                <w:color w:val="auto"/>
                <w:sz w:val="20"/>
                <w:szCs w:val="20"/>
              </w:rPr>
              <w:lastRenderedPageBreak/>
              <w:t xml:space="preserve">_______________ </w:t>
            </w:r>
          </w:p>
          <w:p w14:paraId="4733D638" w14:textId="77777777" w:rsidR="001F1660" w:rsidRPr="004F6EDF" w:rsidRDefault="001F1660" w:rsidP="00753BA3">
            <w:pPr>
              <w:jc w:val="both"/>
              <w:rPr>
                <w:rFonts w:ascii="Arial" w:hAnsi="Arial" w:cs="Arial"/>
                <w:color w:val="auto"/>
                <w:sz w:val="20"/>
                <w:szCs w:val="20"/>
              </w:rPr>
            </w:pPr>
            <w:r w:rsidRPr="004F6EDF">
              <w:rPr>
                <w:rFonts w:ascii="Arial" w:hAnsi="Arial" w:cs="Arial"/>
                <w:color w:val="auto"/>
                <w:sz w:val="20"/>
                <w:szCs w:val="20"/>
              </w:rPr>
              <w:t>М.П.</w:t>
            </w:r>
          </w:p>
        </w:tc>
        <w:tc>
          <w:tcPr>
            <w:tcW w:w="4726" w:type="dxa"/>
            <w:tcBorders>
              <w:top w:val="nil"/>
              <w:left w:val="nil"/>
              <w:bottom w:val="nil"/>
              <w:right w:val="nil"/>
            </w:tcBorders>
            <w:shd w:val="clear" w:color="auto" w:fill="auto"/>
            <w:tcMar>
              <w:top w:w="80" w:type="dxa"/>
              <w:left w:w="80" w:type="dxa"/>
              <w:bottom w:w="80" w:type="dxa"/>
              <w:right w:w="80" w:type="dxa"/>
            </w:tcMar>
          </w:tcPr>
          <w:p w14:paraId="2AAE0C4B" w14:textId="77777777" w:rsidR="001F1660" w:rsidRPr="004F6EDF" w:rsidRDefault="001F1660" w:rsidP="00753BA3">
            <w:pPr>
              <w:jc w:val="both"/>
              <w:rPr>
                <w:rFonts w:ascii="Arial" w:eastAsia="Arial" w:hAnsi="Arial" w:cs="Arial"/>
                <w:color w:val="auto"/>
                <w:sz w:val="20"/>
                <w:szCs w:val="20"/>
              </w:rPr>
            </w:pPr>
            <w:r w:rsidRPr="004F6EDF">
              <w:rPr>
                <w:rFonts w:ascii="Arial" w:hAnsi="Arial" w:cs="Arial"/>
                <w:color w:val="auto"/>
                <w:sz w:val="20"/>
                <w:szCs w:val="20"/>
              </w:rPr>
              <w:t xml:space="preserve">____________________ </w:t>
            </w:r>
          </w:p>
          <w:p w14:paraId="721A6CF0" w14:textId="77777777" w:rsidR="001F1660" w:rsidRPr="004F6EDF" w:rsidRDefault="001F1660" w:rsidP="00753BA3">
            <w:pPr>
              <w:jc w:val="both"/>
              <w:rPr>
                <w:rFonts w:ascii="Arial" w:hAnsi="Arial" w:cs="Arial"/>
                <w:color w:val="auto"/>
                <w:sz w:val="20"/>
                <w:szCs w:val="20"/>
              </w:rPr>
            </w:pPr>
            <w:r w:rsidRPr="004F6EDF">
              <w:rPr>
                <w:rFonts w:ascii="Arial" w:hAnsi="Arial" w:cs="Arial"/>
                <w:color w:val="auto"/>
                <w:sz w:val="20"/>
                <w:szCs w:val="20"/>
              </w:rPr>
              <w:t>М.П.</w:t>
            </w:r>
          </w:p>
        </w:tc>
      </w:tr>
    </w:tbl>
    <w:p w14:paraId="6C6C3C1C" w14:textId="77777777" w:rsidR="001F1660" w:rsidRPr="004F6EDF" w:rsidRDefault="001F1660" w:rsidP="00753BA3">
      <w:pPr>
        <w:widowControl w:val="0"/>
        <w:rPr>
          <w:rFonts w:ascii="Arial" w:eastAsia="Arial" w:hAnsi="Arial" w:cs="Arial"/>
          <w:b/>
          <w:bCs/>
          <w:color w:val="auto"/>
          <w:sz w:val="20"/>
          <w:szCs w:val="20"/>
          <w:lang w:val="en-US"/>
        </w:rPr>
      </w:pPr>
    </w:p>
    <w:p w14:paraId="0F4AFA7B" w14:textId="77777777" w:rsidR="00F75C62" w:rsidRPr="004F6EDF" w:rsidRDefault="00F75C62" w:rsidP="005A44F1">
      <w:pPr>
        <w:rPr>
          <w:rFonts w:ascii="Arial" w:hAnsi="Arial" w:cs="Arial"/>
          <w:color w:val="auto"/>
          <w:sz w:val="20"/>
          <w:szCs w:val="20"/>
        </w:rPr>
        <w:sectPr w:rsidR="00F75C62" w:rsidRPr="004F6EDF" w:rsidSect="007E6A7F">
          <w:footerReference w:type="default" r:id="rId11"/>
          <w:footerReference w:type="first" r:id="rId12"/>
          <w:pgSz w:w="11900" w:h="16840"/>
          <w:pgMar w:top="851" w:right="850" w:bottom="1276" w:left="1985" w:header="454" w:footer="170" w:gutter="0"/>
          <w:pgNumType w:start="33"/>
          <w:cols w:space="720"/>
        </w:sectPr>
      </w:pPr>
    </w:p>
    <w:p w14:paraId="4A780159" w14:textId="77777777" w:rsidR="001F1660" w:rsidRPr="004F6EDF" w:rsidRDefault="001F1660" w:rsidP="00404C10">
      <w:pPr>
        <w:pStyle w:val="32"/>
        <w:spacing w:after="0"/>
        <w:jc w:val="right"/>
        <w:rPr>
          <w:rFonts w:ascii="Arial" w:eastAsia="Arial" w:hAnsi="Arial" w:cs="Arial"/>
          <w:b/>
          <w:bCs/>
          <w:color w:val="auto"/>
          <w:sz w:val="20"/>
          <w:szCs w:val="20"/>
        </w:rPr>
      </w:pPr>
      <w:bookmarkStart w:id="10" w:name="_Hlk142383505"/>
      <w:r w:rsidRPr="004F6EDF">
        <w:rPr>
          <w:rFonts w:ascii="Arial" w:hAnsi="Arial" w:cs="Arial"/>
          <w:b/>
          <w:bCs/>
          <w:color w:val="auto"/>
          <w:sz w:val="20"/>
          <w:szCs w:val="20"/>
        </w:rPr>
        <w:lastRenderedPageBreak/>
        <w:t>Приложение №1</w:t>
      </w:r>
    </w:p>
    <w:p w14:paraId="62B72F4B" w14:textId="77777777" w:rsidR="00404C10" w:rsidRPr="004F6EDF" w:rsidRDefault="001F1660" w:rsidP="00404C10">
      <w:pPr>
        <w:jc w:val="right"/>
        <w:rPr>
          <w:rFonts w:ascii="Arial" w:hAnsi="Arial" w:cs="Arial"/>
          <w:b/>
          <w:bCs/>
          <w:color w:val="auto"/>
          <w:sz w:val="20"/>
          <w:szCs w:val="20"/>
        </w:rPr>
      </w:pPr>
      <w:r w:rsidRPr="004F6EDF">
        <w:rPr>
          <w:rFonts w:ascii="Arial" w:hAnsi="Arial" w:cs="Arial"/>
          <w:b/>
          <w:bCs/>
          <w:color w:val="auto"/>
          <w:sz w:val="20"/>
          <w:szCs w:val="20"/>
        </w:rPr>
        <w:t>к Договору уступк</w:t>
      </w:r>
      <w:r w:rsidR="00F124B2" w:rsidRPr="004F6EDF">
        <w:rPr>
          <w:rFonts w:ascii="Arial" w:hAnsi="Arial" w:cs="Arial"/>
          <w:b/>
          <w:bCs/>
          <w:color w:val="auto"/>
          <w:sz w:val="20"/>
          <w:szCs w:val="20"/>
        </w:rPr>
        <w:t>и</w:t>
      </w:r>
      <w:r w:rsidRPr="004F6EDF">
        <w:rPr>
          <w:rFonts w:ascii="Arial" w:hAnsi="Arial" w:cs="Arial"/>
          <w:b/>
          <w:bCs/>
          <w:color w:val="auto"/>
          <w:sz w:val="20"/>
          <w:szCs w:val="20"/>
        </w:rPr>
        <w:t xml:space="preserve"> Прав (требований)</w:t>
      </w:r>
    </w:p>
    <w:p w14:paraId="7A298CE6" w14:textId="3DD8A205" w:rsidR="00404C10" w:rsidRPr="004F6EDF" w:rsidRDefault="001F1660" w:rsidP="00605598">
      <w:pPr>
        <w:jc w:val="right"/>
        <w:rPr>
          <w:rFonts w:ascii="Arial" w:eastAsia="Times New Roman" w:hAnsi="Arial" w:cs="Arial"/>
          <w:b/>
          <w:color w:val="auto"/>
          <w:sz w:val="20"/>
          <w:szCs w:val="20"/>
          <w:bdr w:val="none" w:sz="0" w:space="0" w:color="auto"/>
        </w:rPr>
      </w:pPr>
      <w:r w:rsidRPr="004F6EDF">
        <w:rPr>
          <w:rFonts w:ascii="Arial" w:hAnsi="Arial" w:cs="Arial"/>
          <w:b/>
          <w:bCs/>
          <w:color w:val="auto"/>
          <w:sz w:val="20"/>
          <w:szCs w:val="20"/>
        </w:rPr>
        <w:t xml:space="preserve"> </w:t>
      </w:r>
      <w:r w:rsidR="00404C10" w:rsidRPr="004F6EDF">
        <w:rPr>
          <w:rFonts w:ascii="Arial" w:eastAsia="Times New Roman" w:hAnsi="Arial" w:cs="Arial"/>
          <w:b/>
          <w:color w:val="auto"/>
          <w:sz w:val="20"/>
          <w:szCs w:val="20"/>
          <w:bdr w:val="none" w:sz="0" w:space="0" w:color="auto"/>
        </w:rPr>
        <w:t>от ___ __________</w:t>
      </w:r>
      <w:proofErr w:type="gramStart"/>
      <w:r w:rsidR="00404C10" w:rsidRPr="004F6EDF">
        <w:rPr>
          <w:rFonts w:ascii="Arial" w:eastAsia="Times New Roman" w:hAnsi="Arial" w:cs="Arial"/>
          <w:b/>
          <w:color w:val="auto"/>
          <w:sz w:val="20"/>
          <w:szCs w:val="20"/>
          <w:bdr w:val="none" w:sz="0" w:space="0" w:color="auto"/>
        </w:rPr>
        <w:t>_  202</w:t>
      </w:r>
      <w:proofErr w:type="gramEnd"/>
      <w:r w:rsidR="00404C10" w:rsidRPr="004F6EDF">
        <w:rPr>
          <w:rFonts w:ascii="Arial" w:eastAsia="Times New Roman" w:hAnsi="Arial" w:cs="Arial"/>
          <w:b/>
          <w:color w:val="auto"/>
          <w:sz w:val="20"/>
          <w:szCs w:val="20"/>
          <w:bdr w:val="none" w:sz="0" w:space="0" w:color="auto"/>
        </w:rPr>
        <w:t>_</w:t>
      </w:r>
    </w:p>
    <w:p w14:paraId="270F4AEB" w14:textId="3AD0071C" w:rsidR="00404C10" w:rsidRPr="004F6EDF" w:rsidRDefault="00404C10" w:rsidP="00605598">
      <w:pPr>
        <w:pBdr>
          <w:top w:val="none" w:sz="0" w:space="0" w:color="auto"/>
          <w:left w:val="none" w:sz="0" w:space="0" w:color="auto"/>
          <w:bottom w:val="none" w:sz="0" w:space="0" w:color="auto"/>
          <w:right w:val="none" w:sz="0" w:space="0" w:color="auto"/>
          <w:between w:val="none" w:sz="0" w:space="0" w:color="auto"/>
          <w:bar w:val="none" w:sz="0" w:color="auto"/>
        </w:pBdr>
        <w:snapToGrid w:val="0"/>
        <w:ind w:left="10292" w:right="-2"/>
        <w:jc w:val="right"/>
        <w:rPr>
          <w:rFonts w:ascii="Arial" w:eastAsia="Times New Roman" w:hAnsi="Arial" w:cs="Arial"/>
          <w:b/>
          <w:color w:val="auto"/>
          <w:sz w:val="20"/>
          <w:szCs w:val="20"/>
          <w:bdr w:val="none" w:sz="0" w:space="0" w:color="auto"/>
        </w:rPr>
      </w:pPr>
      <w:r w:rsidRPr="004F6EDF">
        <w:rPr>
          <w:rFonts w:ascii="Arial" w:eastAsia="Times New Roman" w:hAnsi="Arial" w:cs="Arial"/>
          <w:b/>
          <w:i/>
          <w:color w:val="auto"/>
          <w:sz w:val="18"/>
          <w:szCs w:val="18"/>
          <w:bdr w:val="none" w:sz="0" w:space="0" w:color="auto"/>
        </w:rPr>
        <w:t xml:space="preserve"> </w:t>
      </w:r>
      <w:r w:rsidRPr="004F6EDF">
        <w:rPr>
          <w:rFonts w:ascii="Arial" w:eastAsia="Times New Roman" w:hAnsi="Arial" w:cs="Arial"/>
          <w:b/>
          <w:color w:val="auto"/>
          <w:sz w:val="20"/>
          <w:szCs w:val="20"/>
          <w:bdr w:val="none" w:sz="0" w:space="0" w:color="auto"/>
        </w:rPr>
        <w:t>№ ____</w:t>
      </w:r>
      <w:r w:rsidRPr="004F6EDF">
        <w:rPr>
          <w:rFonts w:ascii="Arial" w:eastAsia="Times New Roman" w:hAnsi="Arial" w:cs="Arial"/>
          <w:b/>
          <w:i/>
          <w:color w:val="auto"/>
          <w:sz w:val="18"/>
          <w:szCs w:val="18"/>
          <w:bdr w:val="none" w:sz="0" w:space="0" w:color="auto"/>
        </w:rPr>
        <w:t xml:space="preserve"> (указать при наличии номера)</w:t>
      </w:r>
    </w:p>
    <w:p w14:paraId="6F872C29" w14:textId="77777777" w:rsidR="001F1660" w:rsidRPr="004F6EDF" w:rsidRDefault="001F1660" w:rsidP="00404C10">
      <w:pPr>
        <w:pStyle w:val="32"/>
        <w:spacing w:after="0"/>
        <w:jc w:val="center"/>
        <w:rPr>
          <w:rFonts w:ascii="Arial" w:hAnsi="Arial" w:cs="Arial"/>
          <w:b/>
          <w:bCs/>
          <w:color w:val="auto"/>
          <w:sz w:val="20"/>
          <w:szCs w:val="20"/>
        </w:rPr>
      </w:pPr>
    </w:p>
    <w:p w14:paraId="4A9B85E7" w14:textId="77777777" w:rsidR="00815744" w:rsidRPr="004F6EDF" w:rsidRDefault="001F1660" w:rsidP="00404C10">
      <w:pPr>
        <w:pStyle w:val="32"/>
        <w:spacing w:after="0"/>
        <w:jc w:val="center"/>
        <w:rPr>
          <w:rFonts w:ascii="Arial" w:hAnsi="Arial" w:cs="Arial"/>
          <w:b/>
          <w:bCs/>
          <w:color w:val="auto"/>
          <w:sz w:val="20"/>
          <w:szCs w:val="20"/>
        </w:rPr>
      </w:pPr>
      <w:r w:rsidRPr="004F6EDF">
        <w:rPr>
          <w:rFonts w:ascii="Arial" w:hAnsi="Arial" w:cs="Arial"/>
          <w:b/>
          <w:bCs/>
          <w:color w:val="auto"/>
          <w:sz w:val="20"/>
          <w:szCs w:val="20"/>
        </w:rPr>
        <w:t xml:space="preserve">АКТ ПРИЕМА-ПЕРЕДАЧИ ПРАВ (ТРЕБОВАНИЙ) </w:t>
      </w:r>
    </w:p>
    <w:p w14:paraId="2FB613FC" w14:textId="13B61049" w:rsidR="001F1660" w:rsidRPr="004F6EDF" w:rsidRDefault="001F1660" w:rsidP="00404C10">
      <w:pPr>
        <w:pStyle w:val="32"/>
        <w:spacing w:after="0"/>
        <w:jc w:val="center"/>
        <w:rPr>
          <w:rFonts w:ascii="Arial" w:eastAsia="Arial" w:hAnsi="Arial" w:cs="Arial"/>
          <w:color w:val="auto"/>
          <w:sz w:val="20"/>
          <w:szCs w:val="20"/>
        </w:rPr>
      </w:pPr>
      <w:r w:rsidRPr="004F6EDF">
        <w:rPr>
          <w:rFonts w:ascii="Arial" w:hAnsi="Arial" w:cs="Arial"/>
          <w:color w:val="auto"/>
          <w:sz w:val="20"/>
          <w:szCs w:val="20"/>
        </w:rPr>
        <w:t>(</w:t>
      </w:r>
      <w:r w:rsidRPr="004F6EDF">
        <w:rPr>
          <w:rFonts w:ascii="Arial" w:hAnsi="Arial" w:cs="Arial"/>
          <w:i/>
          <w:iCs/>
          <w:color w:val="auto"/>
          <w:sz w:val="20"/>
          <w:szCs w:val="20"/>
        </w:rPr>
        <w:t>форма</w:t>
      </w:r>
      <w:r w:rsidRPr="004F6EDF">
        <w:rPr>
          <w:rFonts w:ascii="Arial" w:hAnsi="Arial" w:cs="Arial"/>
          <w:color w:val="auto"/>
          <w:sz w:val="20"/>
          <w:szCs w:val="20"/>
        </w:rPr>
        <w:t>)</w:t>
      </w:r>
    </w:p>
    <w:p w14:paraId="77298462" w14:textId="77777777" w:rsidR="001F1660" w:rsidRPr="004F6EDF" w:rsidRDefault="001F1660" w:rsidP="005A44F1">
      <w:pPr>
        <w:pStyle w:val="32"/>
        <w:spacing w:after="0"/>
        <w:jc w:val="center"/>
        <w:rPr>
          <w:rFonts w:ascii="Arial" w:eastAsia="Arial" w:hAnsi="Arial" w:cs="Arial"/>
          <w:color w:val="auto"/>
          <w:sz w:val="20"/>
          <w:szCs w:val="20"/>
        </w:rPr>
      </w:pPr>
    </w:p>
    <w:p w14:paraId="0EC89BA4" w14:textId="4152EF15" w:rsidR="001F1660" w:rsidRPr="004F6EDF" w:rsidRDefault="001F1660" w:rsidP="0098733F">
      <w:pPr>
        <w:pStyle w:val="32"/>
        <w:spacing w:after="0"/>
        <w:rPr>
          <w:rFonts w:ascii="Arial" w:eastAsia="Arial" w:hAnsi="Arial" w:cs="Arial"/>
          <w:color w:val="auto"/>
          <w:sz w:val="20"/>
          <w:szCs w:val="20"/>
        </w:rPr>
      </w:pPr>
      <w:r w:rsidRPr="004F6EDF">
        <w:rPr>
          <w:rFonts w:ascii="Arial" w:hAnsi="Arial" w:cs="Arial"/>
          <w:color w:val="auto"/>
          <w:sz w:val="20"/>
          <w:szCs w:val="20"/>
        </w:rPr>
        <w:t xml:space="preserve">г. ____________                                                                                                               </w:t>
      </w:r>
      <w:r w:rsidR="0098733F" w:rsidRPr="004F6EDF">
        <w:rPr>
          <w:rFonts w:ascii="Arial" w:hAnsi="Arial" w:cs="Arial"/>
          <w:color w:val="auto"/>
          <w:sz w:val="20"/>
          <w:szCs w:val="20"/>
        </w:rPr>
        <w:t xml:space="preserve">                            </w:t>
      </w:r>
      <w:r w:rsidRPr="004F6EDF">
        <w:rPr>
          <w:rFonts w:ascii="Arial" w:hAnsi="Arial" w:cs="Arial"/>
          <w:color w:val="auto"/>
          <w:sz w:val="20"/>
          <w:szCs w:val="20"/>
        </w:rPr>
        <w:t xml:space="preserve">                                         от «___» _____________</w:t>
      </w:r>
    </w:p>
    <w:p w14:paraId="410795C1" w14:textId="77777777" w:rsidR="001F1660" w:rsidRPr="004F6EDF" w:rsidRDefault="001F1660" w:rsidP="005A44F1">
      <w:pPr>
        <w:jc w:val="both"/>
        <w:rPr>
          <w:rFonts w:ascii="Arial" w:eastAsia="Arial" w:hAnsi="Arial" w:cs="Arial"/>
          <w:color w:val="auto"/>
          <w:sz w:val="20"/>
          <w:szCs w:val="20"/>
        </w:rPr>
      </w:pPr>
    </w:p>
    <w:p w14:paraId="5B08E946" w14:textId="7C3FAF8C" w:rsidR="001F1660" w:rsidRPr="004F6EDF" w:rsidRDefault="006E0327" w:rsidP="005A44F1">
      <w:pPr>
        <w:pStyle w:val="Style3"/>
        <w:widowControl/>
        <w:spacing w:line="240" w:lineRule="auto"/>
        <w:rPr>
          <w:color w:val="auto"/>
          <w:sz w:val="20"/>
          <w:szCs w:val="20"/>
        </w:rPr>
      </w:pPr>
      <w:r w:rsidRPr="004F6EDF">
        <w:rPr>
          <w:b/>
          <w:bCs/>
          <w:color w:val="auto"/>
          <w:sz w:val="20"/>
          <w:szCs w:val="20"/>
        </w:rPr>
        <w:t xml:space="preserve">Акционерное общество «БМ-Банк» </w:t>
      </w:r>
      <w:r w:rsidRPr="004F6EDF">
        <w:rPr>
          <w:color w:val="auto"/>
          <w:sz w:val="20"/>
          <w:szCs w:val="20"/>
        </w:rPr>
        <w:t xml:space="preserve">(далее – </w:t>
      </w:r>
      <w:r w:rsidRPr="004F6EDF">
        <w:rPr>
          <w:b/>
          <w:bCs/>
          <w:color w:val="auto"/>
          <w:sz w:val="20"/>
          <w:szCs w:val="20"/>
        </w:rPr>
        <w:t>Банк,</w:t>
      </w:r>
      <w:r w:rsidRPr="004F6EDF">
        <w:rPr>
          <w:color w:val="auto"/>
          <w:sz w:val="20"/>
          <w:szCs w:val="20"/>
        </w:rPr>
        <w:t xml:space="preserve"> </w:t>
      </w:r>
      <w:r w:rsidRPr="004F6EDF">
        <w:rPr>
          <w:b/>
          <w:bCs/>
          <w:color w:val="auto"/>
          <w:sz w:val="20"/>
          <w:szCs w:val="20"/>
        </w:rPr>
        <w:t>«Цедент»</w:t>
      </w:r>
      <w:r w:rsidRPr="004F6EDF">
        <w:rPr>
          <w:color w:val="auto"/>
          <w:sz w:val="20"/>
          <w:szCs w:val="20"/>
        </w:rPr>
        <w:t>),</w:t>
      </w:r>
      <w:r w:rsidRPr="004F6EDF">
        <w:rPr>
          <w:b/>
          <w:bCs/>
          <w:color w:val="auto"/>
          <w:sz w:val="20"/>
          <w:szCs w:val="20"/>
        </w:rPr>
        <w:t xml:space="preserve"> </w:t>
      </w:r>
      <w:r w:rsidRPr="004F6EDF">
        <w:rPr>
          <w:color w:val="auto"/>
          <w:sz w:val="20"/>
          <w:szCs w:val="20"/>
        </w:rPr>
        <w:t xml:space="preserve">созданное и зарегистрированное в соответствии с законодательством Российской Федерации, по адресу: Российская Федерация, 107996, город Москва, улица Рождественка, дом 8, строение 1, в лице </w:t>
      </w:r>
      <w:r w:rsidR="00D66846" w:rsidRPr="004F6EDF">
        <w:rPr>
          <w:color w:val="auto"/>
          <w:sz w:val="20"/>
          <w:szCs w:val="20"/>
        </w:rPr>
        <w:t>__________________________________</w:t>
      </w:r>
      <w:r w:rsidRPr="004F6EDF">
        <w:rPr>
          <w:color w:val="auto"/>
          <w:sz w:val="20"/>
          <w:szCs w:val="20"/>
        </w:rPr>
        <w:t>, действующего на основании Устава, с одной стороны, и</w:t>
      </w:r>
    </w:p>
    <w:p w14:paraId="7FEA0C4D" w14:textId="6808B791" w:rsidR="001F1660" w:rsidRPr="004F6EDF" w:rsidRDefault="00AC34AE" w:rsidP="005A44F1">
      <w:pPr>
        <w:pStyle w:val="Style5"/>
        <w:widowControl/>
        <w:rPr>
          <w:color w:val="auto"/>
          <w:sz w:val="20"/>
          <w:szCs w:val="20"/>
        </w:rPr>
      </w:pPr>
      <w:r w:rsidRPr="004F6EDF">
        <w:rPr>
          <w:b/>
          <w:bCs/>
          <w:color w:val="auto"/>
          <w:sz w:val="20"/>
          <w:szCs w:val="20"/>
        </w:rPr>
        <w:t>_______________________________________________________________________________________________________________________________________________________________________________________________________________________________________________</w:t>
      </w:r>
      <w:r w:rsidR="001F1660" w:rsidRPr="004F6EDF">
        <w:rPr>
          <w:color w:val="auto"/>
          <w:sz w:val="20"/>
          <w:szCs w:val="20"/>
        </w:rPr>
        <w:t>, с другой стороны, вместе либо по отдельности именуемые Стороны или Сторона</w:t>
      </w:r>
      <w:r w:rsidR="00404C10" w:rsidRPr="004F6EDF">
        <w:rPr>
          <w:color w:val="auto"/>
          <w:sz w:val="20"/>
          <w:szCs w:val="20"/>
        </w:rPr>
        <w:t>,</w:t>
      </w:r>
      <w:r w:rsidR="001F1660" w:rsidRPr="004F6EDF">
        <w:rPr>
          <w:color w:val="auto"/>
          <w:sz w:val="20"/>
          <w:szCs w:val="20"/>
        </w:rPr>
        <w:t xml:space="preserve"> в соответствии с Договором уступк</w:t>
      </w:r>
      <w:r w:rsidR="00F124B2" w:rsidRPr="004F6EDF">
        <w:rPr>
          <w:color w:val="auto"/>
          <w:sz w:val="20"/>
          <w:szCs w:val="20"/>
        </w:rPr>
        <w:t>и</w:t>
      </w:r>
      <w:r w:rsidR="001F1660" w:rsidRPr="004F6EDF">
        <w:rPr>
          <w:color w:val="auto"/>
          <w:sz w:val="20"/>
          <w:szCs w:val="20"/>
        </w:rPr>
        <w:t xml:space="preserve"> Прав (требований) от ___ ____ </w:t>
      </w:r>
      <w:r w:rsidR="00404C10" w:rsidRPr="004F6EDF">
        <w:rPr>
          <w:color w:val="auto"/>
          <w:sz w:val="20"/>
          <w:szCs w:val="20"/>
        </w:rPr>
        <w:t xml:space="preserve">№_____ </w:t>
      </w:r>
      <w:r w:rsidR="001F1660" w:rsidRPr="004F6EDF">
        <w:rPr>
          <w:color w:val="auto"/>
          <w:sz w:val="20"/>
          <w:szCs w:val="20"/>
        </w:rPr>
        <w:t xml:space="preserve">(далее – «Договор») подписали настоящий Акт приема-передачи прав (требований) (далее </w:t>
      </w:r>
      <w:r w:rsidR="008A6086" w:rsidRPr="004F6EDF">
        <w:rPr>
          <w:color w:val="auto"/>
          <w:sz w:val="20"/>
          <w:szCs w:val="20"/>
        </w:rPr>
        <w:t xml:space="preserve">– </w:t>
      </w:r>
      <w:r w:rsidR="001F1660" w:rsidRPr="004F6EDF">
        <w:rPr>
          <w:color w:val="auto"/>
          <w:sz w:val="20"/>
          <w:szCs w:val="20"/>
        </w:rPr>
        <w:t>Акт) о нижеследующем:</w:t>
      </w:r>
    </w:p>
    <w:p w14:paraId="50E6D910" w14:textId="77777777" w:rsidR="001F1660" w:rsidRPr="004F6EDF" w:rsidRDefault="001F1660" w:rsidP="005A44F1">
      <w:pPr>
        <w:rPr>
          <w:rFonts w:ascii="Arial" w:eastAsia="Arial" w:hAnsi="Arial" w:cs="Arial"/>
          <w:color w:val="auto"/>
          <w:sz w:val="20"/>
          <w:szCs w:val="20"/>
        </w:rPr>
      </w:pPr>
    </w:p>
    <w:p w14:paraId="432214A7" w14:textId="04C166BA" w:rsidR="001F1660" w:rsidRPr="004F6EDF" w:rsidRDefault="001F1660" w:rsidP="005A44F1">
      <w:pPr>
        <w:pStyle w:val="a4"/>
        <w:jc w:val="both"/>
        <w:outlineLvl w:val="0"/>
        <w:rPr>
          <w:rFonts w:ascii="Arial" w:eastAsia="Arial" w:hAnsi="Arial" w:cs="Arial"/>
          <w:color w:val="auto"/>
          <w:sz w:val="20"/>
          <w:szCs w:val="20"/>
        </w:rPr>
      </w:pPr>
      <w:r w:rsidRPr="004F6EDF">
        <w:rPr>
          <w:rFonts w:ascii="Arial" w:eastAsia="Arial" w:hAnsi="Arial" w:cs="Arial"/>
          <w:color w:val="auto"/>
          <w:sz w:val="20"/>
          <w:szCs w:val="20"/>
        </w:rPr>
        <w:tab/>
        <w:t xml:space="preserve">1. </w:t>
      </w:r>
      <w:r w:rsidRPr="004F6EDF">
        <w:rPr>
          <w:rFonts w:ascii="Arial" w:hAnsi="Arial" w:cs="Arial"/>
          <w:color w:val="auto"/>
          <w:sz w:val="20"/>
          <w:szCs w:val="20"/>
        </w:rPr>
        <w:t>Согласно Договору «___» _________________</w:t>
      </w:r>
      <w:r w:rsidR="00404C10" w:rsidRPr="004F6EDF">
        <w:rPr>
          <w:rFonts w:ascii="Arial" w:hAnsi="Arial" w:cs="Arial"/>
          <w:color w:val="auto"/>
          <w:sz w:val="20"/>
          <w:szCs w:val="20"/>
        </w:rPr>
        <w:t xml:space="preserve"> </w:t>
      </w:r>
      <w:r w:rsidR="00404C10" w:rsidRPr="004F6EDF">
        <w:rPr>
          <w:rFonts w:ascii="Arial" w:hAnsi="Arial" w:cs="Arial"/>
          <w:i/>
          <w:color w:val="auto"/>
          <w:sz w:val="20"/>
          <w:szCs w:val="20"/>
        </w:rPr>
        <w:t>(</w:t>
      </w:r>
      <w:r w:rsidR="00404C10" w:rsidRPr="004F6EDF">
        <w:rPr>
          <w:rFonts w:ascii="Arial" w:hAnsi="Arial" w:cs="Arial"/>
          <w:i/>
          <w:color w:val="auto"/>
          <w:sz w:val="18"/>
          <w:szCs w:val="18"/>
        </w:rPr>
        <w:t>указывается дата перехода Прав (требований) от Цеденту к Цессионарию)</w:t>
      </w:r>
      <w:r w:rsidR="00404C10" w:rsidRPr="004F6EDF">
        <w:rPr>
          <w:rFonts w:ascii="Arial" w:hAnsi="Arial" w:cs="Arial"/>
          <w:color w:val="auto"/>
          <w:sz w:val="20"/>
          <w:szCs w:val="20"/>
        </w:rPr>
        <w:t xml:space="preserve"> </w:t>
      </w:r>
      <w:r w:rsidRPr="004F6EDF">
        <w:rPr>
          <w:rFonts w:ascii="Arial" w:hAnsi="Arial" w:cs="Arial"/>
          <w:color w:val="auto"/>
          <w:sz w:val="20"/>
          <w:szCs w:val="20"/>
        </w:rPr>
        <w:t xml:space="preserve"> Цедент передал, а Цессионарий принял в полном объеме все Права (требования), существующие на вышеуказанную дату перехода Прав (требований) от Цедента к Цессионарию в соответствии с Договором, включая (но не ограничиваясь) права кредитора (требования) по обязательствам об уплате по </w:t>
      </w:r>
      <w:r w:rsidR="006E0327" w:rsidRPr="004F6EDF">
        <w:rPr>
          <w:rFonts w:ascii="Arial" w:hAnsi="Arial" w:cs="Arial"/>
          <w:color w:val="auto"/>
          <w:sz w:val="20"/>
          <w:szCs w:val="20"/>
        </w:rPr>
        <w:t>Кредитн</w:t>
      </w:r>
      <w:r w:rsidR="00F124B2" w:rsidRPr="004F6EDF">
        <w:rPr>
          <w:rFonts w:ascii="Arial" w:hAnsi="Arial" w:cs="Arial"/>
          <w:color w:val="auto"/>
          <w:sz w:val="20"/>
          <w:szCs w:val="20"/>
        </w:rPr>
        <w:t>ому</w:t>
      </w:r>
      <w:r w:rsidR="006E0327" w:rsidRPr="004F6EDF">
        <w:rPr>
          <w:rFonts w:ascii="Arial" w:hAnsi="Arial" w:cs="Arial"/>
          <w:color w:val="auto"/>
          <w:sz w:val="20"/>
          <w:szCs w:val="20"/>
        </w:rPr>
        <w:t xml:space="preserve"> договор</w:t>
      </w:r>
      <w:r w:rsidR="00F124B2" w:rsidRPr="004F6EDF">
        <w:rPr>
          <w:rFonts w:ascii="Arial" w:hAnsi="Arial" w:cs="Arial"/>
          <w:color w:val="auto"/>
          <w:sz w:val="20"/>
          <w:szCs w:val="20"/>
        </w:rPr>
        <w:t>у</w:t>
      </w:r>
      <w:r w:rsidRPr="004F6EDF">
        <w:rPr>
          <w:rFonts w:ascii="Arial" w:hAnsi="Arial" w:cs="Arial"/>
          <w:color w:val="auto"/>
          <w:sz w:val="20"/>
          <w:szCs w:val="20"/>
        </w:rPr>
        <w:t xml:space="preserve"> нижеуказанных сумм (основного долга, процентов за пользование кредитом, неустоек, штрафов), другие права (требования), вытекающие из </w:t>
      </w:r>
      <w:r w:rsidR="006E0327" w:rsidRPr="004F6EDF">
        <w:rPr>
          <w:rFonts w:ascii="Arial" w:hAnsi="Arial" w:cs="Arial"/>
          <w:color w:val="auto"/>
          <w:sz w:val="20"/>
          <w:szCs w:val="20"/>
        </w:rPr>
        <w:t>Кредитн</w:t>
      </w:r>
      <w:r w:rsidR="00F124B2" w:rsidRPr="004F6EDF">
        <w:rPr>
          <w:rFonts w:ascii="Arial" w:hAnsi="Arial" w:cs="Arial"/>
          <w:color w:val="auto"/>
          <w:sz w:val="20"/>
          <w:szCs w:val="20"/>
        </w:rPr>
        <w:t>ого</w:t>
      </w:r>
      <w:r w:rsidR="006E0327" w:rsidRPr="004F6EDF">
        <w:rPr>
          <w:rFonts w:ascii="Arial" w:hAnsi="Arial" w:cs="Arial"/>
          <w:color w:val="auto"/>
          <w:sz w:val="20"/>
          <w:szCs w:val="20"/>
        </w:rPr>
        <w:t xml:space="preserve"> договор</w:t>
      </w:r>
      <w:r w:rsidR="00F124B2" w:rsidRPr="004F6EDF">
        <w:rPr>
          <w:rFonts w:ascii="Arial" w:hAnsi="Arial" w:cs="Arial"/>
          <w:color w:val="auto"/>
          <w:sz w:val="20"/>
          <w:szCs w:val="20"/>
        </w:rPr>
        <w:t>а</w:t>
      </w:r>
      <w:r w:rsidRPr="004F6EDF">
        <w:rPr>
          <w:rFonts w:ascii="Arial" w:hAnsi="Arial" w:cs="Arial"/>
          <w:color w:val="auto"/>
          <w:sz w:val="20"/>
          <w:szCs w:val="20"/>
        </w:rPr>
        <w:t>, а также все существующие на момент подписания Акта права (требования) в полном объеме по Обеспечительн</w:t>
      </w:r>
      <w:r w:rsidR="0019009F" w:rsidRPr="004F6EDF">
        <w:rPr>
          <w:rFonts w:ascii="Arial" w:hAnsi="Arial" w:cs="Arial"/>
          <w:color w:val="auto"/>
          <w:sz w:val="20"/>
          <w:szCs w:val="20"/>
        </w:rPr>
        <w:t>ому</w:t>
      </w:r>
      <w:r w:rsidRPr="004F6EDF">
        <w:rPr>
          <w:rFonts w:ascii="Arial" w:hAnsi="Arial" w:cs="Arial"/>
          <w:color w:val="auto"/>
          <w:sz w:val="20"/>
          <w:szCs w:val="20"/>
        </w:rPr>
        <w:t xml:space="preserve"> договор</w:t>
      </w:r>
      <w:r w:rsidR="0019009F" w:rsidRPr="004F6EDF">
        <w:rPr>
          <w:rFonts w:ascii="Arial" w:hAnsi="Arial" w:cs="Arial"/>
          <w:color w:val="auto"/>
          <w:sz w:val="20"/>
          <w:szCs w:val="20"/>
        </w:rPr>
        <w:t>у</w:t>
      </w:r>
      <w:r w:rsidR="003F4FE3" w:rsidRPr="004F6EDF">
        <w:rPr>
          <w:rFonts w:ascii="Arial" w:hAnsi="Arial" w:cs="Arial"/>
          <w:color w:val="auto"/>
          <w:sz w:val="20"/>
          <w:szCs w:val="20"/>
        </w:rPr>
        <w:t>,</w:t>
      </w:r>
      <w:r w:rsidRPr="004F6EDF">
        <w:rPr>
          <w:rFonts w:ascii="Arial" w:hAnsi="Arial" w:cs="Arial"/>
          <w:color w:val="auto"/>
          <w:sz w:val="20"/>
          <w:szCs w:val="20"/>
        </w:rPr>
        <w:t xml:space="preserve"> при этом задолженность Должник</w:t>
      </w:r>
      <w:r w:rsidR="00F124B2" w:rsidRPr="004F6EDF">
        <w:rPr>
          <w:rFonts w:ascii="Arial" w:hAnsi="Arial" w:cs="Arial"/>
          <w:color w:val="auto"/>
          <w:sz w:val="20"/>
          <w:szCs w:val="20"/>
        </w:rPr>
        <w:t>а</w:t>
      </w:r>
      <w:r w:rsidRPr="004F6EDF">
        <w:rPr>
          <w:rFonts w:ascii="Arial" w:hAnsi="Arial" w:cs="Arial"/>
          <w:color w:val="auto"/>
          <w:sz w:val="20"/>
          <w:szCs w:val="20"/>
        </w:rPr>
        <w:t xml:space="preserve"> по состоянию на «_</w:t>
      </w:r>
      <w:r w:rsidR="00FB500A" w:rsidRPr="004F6EDF">
        <w:rPr>
          <w:rFonts w:ascii="Arial" w:hAnsi="Arial" w:cs="Arial"/>
          <w:color w:val="auto"/>
          <w:sz w:val="20"/>
          <w:szCs w:val="20"/>
        </w:rPr>
        <w:t xml:space="preserve">»  </w:t>
      </w:r>
      <w:r w:rsidRPr="004F6EDF">
        <w:rPr>
          <w:rFonts w:ascii="Arial" w:hAnsi="Arial" w:cs="Arial"/>
          <w:color w:val="auto"/>
          <w:sz w:val="20"/>
          <w:szCs w:val="20"/>
        </w:rPr>
        <w:t>____________</w:t>
      </w:r>
      <w:r w:rsidR="00FB500A" w:rsidRPr="004F6EDF">
        <w:rPr>
          <w:rFonts w:ascii="Arial" w:hAnsi="Arial" w:cs="Arial"/>
          <w:color w:val="auto"/>
          <w:sz w:val="20"/>
          <w:szCs w:val="20"/>
        </w:rPr>
        <w:t xml:space="preserve"> 2023 г.</w:t>
      </w:r>
      <w:r w:rsidRPr="004F6EDF">
        <w:rPr>
          <w:rFonts w:ascii="Arial" w:hAnsi="Arial" w:cs="Arial"/>
          <w:color w:val="auto"/>
          <w:sz w:val="20"/>
          <w:szCs w:val="20"/>
        </w:rPr>
        <w:t xml:space="preserve"> (дату перехода Прав (требований) от Цедента к Цессионарию в соответствии с Договором) составляет:</w:t>
      </w:r>
    </w:p>
    <w:p w14:paraId="0D7F1C58" w14:textId="77777777" w:rsidR="001F1660" w:rsidRPr="004F6EDF" w:rsidRDefault="001F1660" w:rsidP="005A44F1">
      <w:pPr>
        <w:pStyle w:val="a4"/>
        <w:jc w:val="both"/>
        <w:outlineLvl w:val="0"/>
        <w:rPr>
          <w:rFonts w:ascii="Arial" w:eastAsia="Arial" w:hAnsi="Arial" w:cs="Arial"/>
          <w:color w:val="auto"/>
          <w:sz w:val="20"/>
          <w:szCs w:val="20"/>
        </w:rPr>
      </w:pPr>
    </w:p>
    <w:tbl>
      <w:tblPr>
        <w:tblStyle w:val="TableNormal"/>
        <w:tblW w:w="146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63"/>
        <w:gridCol w:w="1361"/>
        <w:gridCol w:w="1701"/>
        <w:gridCol w:w="1417"/>
        <w:gridCol w:w="1616"/>
        <w:gridCol w:w="1560"/>
        <w:gridCol w:w="1842"/>
        <w:gridCol w:w="1843"/>
        <w:gridCol w:w="2182"/>
      </w:tblGrid>
      <w:tr w:rsidR="004F6EDF" w:rsidRPr="004F6EDF" w14:paraId="12EF4D1E" w14:textId="77777777" w:rsidTr="004C5050">
        <w:trPr>
          <w:trHeight w:val="194"/>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F0EFE" w14:textId="268F353A" w:rsidR="006E0327" w:rsidRPr="004F6EDF" w:rsidRDefault="006E0327" w:rsidP="005A44F1">
            <w:pPr>
              <w:rPr>
                <w:rFonts w:ascii="Arial" w:hAnsi="Arial" w:cs="Arial"/>
                <w:color w:val="auto"/>
                <w:sz w:val="16"/>
                <w:szCs w:val="16"/>
              </w:rPr>
            </w:pPr>
            <w:r w:rsidRPr="004F6EDF">
              <w:rPr>
                <w:rFonts w:ascii="Arial" w:hAnsi="Arial" w:cs="Arial"/>
                <w:color w:val="auto"/>
                <w:sz w:val="16"/>
                <w:szCs w:val="16"/>
              </w:rPr>
              <w:t>Номер и дата Кредитного договора</w:t>
            </w: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F1ADD" w14:textId="25BDBFB8" w:rsidR="006E0327" w:rsidRPr="004F6EDF" w:rsidRDefault="006E0327" w:rsidP="005A44F1">
            <w:pPr>
              <w:rPr>
                <w:rFonts w:ascii="Arial" w:hAnsi="Arial" w:cs="Arial"/>
                <w:color w:val="auto"/>
                <w:sz w:val="16"/>
                <w:szCs w:val="16"/>
              </w:rPr>
            </w:pPr>
            <w:r w:rsidRPr="004F6EDF">
              <w:rPr>
                <w:rFonts w:ascii="Arial" w:hAnsi="Arial" w:cs="Arial"/>
                <w:color w:val="auto"/>
                <w:sz w:val="16"/>
                <w:szCs w:val="16"/>
              </w:rPr>
              <w:t>Полное фирменное наименование Должника по Кредитному договору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65C0A" w14:textId="10CBFED7" w:rsidR="006E0327" w:rsidRPr="004F6EDF" w:rsidRDefault="006E0327" w:rsidP="005A44F1">
            <w:pPr>
              <w:rPr>
                <w:rFonts w:ascii="Arial" w:eastAsia="Arial" w:hAnsi="Arial" w:cs="Arial"/>
                <w:color w:val="auto"/>
                <w:sz w:val="16"/>
                <w:szCs w:val="16"/>
              </w:rPr>
            </w:pPr>
            <w:r w:rsidRPr="004F6EDF">
              <w:rPr>
                <w:rFonts w:ascii="Arial" w:hAnsi="Arial" w:cs="Arial"/>
                <w:color w:val="auto"/>
                <w:sz w:val="16"/>
                <w:szCs w:val="16"/>
              </w:rPr>
              <w:t xml:space="preserve">Задолженность Должника по Кредитному договору в части основного долга на дату перехода Прав (требований) от Цедента к Цессионарию в соответствии с Договором </w:t>
            </w:r>
          </w:p>
          <w:p w14:paraId="7B95B79B" w14:textId="06060411" w:rsidR="006E0327" w:rsidRPr="004F6EDF" w:rsidRDefault="006E0327" w:rsidP="005A44F1">
            <w:pPr>
              <w:rPr>
                <w:rFonts w:ascii="Arial" w:hAnsi="Arial" w:cs="Arial"/>
                <w:color w:val="auto"/>
                <w:sz w:val="16"/>
                <w:szCs w:val="16"/>
              </w:rPr>
            </w:pPr>
            <w:r w:rsidRPr="004F6EDF">
              <w:rPr>
                <w:rFonts w:ascii="Arial" w:hAnsi="Arial" w:cs="Arial"/>
                <w:color w:val="auto"/>
                <w:sz w:val="16"/>
                <w:szCs w:val="16"/>
              </w:rPr>
              <w:t>(</w:t>
            </w:r>
            <w:r w:rsidR="00D44710" w:rsidRPr="004F6EDF">
              <w:rPr>
                <w:rFonts w:ascii="Arial" w:hAnsi="Arial" w:cs="Arial"/>
                <w:color w:val="auto"/>
                <w:sz w:val="16"/>
                <w:szCs w:val="16"/>
              </w:rPr>
              <w:t>Рублей</w:t>
            </w:r>
            <w:r w:rsidRPr="004F6EDF">
              <w:rPr>
                <w:rFonts w:ascii="Arial" w:hAnsi="Arial" w:cs="Arial"/>
                <w:color w:val="auto"/>
                <w:sz w:val="16"/>
                <w:szCs w:val="16"/>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B1BC8E" w14:textId="0440E108" w:rsidR="006E0327" w:rsidRPr="004F6EDF" w:rsidRDefault="006E0327" w:rsidP="005A44F1">
            <w:pPr>
              <w:rPr>
                <w:rFonts w:ascii="Arial" w:eastAsia="Arial" w:hAnsi="Arial" w:cs="Arial"/>
                <w:color w:val="auto"/>
                <w:sz w:val="16"/>
                <w:szCs w:val="16"/>
              </w:rPr>
            </w:pPr>
            <w:r w:rsidRPr="004F6EDF">
              <w:rPr>
                <w:rFonts w:ascii="Arial" w:hAnsi="Arial" w:cs="Arial"/>
                <w:color w:val="auto"/>
                <w:sz w:val="16"/>
                <w:szCs w:val="16"/>
              </w:rPr>
              <w:t xml:space="preserve">Задолженность Должника по Кредитному договору в части процентов за пользование кредитом по Кредитному </w:t>
            </w:r>
            <w:r w:rsidR="00C8611D" w:rsidRPr="004F6EDF">
              <w:rPr>
                <w:rFonts w:ascii="Arial" w:hAnsi="Arial" w:cs="Arial"/>
                <w:color w:val="auto"/>
                <w:sz w:val="16"/>
                <w:szCs w:val="16"/>
              </w:rPr>
              <w:t xml:space="preserve">договору </w:t>
            </w:r>
            <w:r w:rsidRPr="004F6EDF">
              <w:rPr>
                <w:rFonts w:ascii="Arial" w:hAnsi="Arial" w:cs="Arial"/>
                <w:color w:val="auto"/>
                <w:sz w:val="16"/>
                <w:szCs w:val="16"/>
              </w:rPr>
              <w:t xml:space="preserve">на дату перехода Прав (требований) от Цедента к Цессионарию в </w:t>
            </w:r>
            <w:r w:rsidRPr="004F6EDF">
              <w:rPr>
                <w:rFonts w:ascii="Arial" w:hAnsi="Arial" w:cs="Arial"/>
                <w:color w:val="auto"/>
                <w:sz w:val="16"/>
                <w:szCs w:val="16"/>
              </w:rPr>
              <w:lastRenderedPageBreak/>
              <w:t xml:space="preserve">соответствии с Договором  </w:t>
            </w:r>
          </w:p>
          <w:p w14:paraId="729B682D" w14:textId="651BA0C9" w:rsidR="006E0327" w:rsidRPr="004F6EDF" w:rsidRDefault="006E0327" w:rsidP="005A44F1">
            <w:pPr>
              <w:rPr>
                <w:rFonts w:ascii="Arial" w:hAnsi="Arial" w:cs="Arial"/>
                <w:color w:val="auto"/>
                <w:sz w:val="16"/>
                <w:szCs w:val="16"/>
              </w:rPr>
            </w:pPr>
            <w:r w:rsidRPr="004F6EDF">
              <w:rPr>
                <w:rFonts w:ascii="Arial" w:hAnsi="Arial" w:cs="Arial"/>
                <w:color w:val="auto"/>
                <w:sz w:val="16"/>
                <w:szCs w:val="16"/>
              </w:rPr>
              <w:t>(</w:t>
            </w:r>
            <w:proofErr w:type="gramStart"/>
            <w:r w:rsidR="00D44710" w:rsidRPr="004F6EDF">
              <w:rPr>
                <w:rFonts w:ascii="Arial" w:hAnsi="Arial" w:cs="Arial"/>
                <w:color w:val="auto"/>
                <w:sz w:val="16"/>
                <w:szCs w:val="16"/>
              </w:rPr>
              <w:t xml:space="preserve">рублей </w:t>
            </w:r>
            <w:r w:rsidRPr="004F6EDF">
              <w:rPr>
                <w:rFonts w:ascii="Arial" w:hAnsi="Arial" w:cs="Arial"/>
                <w:color w:val="auto"/>
                <w:sz w:val="16"/>
                <w:szCs w:val="16"/>
              </w:rPr>
              <w:t>)</w:t>
            </w:r>
            <w:proofErr w:type="gramEnd"/>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88952" w14:textId="50A4B194" w:rsidR="006E0327" w:rsidRPr="004F6EDF" w:rsidRDefault="006E0327" w:rsidP="005A44F1">
            <w:pPr>
              <w:rPr>
                <w:rFonts w:ascii="Arial" w:eastAsia="Arial" w:hAnsi="Arial" w:cs="Arial"/>
                <w:color w:val="auto"/>
                <w:sz w:val="16"/>
                <w:szCs w:val="16"/>
              </w:rPr>
            </w:pPr>
            <w:r w:rsidRPr="004F6EDF">
              <w:rPr>
                <w:rFonts w:ascii="Arial" w:hAnsi="Arial" w:cs="Arial"/>
                <w:color w:val="auto"/>
                <w:sz w:val="16"/>
                <w:szCs w:val="16"/>
              </w:rPr>
              <w:lastRenderedPageBreak/>
              <w:t xml:space="preserve">Задолженность Должника по Кредитному договору в части уплаты неустойки на дату перехода Прав (требований) от Цедента к Цессионарию </w:t>
            </w:r>
            <w:r w:rsidR="00CD17F5" w:rsidRPr="004F6EDF">
              <w:rPr>
                <w:rFonts w:ascii="Arial" w:hAnsi="Arial" w:cs="Arial"/>
                <w:color w:val="auto"/>
                <w:sz w:val="16"/>
                <w:szCs w:val="16"/>
              </w:rPr>
              <w:t xml:space="preserve">в </w:t>
            </w:r>
            <w:r w:rsidRPr="004F6EDF">
              <w:rPr>
                <w:rFonts w:ascii="Arial" w:hAnsi="Arial" w:cs="Arial"/>
                <w:color w:val="auto"/>
                <w:sz w:val="16"/>
                <w:szCs w:val="16"/>
              </w:rPr>
              <w:t xml:space="preserve">соответствии с Договором </w:t>
            </w:r>
          </w:p>
          <w:p w14:paraId="2FB8FC1C" w14:textId="5BB3A04C" w:rsidR="006E0327" w:rsidRPr="004F6EDF" w:rsidRDefault="006E0327" w:rsidP="005A44F1">
            <w:pPr>
              <w:rPr>
                <w:rFonts w:ascii="Arial" w:hAnsi="Arial" w:cs="Arial"/>
                <w:color w:val="auto"/>
                <w:sz w:val="16"/>
                <w:szCs w:val="16"/>
              </w:rPr>
            </w:pPr>
            <w:r w:rsidRPr="004F6EDF">
              <w:rPr>
                <w:rFonts w:ascii="Arial" w:hAnsi="Arial" w:cs="Arial"/>
                <w:color w:val="auto"/>
                <w:sz w:val="16"/>
                <w:szCs w:val="16"/>
              </w:rPr>
              <w:t>(</w:t>
            </w:r>
            <w:proofErr w:type="gramStart"/>
            <w:r w:rsidR="00D44710" w:rsidRPr="004F6EDF">
              <w:rPr>
                <w:rFonts w:ascii="Arial" w:hAnsi="Arial" w:cs="Arial"/>
                <w:color w:val="auto"/>
                <w:sz w:val="16"/>
                <w:szCs w:val="16"/>
              </w:rPr>
              <w:t xml:space="preserve">рублей </w:t>
            </w:r>
            <w:r w:rsidRPr="004F6EDF">
              <w:rPr>
                <w:rFonts w:ascii="Arial" w:hAnsi="Arial" w:cs="Arial"/>
                <w:color w:val="auto"/>
                <w:sz w:val="16"/>
                <w:szCs w:val="16"/>
              </w:rPr>
              <w:t>)</w:t>
            </w:r>
            <w:proofErr w:type="gramEnd"/>
            <w:r w:rsidRPr="004F6EDF">
              <w:rPr>
                <w:rStyle w:val="af4"/>
                <w:rFonts w:ascii="Arial" w:hAnsi="Arial" w:cs="Arial"/>
                <w:color w:val="auto"/>
                <w:sz w:val="16"/>
                <w:szCs w:val="16"/>
              </w:rPr>
              <w:footnoteReference w:id="3"/>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AC9889" w14:textId="47A68E74" w:rsidR="006E0327" w:rsidRPr="004F6EDF" w:rsidRDefault="006E0327" w:rsidP="005A44F1">
            <w:pPr>
              <w:rPr>
                <w:rFonts w:ascii="Arial" w:eastAsia="Arial" w:hAnsi="Arial" w:cs="Arial"/>
                <w:color w:val="auto"/>
                <w:sz w:val="16"/>
                <w:szCs w:val="16"/>
              </w:rPr>
            </w:pPr>
            <w:r w:rsidRPr="004F6EDF">
              <w:rPr>
                <w:rFonts w:ascii="Arial" w:hAnsi="Arial" w:cs="Arial"/>
                <w:color w:val="auto"/>
                <w:sz w:val="16"/>
                <w:szCs w:val="16"/>
              </w:rPr>
              <w:t xml:space="preserve">Задолженность Должника по Кредитному договору в части возмещения судебных расходов в виде государственной пошлины </w:t>
            </w:r>
            <w:r w:rsidR="00E45531" w:rsidRPr="004F6EDF">
              <w:rPr>
                <w:rFonts w:ascii="Arial" w:hAnsi="Arial" w:cs="Arial"/>
                <w:color w:val="auto"/>
                <w:sz w:val="16"/>
                <w:szCs w:val="16"/>
              </w:rPr>
              <w:t xml:space="preserve">и расходов на проведение экспертиз </w:t>
            </w:r>
            <w:r w:rsidRPr="004F6EDF">
              <w:rPr>
                <w:rFonts w:ascii="Arial" w:hAnsi="Arial" w:cs="Arial"/>
                <w:color w:val="auto"/>
                <w:sz w:val="16"/>
                <w:szCs w:val="16"/>
              </w:rPr>
              <w:t xml:space="preserve">на дату перехода Прав (требований) от </w:t>
            </w:r>
            <w:r w:rsidRPr="004F6EDF">
              <w:rPr>
                <w:rFonts w:ascii="Arial" w:hAnsi="Arial" w:cs="Arial"/>
                <w:color w:val="auto"/>
                <w:sz w:val="16"/>
                <w:szCs w:val="16"/>
              </w:rPr>
              <w:lastRenderedPageBreak/>
              <w:t xml:space="preserve">Цедента к Цессионарию в соответствии с Договором  </w:t>
            </w:r>
          </w:p>
          <w:p w14:paraId="06649BDC" w14:textId="3706A633" w:rsidR="006E0327" w:rsidRPr="004F6EDF" w:rsidRDefault="006E0327" w:rsidP="005A44F1">
            <w:pPr>
              <w:rPr>
                <w:rFonts w:ascii="Arial" w:hAnsi="Arial" w:cs="Arial"/>
                <w:color w:val="auto"/>
                <w:sz w:val="16"/>
                <w:szCs w:val="16"/>
              </w:rPr>
            </w:pPr>
            <w:r w:rsidRPr="004F6EDF">
              <w:rPr>
                <w:rFonts w:ascii="Arial" w:hAnsi="Arial" w:cs="Arial"/>
                <w:color w:val="auto"/>
                <w:sz w:val="16"/>
                <w:szCs w:val="16"/>
              </w:rPr>
              <w:t>(руб.)</w:t>
            </w:r>
            <w:r w:rsidR="00E45531" w:rsidRPr="004F6EDF">
              <w:rPr>
                <w:rFonts w:ascii="Arial" w:hAnsi="Arial" w:cs="Arial"/>
                <w:color w:val="auto"/>
                <w:sz w:val="16"/>
                <w:szCs w:val="16"/>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C0376" w14:textId="14D60356" w:rsidR="006E0327" w:rsidRPr="004F6EDF" w:rsidRDefault="006E0327" w:rsidP="005A44F1">
            <w:pPr>
              <w:rPr>
                <w:rFonts w:ascii="Arial" w:hAnsi="Arial" w:cs="Arial"/>
                <w:color w:val="auto"/>
                <w:sz w:val="16"/>
                <w:szCs w:val="16"/>
              </w:rPr>
            </w:pPr>
            <w:r w:rsidRPr="004F6EDF">
              <w:rPr>
                <w:rFonts w:ascii="Arial" w:hAnsi="Arial" w:cs="Arial"/>
                <w:color w:val="auto"/>
                <w:sz w:val="16"/>
                <w:szCs w:val="16"/>
              </w:rPr>
              <w:lastRenderedPageBreak/>
              <w:t>Общий размер Задолженности Должника по Кредитному договору на дату перехода Прав (требований) от Цедента к Цессионарию в соответствии с Договором (руб.)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9CB821" w14:textId="0A509B87" w:rsidR="006E0327" w:rsidRPr="004F6EDF" w:rsidRDefault="006E0327" w:rsidP="005A44F1">
            <w:pPr>
              <w:rPr>
                <w:rFonts w:ascii="Arial" w:hAnsi="Arial" w:cs="Arial"/>
                <w:color w:val="auto"/>
                <w:sz w:val="16"/>
                <w:szCs w:val="16"/>
              </w:rPr>
            </w:pPr>
            <w:r w:rsidRPr="004F6EDF">
              <w:rPr>
                <w:rFonts w:ascii="Arial" w:hAnsi="Arial" w:cs="Arial"/>
                <w:color w:val="auto"/>
                <w:sz w:val="16"/>
                <w:szCs w:val="16"/>
              </w:rPr>
              <w:t>Полное наименование</w:t>
            </w:r>
            <w:r w:rsidR="0019009F" w:rsidRPr="004F6EDF">
              <w:rPr>
                <w:rFonts w:ascii="Arial" w:hAnsi="Arial" w:cs="Arial"/>
                <w:color w:val="auto"/>
                <w:sz w:val="16"/>
                <w:szCs w:val="16"/>
              </w:rPr>
              <w:t xml:space="preserve"> </w:t>
            </w:r>
            <w:r w:rsidR="00A12025" w:rsidRPr="004F6EDF">
              <w:rPr>
                <w:rFonts w:ascii="Arial" w:hAnsi="Arial" w:cs="Arial"/>
                <w:color w:val="auto"/>
                <w:sz w:val="16"/>
                <w:szCs w:val="16"/>
              </w:rPr>
              <w:t xml:space="preserve">поручителя </w:t>
            </w:r>
            <w:r w:rsidRPr="004F6EDF">
              <w:rPr>
                <w:rFonts w:ascii="Arial" w:hAnsi="Arial" w:cs="Arial"/>
                <w:color w:val="auto"/>
                <w:sz w:val="16"/>
                <w:szCs w:val="16"/>
              </w:rPr>
              <w:t>по соответствующему Обеспечительному договору</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0919F" w14:textId="16851D4A" w:rsidR="006E0327" w:rsidRPr="004F6EDF" w:rsidRDefault="006E0327" w:rsidP="005A44F1">
            <w:pPr>
              <w:rPr>
                <w:rFonts w:ascii="Arial" w:hAnsi="Arial" w:cs="Arial"/>
                <w:color w:val="auto"/>
                <w:sz w:val="16"/>
                <w:szCs w:val="16"/>
              </w:rPr>
            </w:pPr>
            <w:r w:rsidRPr="004F6EDF">
              <w:rPr>
                <w:rFonts w:ascii="Arial" w:hAnsi="Arial" w:cs="Arial"/>
                <w:color w:val="auto"/>
                <w:sz w:val="16"/>
                <w:szCs w:val="16"/>
              </w:rPr>
              <w:t>Номера и даты Обеспечительн</w:t>
            </w:r>
            <w:r w:rsidR="0019009F" w:rsidRPr="004F6EDF">
              <w:rPr>
                <w:rFonts w:ascii="Arial" w:hAnsi="Arial" w:cs="Arial"/>
                <w:color w:val="auto"/>
                <w:sz w:val="16"/>
                <w:szCs w:val="16"/>
              </w:rPr>
              <w:t>ого</w:t>
            </w:r>
            <w:r w:rsidRPr="004F6EDF">
              <w:rPr>
                <w:rFonts w:ascii="Arial" w:hAnsi="Arial" w:cs="Arial"/>
                <w:color w:val="auto"/>
                <w:sz w:val="16"/>
                <w:szCs w:val="16"/>
              </w:rPr>
              <w:t xml:space="preserve"> договор</w:t>
            </w:r>
            <w:r w:rsidR="0019009F" w:rsidRPr="004F6EDF">
              <w:rPr>
                <w:rFonts w:ascii="Arial" w:hAnsi="Arial" w:cs="Arial"/>
                <w:color w:val="auto"/>
                <w:sz w:val="16"/>
                <w:szCs w:val="16"/>
              </w:rPr>
              <w:t>а</w:t>
            </w:r>
            <w:r w:rsidRPr="004F6EDF">
              <w:rPr>
                <w:rFonts w:ascii="Arial" w:hAnsi="Arial" w:cs="Arial"/>
                <w:color w:val="auto"/>
                <w:sz w:val="16"/>
                <w:szCs w:val="16"/>
              </w:rPr>
              <w:t>, заключенн</w:t>
            </w:r>
            <w:r w:rsidR="0019009F" w:rsidRPr="004F6EDF">
              <w:rPr>
                <w:rFonts w:ascii="Arial" w:hAnsi="Arial" w:cs="Arial"/>
                <w:color w:val="auto"/>
                <w:sz w:val="16"/>
                <w:szCs w:val="16"/>
              </w:rPr>
              <w:t>ого</w:t>
            </w:r>
            <w:r w:rsidRPr="004F6EDF">
              <w:rPr>
                <w:rFonts w:ascii="Arial" w:hAnsi="Arial" w:cs="Arial"/>
                <w:color w:val="auto"/>
                <w:sz w:val="16"/>
                <w:szCs w:val="16"/>
              </w:rPr>
              <w:t xml:space="preserve"> с целью обеспечения исполнения обязательств Должника по Кредитному </w:t>
            </w:r>
            <w:r w:rsidR="00C8611D" w:rsidRPr="004F6EDF">
              <w:rPr>
                <w:rFonts w:ascii="Arial" w:hAnsi="Arial" w:cs="Arial"/>
                <w:color w:val="auto"/>
                <w:sz w:val="16"/>
                <w:szCs w:val="16"/>
              </w:rPr>
              <w:t>договору</w:t>
            </w:r>
          </w:p>
        </w:tc>
      </w:tr>
      <w:tr w:rsidR="006E0327" w:rsidRPr="004F6EDF" w14:paraId="24083DF6" w14:textId="77777777" w:rsidTr="004C5050">
        <w:trPr>
          <w:trHeight w:val="261"/>
        </w:trPr>
        <w:tc>
          <w:tcPr>
            <w:tcW w:w="11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E2EE6" w14:textId="5D2150AB" w:rsidR="006E0327" w:rsidRPr="004F6EDF" w:rsidRDefault="006E0327" w:rsidP="005A44F1">
            <w:pPr>
              <w:rPr>
                <w:rFonts w:ascii="Arial" w:hAnsi="Arial" w:cs="Arial"/>
                <w:color w:val="auto"/>
                <w:sz w:val="20"/>
                <w:szCs w:val="20"/>
              </w:rPr>
            </w:pPr>
          </w:p>
        </w:tc>
        <w:tc>
          <w:tcPr>
            <w:tcW w:w="13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9ED77" w14:textId="62208696" w:rsidR="006E0327" w:rsidRPr="004F6EDF" w:rsidRDefault="006E0327" w:rsidP="005A44F1">
            <w:pPr>
              <w:rPr>
                <w:rFonts w:ascii="Arial" w:hAnsi="Arial" w:cs="Arial"/>
                <w:color w:val="auto"/>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E7EC1C" w14:textId="14D819DD" w:rsidR="006E0327" w:rsidRPr="004F6EDF" w:rsidRDefault="006E0327" w:rsidP="005A44F1">
            <w:pPr>
              <w:rPr>
                <w:rFonts w:ascii="Arial" w:hAnsi="Arial" w:cs="Arial"/>
                <w:color w:val="auto"/>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59D98B" w14:textId="77777777" w:rsidR="006E0327" w:rsidRPr="004F6EDF" w:rsidRDefault="006E0327" w:rsidP="00D66846">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auto"/>
                <w:sz w:val="20"/>
                <w:szCs w:val="20"/>
              </w:rPr>
            </w:pPr>
          </w:p>
        </w:tc>
        <w:tc>
          <w:tcPr>
            <w:tcW w:w="16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B8E7F" w14:textId="4164DFF1" w:rsidR="006E0327" w:rsidRPr="004F6EDF" w:rsidRDefault="006E0327" w:rsidP="005A44F1">
            <w:pPr>
              <w:rPr>
                <w:rFonts w:ascii="Arial" w:hAnsi="Arial" w:cs="Arial"/>
                <w:color w:val="auto"/>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698A6" w14:textId="55F00448" w:rsidR="006E0327" w:rsidRPr="004F6EDF" w:rsidRDefault="006E0327" w:rsidP="005A44F1">
            <w:pPr>
              <w:rPr>
                <w:rFonts w:ascii="Arial" w:hAnsi="Arial" w:cs="Arial"/>
                <w:color w:val="auto"/>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6ACB2E" w14:textId="73E10EED" w:rsidR="006E0327" w:rsidRPr="004F6EDF" w:rsidRDefault="006E0327" w:rsidP="005A44F1">
            <w:pPr>
              <w:rPr>
                <w:rFonts w:ascii="Arial" w:hAnsi="Arial" w:cs="Arial"/>
                <w:color w:val="auto"/>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5E5ED" w14:textId="1C0692F6" w:rsidR="00F82959" w:rsidRPr="004F6EDF" w:rsidRDefault="00F82959" w:rsidP="005A44F1">
            <w:pPr>
              <w:rPr>
                <w:rFonts w:ascii="Arial" w:hAnsi="Arial" w:cs="Arial"/>
                <w:color w:val="auto"/>
                <w:sz w:val="20"/>
                <w:szCs w:val="20"/>
              </w:rPr>
            </w:pPr>
            <w:r w:rsidRPr="004F6EDF">
              <w:rPr>
                <w:rFonts w:ascii="Arial" w:hAnsi="Arial" w:cs="Arial"/>
                <w:color w:val="auto"/>
                <w:sz w:val="20"/>
                <w:szCs w:val="20"/>
              </w:rPr>
              <w:t xml:space="preserve"> </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2B4A0" w14:textId="43409A65" w:rsidR="006E0327" w:rsidRPr="004F6EDF" w:rsidRDefault="006E0327" w:rsidP="005A44F1">
            <w:pPr>
              <w:rPr>
                <w:rFonts w:ascii="Arial" w:hAnsi="Arial" w:cs="Arial"/>
                <w:color w:val="auto"/>
                <w:sz w:val="20"/>
                <w:szCs w:val="20"/>
              </w:rPr>
            </w:pPr>
          </w:p>
        </w:tc>
      </w:tr>
    </w:tbl>
    <w:p w14:paraId="3BE3F010" w14:textId="77777777" w:rsidR="001F1660" w:rsidRPr="004F6EDF" w:rsidRDefault="001F1660" w:rsidP="005A44F1">
      <w:pPr>
        <w:tabs>
          <w:tab w:val="center" w:pos="4677"/>
          <w:tab w:val="right" w:pos="9355"/>
        </w:tabs>
        <w:suppressAutoHyphens/>
        <w:jc w:val="both"/>
        <w:rPr>
          <w:rFonts w:ascii="Arial" w:eastAsia="Arial" w:hAnsi="Arial" w:cs="Arial"/>
          <w:color w:val="auto"/>
          <w:sz w:val="20"/>
          <w:szCs w:val="20"/>
        </w:rPr>
      </w:pPr>
    </w:p>
    <w:p w14:paraId="327D5BB9" w14:textId="26C17F2C" w:rsidR="001F1660" w:rsidRPr="004F6EDF" w:rsidRDefault="001F1660" w:rsidP="005A44F1">
      <w:pPr>
        <w:jc w:val="both"/>
        <w:rPr>
          <w:rFonts w:ascii="Arial" w:eastAsia="Arial" w:hAnsi="Arial" w:cs="Arial"/>
          <w:color w:val="auto"/>
          <w:sz w:val="20"/>
          <w:szCs w:val="20"/>
        </w:rPr>
      </w:pPr>
      <w:r w:rsidRPr="004F6EDF">
        <w:rPr>
          <w:rFonts w:ascii="Arial" w:hAnsi="Arial" w:cs="Arial"/>
          <w:color w:val="auto"/>
          <w:sz w:val="20"/>
          <w:szCs w:val="20"/>
        </w:rPr>
        <w:t>2. Стоимость Прав (требований) по Договору составляет ________________ рублей __ копеек</w:t>
      </w:r>
      <w:r w:rsidRPr="004F6EDF">
        <w:rPr>
          <w:rFonts w:ascii="Arial" w:hAnsi="Arial" w:cs="Arial"/>
          <w:i/>
          <w:color w:val="auto"/>
          <w:sz w:val="20"/>
          <w:szCs w:val="20"/>
        </w:rPr>
        <w:t>.</w:t>
      </w:r>
      <w:r w:rsidRPr="004F6EDF">
        <w:rPr>
          <w:rFonts w:ascii="Arial" w:hAnsi="Arial" w:cs="Arial"/>
          <w:color w:val="auto"/>
          <w:sz w:val="20"/>
          <w:szCs w:val="20"/>
        </w:rPr>
        <w:t xml:space="preserve"> Данная Стоимость Прав (требований) уплачена Цессионарием Цеденту в полном объеме.</w:t>
      </w:r>
    </w:p>
    <w:p w14:paraId="0E348DBE" w14:textId="77777777" w:rsidR="001F1660" w:rsidRPr="004F6EDF" w:rsidRDefault="001F1660" w:rsidP="005A44F1">
      <w:pPr>
        <w:jc w:val="both"/>
        <w:rPr>
          <w:rFonts w:ascii="Arial" w:eastAsia="Arial" w:hAnsi="Arial" w:cs="Arial"/>
          <w:color w:val="auto"/>
          <w:sz w:val="20"/>
          <w:szCs w:val="20"/>
        </w:rPr>
      </w:pPr>
      <w:r w:rsidRPr="004F6EDF">
        <w:rPr>
          <w:rFonts w:ascii="Arial" w:hAnsi="Arial" w:cs="Arial"/>
          <w:color w:val="auto"/>
          <w:sz w:val="20"/>
          <w:szCs w:val="20"/>
        </w:rPr>
        <w:t>3. Понятия и термины, используемые в настоящем Акте, имеют те же значения, что и в Договоре.</w:t>
      </w:r>
    </w:p>
    <w:p w14:paraId="112E7B15" w14:textId="0B1F0224" w:rsidR="001F1660" w:rsidRPr="004F6EDF" w:rsidRDefault="001F1660" w:rsidP="005A44F1">
      <w:pPr>
        <w:tabs>
          <w:tab w:val="center" w:pos="4677"/>
          <w:tab w:val="right" w:pos="9355"/>
        </w:tabs>
        <w:suppressAutoHyphens/>
        <w:jc w:val="both"/>
        <w:rPr>
          <w:rFonts w:ascii="Arial" w:eastAsia="Arial" w:hAnsi="Arial" w:cs="Arial"/>
          <w:color w:val="auto"/>
          <w:sz w:val="20"/>
          <w:szCs w:val="20"/>
        </w:rPr>
      </w:pPr>
      <w:r w:rsidRPr="004F6EDF">
        <w:rPr>
          <w:rFonts w:ascii="Arial" w:hAnsi="Arial" w:cs="Arial"/>
          <w:color w:val="auto"/>
          <w:sz w:val="20"/>
          <w:szCs w:val="20"/>
        </w:rPr>
        <w:t>4. Настоящий Акт является неотъемлемой частью Договора, подписан Сторонами в г. Москва «_</w:t>
      </w:r>
      <w:proofErr w:type="gramStart"/>
      <w:r w:rsidRPr="004F6EDF">
        <w:rPr>
          <w:rFonts w:ascii="Arial" w:hAnsi="Arial" w:cs="Arial"/>
          <w:color w:val="auto"/>
          <w:sz w:val="20"/>
          <w:szCs w:val="20"/>
        </w:rPr>
        <w:t>_»_</w:t>
      </w:r>
      <w:proofErr w:type="gramEnd"/>
      <w:r w:rsidRPr="004F6EDF">
        <w:rPr>
          <w:rFonts w:ascii="Arial" w:hAnsi="Arial" w:cs="Arial"/>
          <w:color w:val="auto"/>
          <w:sz w:val="20"/>
          <w:szCs w:val="20"/>
        </w:rPr>
        <w:t>_______</w:t>
      </w:r>
      <w:r w:rsidR="00F124B2" w:rsidRPr="004F6EDF">
        <w:rPr>
          <w:rFonts w:ascii="Arial" w:hAnsi="Arial" w:cs="Arial"/>
          <w:color w:val="auto"/>
          <w:sz w:val="20"/>
          <w:szCs w:val="20"/>
        </w:rPr>
        <w:t xml:space="preserve">в </w:t>
      </w:r>
      <w:r w:rsidR="00352E37" w:rsidRPr="004F6EDF">
        <w:rPr>
          <w:rFonts w:ascii="Arial" w:hAnsi="Arial" w:cs="Arial"/>
          <w:color w:val="auto"/>
          <w:sz w:val="20"/>
          <w:szCs w:val="20"/>
        </w:rPr>
        <w:t>3</w:t>
      </w:r>
      <w:r w:rsidR="00F124B2" w:rsidRPr="004F6EDF">
        <w:rPr>
          <w:rFonts w:ascii="Arial" w:hAnsi="Arial" w:cs="Arial"/>
          <w:color w:val="auto"/>
          <w:sz w:val="20"/>
          <w:szCs w:val="20"/>
        </w:rPr>
        <w:t xml:space="preserve"> (</w:t>
      </w:r>
      <w:r w:rsidR="00ED284B" w:rsidRPr="004F6EDF">
        <w:rPr>
          <w:rFonts w:ascii="Arial" w:hAnsi="Arial" w:cs="Arial"/>
          <w:color w:val="auto"/>
          <w:sz w:val="20"/>
          <w:szCs w:val="20"/>
        </w:rPr>
        <w:t>т</w:t>
      </w:r>
      <w:r w:rsidR="00352E37" w:rsidRPr="004F6EDF">
        <w:rPr>
          <w:rFonts w:ascii="Arial" w:hAnsi="Arial" w:cs="Arial"/>
          <w:color w:val="auto"/>
          <w:sz w:val="20"/>
          <w:szCs w:val="20"/>
        </w:rPr>
        <w:t>рех</w:t>
      </w:r>
      <w:r w:rsidR="00F124B2" w:rsidRPr="004F6EDF">
        <w:rPr>
          <w:rFonts w:ascii="Arial" w:hAnsi="Arial" w:cs="Arial"/>
          <w:color w:val="auto"/>
          <w:sz w:val="20"/>
          <w:szCs w:val="20"/>
        </w:rPr>
        <w:t>) экземплярах на русском языке, имеющих одинаковую юридическую силу</w:t>
      </w:r>
      <w:r w:rsidR="0098733F" w:rsidRPr="004F6EDF">
        <w:rPr>
          <w:rFonts w:ascii="Arial" w:hAnsi="Arial" w:cs="Arial"/>
          <w:color w:val="auto"/>
          <w:sz w:val="20"/>
          <w:szCs w:val="20"/>
        </w:rPr>
        <w:t>,</w:t>
      </w:r>
      <w:r w:rsidR="00F124B2" w:rsidRPr="004F6EDF">
        <w:rPr>
          <w:rFonts w:ascii="Arial" w:hAnsi="Arial" w:cs="Arial"/>
          <w:color w:val="auto"/>
          <w:sz w:val="20"/>
          <w:szCs w:val="20"/>
        </w:rPr>
        <w:t xml:space="preserve"> 2 (</w:t>
      </w:r>
      <w:r w:rsidR="00ED284B" w:rsidRPr="004F6EDF">
        <w:rPr>
          <w:rFonts w:ascii="Arial" w:hAnsi="Arial" w:cs="Arial"/>
          <w:color w:val="auto"/>
          <w:sz w:val="20"/>
          <w:szCs w:val="20"/>
        </w:rPr>
        <w:t>д</w:t>
      </w:r>
      <w:r w:rsidR="00F124B2" w:rsidRPr="004F6EDF">
        <w:rPr>
          <w:rFonts w:ascii="Arial" w:hAnsi="Arial" w:cs="Arial"/>
          <w:color w:val="auto"/>
          <w:sz w:val="20"/>
          <w:szCs w:val="20"/>
        </w:rPr>
        <w:t xml:space="preserve">ва) </w:t>
      </w:r>
      <w:r w:rsidR="0098733F" w:rsidRPr="004F6EDF">
        <w:rPr>
          <w:rFonts w:ascii="Arial" w:hAnsi="Arial" w:cs="Arial"/>
          <w:color w:val="auto"/>
          <w:sz w:val="20"/>
          <w:szCs w:val="20"/>
        </w:rPr>
        <w:t xml:space="preserve">из которых </w:t>
      </w:r>
      <w:r w:rsidR="00F124B2" w:rsidRPr="004F6EDF">
        <w:rPr>
          <w:rFonts w:ascii="Arial" w:hAnsi="Arial" w:cs="Arial"/>
          <w:color w:val="auto"/>
          <w:sz w:val="20"/>
          <w:szCs w:val="20"/>
        </w:rPr>
        <w:t>передаются Цеденту</w:t>
      </w:r>
      <w:r w:rsidR="0098733F" w:rsidRPr="004F6EDF">
        <w:rPr>
          <w:rFonts w:ascii="Arial" w:hAnsi="Arial" w:cs="Arial"/>
          <w:color w:val="auto"/>
          <w:sz w:val="20"/>
          <w:szCs w:val="20"/>
        </w:rPr>
        <w:t xml:space="preserve"> и </w:t>
      </w:r>
      <w:r w:rsidR="00F124B2" w:rsidRPr="004F6EDF">
        <w:rPr>
          <w:rFonts w:ascii="Arial" w:hAnsi="Arial" w:cs="Arial"/>
          <w:color w:val="auto"/>
          <w:sz w:val="20"/>
          <w:szCs w:val="20"/>
        </w:rPr>
        <w:t>1 (</w:t>
      </w:r>
      <w:r w:rsidR="00ED284B" w:rsidRPr="004F6EDF">
        <w:rPr>
          <w:rFonts w:ascii="Arial" w:hAnsi="Arial" w:cs="Arial"/>
          <w:color w:val="auto"/>
          <w:sz w:val="20"/>
          <w:szCs w:val="20"/>
        </w:rPr>
        <w:t>о</w:t>
      </w:r>
      <w:r w:rsidR="00F124B2" w:rsidRPr="004F6EDF">
        <w:rPr>
          <w:rFonts w:ascii="Arial" w:hAnsi="Arial" w:cs="Arial"/>
          <w:color w:val="auto"/>
          <w:sz w:val="20"/>
          <w:szCs w:val="20"/>
        </w:rPr>
        <w:t>дин)</w:t>
      </w:r>
      <w:r w:rsidR="0098733F" w:rsidRPr="004F6EDF">
        <w:rPr>
          <w:rFonts w:ascii="Arial" w:hAnsi="Arial" w:cs="Arial"/>
          <w:color w:val="auto"/>
          <w:sz w:val="20"/>
          <w:szCs w:val="20"/>
        </w:rPr>
        <w:t xml:space="preserve"> – </w:t>
      </w:r>
      <w:r w:rsidR="00F124B2" w:rsidRPr="004F6EDF">
        <w:rPr>
          <w:rFonts w:ascii="Arial" w:hAnsi="Arial" w:cs="Arial"/>
          <w:color w:val="auto"/>
          <w:sz w:val="20"/>
          <w:szCs w:val="20"/>
        </w:rPr>
        <w:t>Цессионарию</w:t>
      </w:r>
      <w:r w:rsidRPr="004F6EDF">
        <w:rPr>
          <w:rFonts w:ascii="Arial" w:hAnsi="Arial" w:cs="Arial"/>
          <w:color w:val="auto"/>
          <w:sz w:val="20"/>
          <w:szCs w:val="20"/>
        </w:rPr>
        <w:t xml:space="preserve">. </w:t>
      </w:r>
    </w:p>
    <w:p w14:paraId="3F348BED" w14:textId="77777777" w:rsidR="001F1660" w:rsidRPr="004F6EDF" w:rsidRDefault="001F1660" w:rsidP="005A44F1">
      <w:pPr>
        <w:tabs>
          <w:tab w:val="center" w:pos="4677"/>
          <w:tab w:val="right" w:pos="9355"/>
        </w:tabs>
        <w:suppressAutoHyphens/>
        <w:jc w:val="both"/>
        <w:rPr>
          <w:rFonts w:ascii="Arial" w:eastAsia="Arial" w:hAnsi="Arial" w:cs="Arial"/>
          <w:color w:val="auto"/>
          <w:sz w:val="20"/>
          <w:szCs w:val="20"/>
        </w:rPr>
      </w:pPr>
    </w:p>
    <w:p w14:paraId="5DE8DEE2" w14:textId="46409C10" w:rsidR="001F1660" w:rsidRPr="004F6EDF" w:rsidRDefault="003F343B" w:rsidP="005A44F1">
      <w:pPr>
        <w:tabs>
          <w:tab w:val="center" w:pos="4677"/>
          <w:tab w:val="right" w:pos="9355"/>
        </w:tabs>
        <w:suppressAutoHyphens/>
        <w:jc w:val="center"/>
        <w:rPr>
          <w:rFonts w:ascii="Arial" w:eastAsia="Arial" w:hAnsi="Arial" w:cs="Arial"/>
          <w:b/>
          <w:color w:val="auto"/>
          <w:sz w:val="20"/>
          <w:szCs w:val="20"/>
        </w:rPr>
      </w:pPr>
      <w:r w:rsidRPr="004F6EDF">
        <w:rPr>
          <w:rFonts w:ascii="Arial" w:hAnsi="Arial" w:cs="Arial"/>
          <w:b/>
          <w:color w:val="auto"/>
          <w:sz w:val="20"/>
          <w:szCs w:val="20"/>
          <w:lang w:val="en-US"/>
        </w:rPr>
        <w:t>5</w:t>
      </w:r>
      <w:r w:rsidRPr="004F6EDF">
        <w:rPr>
          <w:rFonts w:ascii="Arial" w:hAnsi="Arial" w:cs="Arial"/>
          <w:b/>
          <w:color w:val="auto"/>
          <w:sz w:val="20"/>
          <w:szCs w:val="20"/>
        </w:rPr>
        <w:t xml:space="preserve">. </w:t>
      </w:r>
      <w:r w:rsidR="001F1660" w:rsidRPr="004F6EDF">
        <w:rPr>
          <w:rFonts w:ascii="Arial" w:hAnsi="Arial" w:cs="Arial"/>
          <w:b/>
          <w:color w:val="auto"/>
          <w:sz w:val="20"/>
          <w:szCs w:val="20"/>
        </w:rPr>
        <w:t>ПОДПИСИ СТОРОН:</w:t>
      </w:r>
    </w:p>
    <w:p w14:paraId="49BB717F" w14:textId="77777777" w:rsidR="001F1660" w:rsidRPr="004F6EDF" w:rsidRDefault="001F1660" w:rsidP="005A44F1">
      <w:pPr>
        <w:rPr>
          <w:rFonts w:ascii="Arial" w:hAnsi="Arial" w:cs="Arial"/>
          <w:color w:val="auto"/>
          <w:sz w:val="20"/>
          <w:szCs w:val="20"/>
        </w:rPr>
      </w:pPr>
    </w:p>
    <w:p w14:paraId="36FDF678" w14:textId="77777777" w:rsidR="001F1660" w:rsidRPr="004F6EDF" w:rsidRDefault="001F1660" w:rsidP="005A44F1">
      <w:pPr>
        <w:rPr>
          <w:rFonts w:ascii="Arial" w:hAnsi="Arial" w:cs="Arial"/>
          <w:color w:val="auto"/>
          <w:sz w:val="20"/>
          <w:szCs w:val="20"/>
        </w:rPr>
      </w:pPr>
    </w:p>
    <w:tbl>
      <w:tblPr>
        <w:tblStyle w:val="TableNormal"/>
        <w:tblW w:w="98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5"/>
        <w:gridCol w:w="4726"/>
      </w:tblGrid>
      <w:tr w:rsidR="004F6EDF" w:rsidRPr="004F6EDF" w14:paraId="45B38AC2" w14:textId="77777777" w:rsidTr="002E4991">
        <w:trPr>
          <w:trHeight w:val="473"/>
          <w:jc w:val="center"/>
        </w:trPr>
        <w:tc>
          <w:tcPr>
            <w:tcW w:w="5105" w:type="dxa"/>
            <w:tcBorders>
              <w:top w:val="nil"/>
              <w:left w:val="nil"/>
              <w:bottom w:val="nil"/>
              <w:right w:val="nil"/>
            </w:tcBorders>
            <w:shd w:val="clear" w:color="auto" w:fill="auto"/>
            <w:tcMar>
              <w:top w:w="80" w:type="dxa"/>
              <w:left w:w="80" w:type="dxa"/>
              <w:bottom w:w="80" w:type="dxa"/>
              <w:right w:w="80" w:type="dxa"/>
            </w:tcMar>
          </w:tcPr>
          <w:p w14:paraId="47E5318F" w14:textId="77777777" w:rsidR="001F1660" w:rsidRPr="004F6EDF" w:rsidRDefault="001F1660" w:rsidP="005A44F1">
            <w:pPr>
              <w:jc w:val="both"/>
              <w:rPr>
                <w:rFonts w:ascii="Arial" w:hAnsi="Arial" w:cs="Arial"/>
                <w:color w:val="auto"/>
                <w:sz w:val="20"/>
                <w:szCs w:val="20"/>
              </w:rPr>
            </w:pPr>
            <w:r w:rsidRPr="004F6EDF">
              <w:rPr>
                <w:rFonts w:ascii="Arial" w:hAnsi="Arial" w:cs="Arial"/>
                <w:b/>
                <w:bCs/>
                <w:caps/>
                <w:color w:val="auto"/>
                <w:sz w:val="20"/>
                <w:szCs w:val="20"/>
              </w:rPr>
              <w:t>От имени ЦЕДЕНТА</w:t>
            </w:r>
          </w:p>
        </w:tc>
        <w:tc>
          <w:tcPr>
            <w:tcW w:w="4726" w:type="dxa"/>
            <w:tcBorders>
              <w:top w:val="nil"/>
              <w:left w:val="nil"/>
              <w:bottom w:val="nil"/>
              <w:right w:val="nil"/>
            </w:tcBorders>
            <w:shd w:val="clear" w:color="auto" w:fill="auto"/>
            <w:tcMar>
              <w:top w:w="80" w:type="dxa"/>
              <w:left w:w="80" w:type="dxa"/>
              <w:bottom w:w="80" w:type="dxa"/>
              <w:right w:w="80" w:type="dxa"/>
            </w:tcMar>
          </w:tcPr>
          <w:p w14:paraId="52E6F348" w14:textId="48FF2012" w:rsidR="006E0327" w:rsidRPr="004F6EDF" w:rsidRDefault="001F1660" w:rsidP="005A44F1">
            <w:pPr>
              <w:jc w:val="both"/>
              <w:rPr>
                <w:rFonts w:ascii="Arial" w:hAnsi="Arial" w:cs="Arial"/>
                <w:b/>
                <w:bCs/>
                <w:caps/>
                <w:color w:val="auto"/>
                <w:sz w:val="20"/>
                <w:szCs w:val="20"/>
              </w:rPr>
            </w:pPr>
            <w:r w:rsidRPr="004F6EDF">
              <w:rPr>
                <w:rFonts w:ascii="Arial" w:hAnsi="Arial" w:cs="Arial"/>
                <w:b/>
                <w:bCs/>
                <w:caps/>
                <w:color w:val="auto"/>
                <w:sz w:val="20"/>
                <w:szCs w:val="20"/>
              </w:rPr>
              <w:t>От имени</w:t>
            </w:r>
          </w:p>
          <w:p w14:paraId="3EAB1E3B" w14:textId="59E533C0" w:rsidR="001F1660" w:rsidRPr="004F6EDF" w:rsidRDefault="001F1660" w:rsidP="005A44F1">
            <w:pPr>
              <w:jc w:val="both"/>
              <w:rPr>
                <w:rFonts w:ascii="Arial" w:hAnsi="Arial" w:cs="Arial"/>
                <w:color w:val="auto"/>
                <w:sz w:val="20"/>
                <w:szCs w:val="20"/>
              </w:rPr>
            </w:pPr>
            <w:r w:rsidRPr="004F6EDF">
              <w:rPr>
                <w:rFonts w:ascii="Arial" w:hAnsi="Arial" w:cs="Arial"/>
                <w:b/>
                <w:bCs/>
                <w:caps/>
                <w:color w:val="auto"/>
                <w:sz w:val="20"/>
                <w:szCs w:val="20"/>
              </w:rPr>
              <w:t>ЦЕССИОНАРИЯ</w:t>
            </w:r>
            <w:r w:rsidR="00B52F6E" w:rsidRPr="004F6EDF">
              <w:rPr>
                <w:rFonts w:ascii="Arial" w:hAnsi="Arial" w:cs="Arial"/>
                <w:b/>
                <w:bCs/>
                <w:caps/>
                <w:color w:val="auto"/>
                <w:sz w:val="20"/>
                <w:szCs w:val="20"/>
              </w:rPr>
              <w:t>/ЦЕССИОНАРИЙ</w:t>
            </w:r>
          </w:p>
        </w:tc>
      </w:tr>
    </w:tbl>
    <w:p w14:paraId="13DF1FB4" w14:textId="77777777" w:rsidR="00F75C62" w:rsidRPr="004F6EDF" w:rsidRDefault="00F75C62" w:rsidP="005A44F1">
      <w:pPr>
        <w:rPr>
          <w:rFonts w:ascii="Arial" w:hAnsi="Arial" w:cs="Arial"/>
          <w:color w:val="auto"/>
          <w:sz w:val="20"/>
          <w:szCs w:val="20"/>
        </w:rPr>
        <w:sectPr w:rsidR="00F75C62" w:rsidRPr="004F6EDF" w:rsidSect="00D26D96">
          <w:headerReference w:type="default" r:id="rId13"/>
          <w:pgSz w:w="16840" w:h="11900" w:orient="landscape"/>
          <w:pgMar w:top="1276" w:right="851" w:bottom="851" w:left="1276" w:header="454" w:footer="170" w:gutter="0"/>
          <w:cols w:space="720"/>
        </w:sectPr>
      </w:pPr>
    </w:p>
    <w:bookmarkEnd w:id="10"/>
    <w:p w14:paraId="71CFED17" w14:textId="18688E5F" w:rsidR="001F1660" w:rsidRPr="004F6EDF" w:rsidRDefault="00D26D96" w:rsidP="005A44F1">
      <w:pPr>
        <w:ind w:firstLine="5529"/>
        <w:jc w:val="right"/>
        <w:rPr>
          <w:rFonts w:ascii="Arial" w:eastAsia="Arial" w:hAnsi="Arial" w:cs="Arial"/>
          <w:b/>
          <w:bCs/>
          <w:color w:val="auto"/>
          <w:sz w:val="20"/>
          <w:szCs w:val="20"/>
        </w:rPr>
      </w:pPr>
      <w:r w:rsidRPr="004F6EDF">
        <w:rPr>
          <w:rFonts w:ascii="Arial" w:hAnsi="Arial" w:cs="Arial"/>
          <w:b/>
          <w:bCs/>
          <w:color w:val="auto"/>
          <w:sz w:val="20"/>
          <w:szCs w:val="20"/>
        </w:rPr>
        <w:lastRenderedPageBreak/>
        <w:t>Приложение</w:t>
      </w:r>
      <w:r w:rsidR="001F1660" w:rsidRPr="004F6EDF">
        <w:rPr>
          <w:rFonts w:ascii="Arial" w:hAnsi="Arial" w:cs="Arial"/>
          <w:b/>
          <w:bCs/>
          <w:color w:val="auto"/>
          <w:sz w:val="20"/>
          <w:szCs w:val="20"/>
        </w:rPr>
        <w:t xml:space="preserve"> №2 </w:t>
      </w:r>
    </w:p>
    <w:p w14:paraId="50C78E1B" w14:textId="63E35D5A" w:rsidR="001F1660" w:rsidRPr="004F6EDF" w:rsidRDefault="001F1660" w:rsidP="005A44F1">
      <w:pPr>
        <w:jc w:val="right"/>
        <w:rPr>
          <w:rFonts w:ascii="Arial" w:eastAsia="Arial" w:hAnsi="Arial" w:cs="Arial"/>
          <w:b/>
          <w:bCs/>
          <w:color w:val="auto"/>
          <w:sz w:val="20"/>
          <w:szCs w:val="20"/>
        </w:rPr>
      </w:pPr>
      <w:r w:rsidRPr="004F6EDF">
        <w:rPr>
          <w:rFonts w:ascii="Arial" w:hAnsi="Arial" w:cs="Arial"/>
          <w:b/>
          <w:bCs/>
          <w:color w:val="auto"/>
          <w:sz w:val="20"/>
          <w:szCs w:val="20"/>
        </w:rPr>
        <w:t>к Договору уступк</w:t>
      </w:r>
      <w:r w:rsidR="00F124B2" w:rsidRPr="004F6EDF">
        <w:rPr>
          <w:rFonts w:ascii="Arial" w:hAnsi="Arial" w:cs="Arial"/>
          <w:b/>
          <w:bCs/>
          <w:color w:val="auto"/>
          <w:sz w:val="20"/>
          <w:szCs w:val="20"/>
        </w:rPr>
        <w:t>и</w:t>
      </w:r>
      <w:r w:rsidRPr="004F6EDF">
        <w:rPr>
          <w:rFonts w:ascii="Arial" w:hAnsi="Arial" w:cs="Arial"/>
          <w:b/>
          <w:bCs/>
          <w:color w:val="auto"/>
          <w:sz w:val="20"/>
          <w:szCs w:val="20"/>
        </w:rPr>
        <w:t xml:space="preserve"> </w:t>
      </w:r>
      <w:r w:rsidR="0022501D" w:rsidRPr="004F6EDF">
        <w:rPr>
          <w:rFonts w:ascii="Arial" w:hAnsi="Arial" w:cs="Arial"/>
          <w:b/>
          <w:bCs/>
          <w:color w:val="auto"/>
          <w:sz w:val="20"/>
          <w:szCs w:val="20"/>
        </w:rPr>
        <w:t>П</w:t>
      </w:r>
      <w:r w:rsidRPr="004F6EDF">
        <w:rPr>
          <w:rFonts w:ascii="Arial" w:hAnsi="Arial" w:cs="Arial"/>
          <w:b/>
          <w:bCs/>
          <w:color w:val="auto"/>
          <w:sz w:val="20"/>
          <w:szCs w:val="20"/>
        </w:rPr>
        <w:t xml:space="preserve">рав (требований) </w:t>
      </w:r>
    </w:p>
    <w:p w14:paraId="70FAD5F1" w14:textId="77777777" w:rsidR="003F343B" w:rsidRPr="004F6EDF" w:rsidRDefault="003F343B" w:rsidP="003F343B">
      <w:pPr>
        <w:jc w:val="right"/>
        <w:rPr>
          <w:rFonts w:ascii="Arial" w:eastAsia="Times New Roman" w:hAnsi="Arial" w:cs="Arial"/>
          <w:b/>
          <w:color w:val="auto"/>
          <w:sz w:val="20"/>
          <w:szCs w:val="20"/>
          <w:bdr w:val="none" w:sz="0" w:space="0" w:color="auto"/>
        </w:rPr>
      </w:pPr>
      <w:r w:rsidRPr="004F6EDF">
        <w:rPr>
          <w:rFonts w:ascii="Arial" w:eastAsia="Times New Roman" w:hAnsi="Arial" w:cs="Arial"/>
          <w:b/>
          <w:color w:val="auto"/>
          <w:sz w:val="20"/>
          <w:szCs w:val="20"/>
          <w:bdr w:val="none" w:sz="0" w:space="0" w:color="auto"/>
        </w:rPr>
        <w:t>от ___ __________</w:t>
      </w:r>
      <w:proofErr w:type="gramStart"/>
      <w:r w:rsidRPr="004F6EDF">
        <w:rPr>
          <w:rFonts w:ascii="Arial" w:eastAsia="Times New Roman" w:hAnsi="Arial" w:cs="Arial"/>
          <w:b/>
          <w:color w:val="auto"/>
          <w:sz w:val="20"/>
          <w:szCs w:val="20"/>
          <w:bdr w:val="none" w:sz="0" w:space="0" w:color="auto"/>
        </w:rPr>
        <w:t>_  202</w:t>
      </w:r>
      <w:proofErr w:type="gramEnd"/>
      <w:r w:rsidRPr="004F6EDF">
        <w:rPr>
          <w:rFonts w:ascii="Arial" w:eastAsia="Times New Roman" w:hAnsi="Arial" w:cs="Arial"/>
          <w:b/>
          <w:color w:val="auto"/>
          <w:sz w:val="20"/>
          <w:szCs w:val="20"/>
          <w:bdr w:val="none" w:sz="0" w:space="0" w:color="auto"/>
        </w:rPr>
        <w:t>_</w:t>
      </w:r>
    </w:p>
    <w:p w14:paraId="2497A34E" w14:textId="2A0AB5A5" w:rsidR="001F1660" w:rsidRPr="004F6EDF" w:rsidRDefault="003F343B" w:rsidP="00605598">
      <w:pPr>
        <w:jc w:val="right"/>
        <w:rPr>
          <w:rFonts w:cs="Arial"/>
          <w:b/>
          <w:bCs/>
          <w:color w:val="auto"/>
          <w:sz w:val="20"/>
          <w:szCs w:val="20"/>
        </w:rPr>
      </w:pPr>
      <w:r w:rsidRPr="004F6EDF">
        <w:rPr>
          <w:rFonts w:ascii="Arial" w:eastAsia="Times New Roman" w:hAnsi="Arial" w:cs="Arial"/>
          <w:b/>
          <w:i/>
          <w:color w:val="auto"/>
          <w:sz w:val="18"/>
          <w:szCs w:val="18"/>
          <w:bdr w:val="none" w:sz="0" w:space="0" w:color="auto"/>
        </w:rPr>
        <w:t xml:space="preserve"> </w:t>
      </w:r>
      <w:r w:rsidRPr="004F6EDF">
        <w:rPr>
          <w:rFonts w:ascii="Arial" w:eastAsia="Times New Roman" w:hAnsi="Arial" w:cs="Arial"/>
          <w:b/>
          <w:color w:val="auto"/>
          <w:sz w:val="20"/>
          <w:szCs w:val="20"/>
          <w:bdr w:val="none" w:sz="0" w:space="0" w:color="auto"/>
        </w:rPr>
        <w:t>№ ____</w:t>
      </w:r>
      <w:r w:rsidRPr="004F6EDF">
        <w:rPr>
          <w:rFonts w:ascii="Arial" w:eastAsia="Times New Roman" w:hAnsi="Arial" w:cs="Arial"/>
          <w:b/>
          <w:i/>
          <w:color w:val="auto"/>
          <w:sz w:val="18"/>
          <w:szCs w:val="18"/>
          <w:bdr w:val="none" w:sz="0" w:space="0" w:color="auto"/>
        </w:rPr>
        <w:t xml:space="preserve"> (указать при наличии номера)</w:t>
      </w:r>
    </w:p>
    <w:p w14:paraId="6860BE2D" w14:textId="77777777" w:rsidR="001F1660" w:rsidRPr="004F6EDF" w:rsidRDefault="001F1660" w:rsidP="005A44F1">
      <w:pPr>
        <w:pStyle w:val="Style12"/>
        <w:widowControl/>
        <w:rPr>
          <w:rFonts w:cs="Arial"/>
          <w:b/>
          <w:bCs/>
          <w:color w:val="auto"/>
          <w:sz w:val="20"/>
          <w:szCs w:val="20"/>
        </w:rPr>
      </w:pPr>
    </w:p>
    <w:p w14:paraId="626CB231" w14:textId="77777777" w:rsidR="001F1660" w:rsidRPr="004F6EDF" w:rsidRDefault="001F1660" w:rsidP="005A44F1">
      <w:pPr>
        <w:pStyle w:val="Style12"/>
        <w:widowControl/>
        <w:rPr>
          <w:rFonts w:cs="Arial"/>
          <w:i/>
          <w:iCs/>
          <w:color w:val="auto"/>
          <w:sz w:val="20"/>
          <w:szCs w:val="20"/>
        </w:rPr>
      </w:pPr>
      <w:r w:rsidRPr="004F6EDF">
        <w:rPr>
          <w:rFonts w:cs="Arial"/>
          <w:b/>
          <w:bCs/>
          <w:color w:val="auto"/>
          <w:sz w:val="20"/>
          <w:szCs w:val="20"/>
        </w:rPr>
        <w:t xml:space="preserve">АКТ ПРИЕМА-ПЕРЕДАЧИ ДОКУМЕНТОВ, УДОСТОВЕРЯЮЩИХ ПРАВА (ТРЕБОВАНИЯ) </w:t>
      </w:r>
      <w:r w:rsidRPr="004F6EDF">
        <w:rPr>
          <w:rFonts w:cs="Arial"/>
          <w:i/>
          <w:iCs/>
          <w:color w:val="auto"/>
          <w:sz w:val="20"/>
          <w:szCs w:val="20"/>
        </w:rPr>
        <w:t>(форма)</w:t>
      </w:r>
    </w:p>
    <w:p w14:paraId="300978AD" w14:textId="77777777" w:rsidR="001F1660" w:rsidRPr="004F6EDF" w:rsidRDefault="001F1660" w:rsidP="005A44F1">
      <w:pPr>
        <w:pStyle w:val="Style12"/>
        <w:widowControl/>
        <w:rPr>
          <w:rFonts w:cs="Arial"/>
          <w:b/>
          <w:bCs/>
          <w:color w:val="auto"/>
          <w:sz w:val="20"/>
          <w:szCs w:val="20"/>
        </w:rPr>
      </w:pPr>
    </w:p>
    <w:p w14:paraId="41E9FAFE" w14:textId="533722EC" w:rsidR="00D26D96" w:rsidRPr="004F6EDF" w:rsidRDefault="00D26D96" w:rsidP="005A44F1">
      <w:pPr>
        <w:pStyle w:val="Style3"/>
        <w:widowControl/>
        <w:spacing w:line="240" w:lineRule="auto"/>
        <w:rPr>
          <w:color w:val="auto"/>
          <w:sz w:val="20"/>
          <w:szCs w:val="20"/>
        </w:rPr>
      </w:pPr>
      <w:r w:rsidRPr="004F6EDF">
        <w:rPr>
          <w:b/>
          <w:bCs/>
          <w:color w:val="auto"/>
          <w:sz w:val="20"/>
          <w:szCs w:val="20"/>
        </w:rPr>
        <w:t xml:space="preserve">Акционерное общество «БМ-Банк» </w:t>
      </w:r>
      <w:r w:rsidRPr="004F6EDF">
        <w:rPr>
          <w:color w:val="auto"/>
          <w:sz w:val="20"/>
          <w:szCs w:val="20"/>
        </w:rPr>
        <w:t xml:space="preserve">(далее – </w:t>
      </w:r>
      <w:r w:rsidRPr="004F6EDF">
        <w:rPr>
          <w:bCs/>
          <w:color w:val="auto"/>
          <w:sz w:val="20"/>
          <w:szCs w:val="20"/>
        </w:rPr>
        <w:t>Банк,</w:t>
      </w:r>
      <w:r w:rsidRPr="004F6EDF">
        <w:rPr>
          <w:color w:val="auto"/>
          <w:sz w:val="20"/>
          <w:szCs w:val="20"/>
        </w:rPr>
        <w:t xml:space="preserve"> </w:t>
      </w:r>
      <w:r w:rsidRPr="004F6EDF">
        <w:rPr>
          <w:bCs/>
          <w:color w:val="auto"/>
          <w:sz w:val="20"/>
          <w:szCs w:val="20"/>
        </w:rPr>
        <w:t>Цедент</w:t>
      </w:r>
      <w:r w:rsidRPr="004F6EDF">
        <w:rPr>
          <w:color w:val="auto"/>
          <w:sz w:val="20"/>
          <w:szCs w:val="20"/>
        </w:rPr>
        <w:t>),</w:t>
      </w:r>
      <w:r w:rsidRPr="004F6EDF">
        <w:rPr>
          <w:b/>
          <w:bCs/>
          <w:color w:val="auto"/>
          <w:sz w:val="20"/>
          <w:szCs w:val="20"/>
        </w:rPr>
        <w:t xml:space="preserve"> </w:t>
      </w:r>
      <w:r w:rsidRPr="004F6EDF">
        <w:rPr>
          <w:color w:val="auto"/>
          <w:sz w:val="20"/>
          <w:szCs w:val="20"/>
        </w:rPr>
        <w:t xml:space="preserve">созданное и зарегистрированное в соответствии с законодательством Российской Федерации, по адресу: Российская Федерация, 107996, город Москва, улица Рождественка, дом 8, строение 1, в лице </w:t>
      </w:r>
      <w:r w:rsidR="00D66846" w:rsidRPr="004F6EDF">
        <w:rPr>
          <w:color w:val="auto"/>
          <w:sz w:val="20"/>
          <w:szCs w:val="20"/>
        </w:rPr>
        <w:t>__________________________________________</w:t>
      </w:r>
      <w:r w:rsidRPr="004F6EDF">
        <w:rPr>
          <w:color w:val="auto"/>
          <w:sz w:val="20"/>
          <w:szCs w:val="20"/>
        </w:rPr>
        <w:t>, действующего на основании Устава, с одной стороны, и</w:t>
      </w:r>
    </w:p>
    <w:p w14:paraId="775D6F75" w14:textId="490167C6" w:rsidR="001F1660" w:rsidRPr="004F6EDF" w:rsidRDefault="003F4FE3" w:rsidP="005A44F1">
      <w:pPr>
        <w:pStyle w:val="Style3"/>
        <w:widowControl/>
        <w:spacing w:line="240" w:lineRule="auto"/>
        <w:rPr>
          <w:color w:val="auto"/>
          <w:sz w:val="20"/>
          <w:szCs w:val="20"/>
        </w:rPr>
      </w:pPr>
      <w:r w:rsidRPr="004F6EDF">
        <w:rPr>
          <w:b/>
          <w:bCs/>
          <w:color w:val="auto"/>
          <w:sz w:val="20"/>
          <w:szCs w:val="20"/>
        </w:rPr>
        <w:t>_________________________________________________________________________</w:t>
      </w:r>
      <w:r w:rsidR="001F1660" w:rsidRPr="004F6EDF">
        <w:rPr>
          <w:color w:val="auto"/>
          <w:sz w:val="20"/>
          <w:szCs w:val="20"/>
        </w:rPr>
        <w:t xml:space="preserve"> с другой стороны, вместе либо по отдельности именуемые </w:t>
      </w:r>
      <w:r w:rsidR="001F1660" w:rsidRPr="004F6EDF">
        <w:rPr>
          <w:bCs/>
          <w:color w:val="auto"/>
          <w:sz w:val="20"/>
          <w:szCs w:val="20"/>
        </w:rPr>
        <w:t xml:space="preserve">Стороны </w:t>
      </w:r>
      <w:r w:rsidR="001F1660" w:rsidRPr="004F6EDF">
        <w:rPr>
          <w:color w:val="auto"/>
          <w:sz w:val="20"/>
          <w:szCs w:val="20"/>
        </w:rPr>
        <w:t xml:space="preserve">или </w:t>
      </w:r>
      <w:r w:rsidR="001F1660" w:rsidRPr="004F6EDF">
        <w:rPr>
          <w:bCs/>
          <w:color w:val="auto"/>
          <w:sz w:val="20"/>
          <w:szCs w:val="20"/>
        </w:rPr>
        <w:t>Сторона</w:t>
      </w:r>
      <w:r w:rsidR="001F1660" w:rsidRPr="004F6EDF">
        <w:rPr>
          <w:b/>
          <w:bCs/>
          <w:color w:val="auto"/>
          <w:sz w:val="20"/>
          <w:szCs w:val="20"/>
        </w:rPr>
        <w:t xml:space="preserve"> </w:t>
      </w:r>
      <w:r w:rsidR="001F1660" w:rsidRPr="004F6EDF">
        <w:rPr>
          <w:color w:val="auto"/>
          <w:sz w:val="20"/>
          <w:szCs w:val="20"/>
        </w:rPr>
        <w:t>соответственно, в соответствии с Договором уступк</w:t>
      </w:r>
      <w:r w:rsidR="00F124B2" w:rsidRPr="004F6EDF">
        <w:rPr>
          <w:color w:val="auto"/>
          <w:sz w:val="20"/>
          <w:szCs w:val="20"/>
        </w:rPr>
        <w:t>и</w:t>
      </w:r>
      <w:r w:rsidR="001F1660" w:rsidRPr="004F6EDF">
        <w:rPr>
          <w:color w:val="auto"/>
          <w:sz w:val="20"/>
          <w:szCs w:val="20"/>
        </w:rPr>
        <w:t xml:space="preserve"> прав (требований) №__ от «__»________ (далее </w:t>
      </w:r>
      <w:r w:rsidRPr="004F6EDF">
        <w:rPr>
          <w:color w:val="auto"/>
          <w:sz w:val="20"/>
          <w:szCs w:val="20"/>
        </w:rPr>
        <w:t>–</w:t>
      </w:r>
      <w:r w:rsidR="001F1660" w:rsidRPr="004F6EDF">
        <w:rPr>
          <w:color w:val="auto"/>
          <w:sz w:val="20"/>
          <w:szCs w:val="20"/>
        </w:rPr>
        <w:t xml:space="preserve"> </w:t>
      </w:r>
      <w:r w:rsidR="001F1660" w:rsidRPr="004F6EDF">
        <w:rPr>
          <w:bCs/>
          <w:color w:val="auto"/>
          <w:sz w:val="20"/>
          <w:szCs w:val="20"/>
        </w:rPr>
        <w:t>Договор)</w:t>
      </w:r>
      <w:r w:rsidR="001F1660" w:rsidRPr="004F6EDF">
        <w:rPr>
          <w:b/>
          <w:bCs/>
          <w:color w:val="auto"/>
          <w:sz w:val="20"/>
          <w:szCs w:val="20"/>
        </w:rPr>
        <w:t xml:space="preserve"> </w:t>
      </w:r>
      <w:r w:rsidR="001F1660" w:rsidRPr="004F6EDF">
        <w:rPr>
          <w:color w:val="auto"/>
          <w:sz w:val="20"/>
          <w:szCs w:val="20"/>
        </w:rPr>
        <w:t xml:space="preserve">подписали настоящий Акт приема-передачи документов, удостоверяющих Права (требования), (далее </w:t>
      </w:r>
      <w:r w:rsidRPr="004F6EDF">
        <w:rPr>
          <w:color w:val="auto"/>
          <w:sz w:val="20"/>
          <w:szCs w:val="20"/>
        </w:rPr>
        <w:t>–</w:t>
      </w:r>
      <w:r w:rsidR="001F1660" w:rsidRPr="004F6EDF">
        <w:rPr>
          <w:color w:val="auto"/>
          <w:sz w:val="20"/>
          <w:szCs w:val="20"/>
        </w:rPr>
        <w:t xml:space="preserve"> </w:t>
      </w:r>
      <w:r w:rsidR="001F1660" w:rsidRPr="004F6EDF">
        <w:rPr>
          <w:bCs/>
          <w:color w:val="auto"/>
          <w:sz w:val="20"/>
          <w:szCs w:val="20"/>
        </w:rPr>
        <w:t>Акт)</w:t>
      </w:r>
      <w:r w:rsidR="001F1660" w:rsidRPr="004F6EDF">
        <w:rPr>
          <w:b/>
          <w:bCs/>
          <w:color w:val="auto"/>
          <w:sz w:val="20"/>
          <w:szCs w:val="20"/>
        </w:rPr>
        <w:t xml:space="preserve"> </w:t>
      </w:r>
      <w:r w:rsidR="001F1660" w:rsidRPr="004F6EDF">
        <w:rPr>
          <w:color w:val="auto"/>
          <w:sz w:val="20"/>
          <w:szCs w:val="20"/>
        </w:rPr>
        <w:t>о нижеследующем:</w:t>
      </w:r>
    </w:p>
    <w:p w14:paraId="5689E43F" w14:textId="77777777" w:rsidR="001F1660" w:rsidRPr="004F6EDF" w:rsidRDefault="001F1660" w:rsidP="005A44F1">
      <w:pPr>
        <w:pStyle w:val="Style5"/>
        <w:widowControl/>
        <w:rPr>
          <w:color w:val="auto"/>
          <w:sz w:val="20"/>
          <w:szCs w:val="20"/>
        </w:rPr>
      </w:pPr>
    </w:p>
    <w:p w14:paraId="030631C3" w14:textId="77777777" w:rsidR="001F1660" w:rsidRPr="004F6EDF" w:rsidRDefault="001F1660" w:rsidP="005A44F1">
      <w:pPr>
        <w:pStyle w:val="a4"/>
        <w:ind w:left="142"/>
        <w:jc w:val="both"/>
        <w:outlineLvl w:val="0"/>
        <w:rPr>
          <w:rFonts w:ascii="Arial" w:hAnsi="Arial" w:cs="Arial"/>
          <w:color w:val="auto"/>
          <w:sz w:val="20"/>
          <w:szCs w:val="20"/>
        </w:rPr>
      </w:pPr>
      <w:r w:rsidRPr="004F6EDF">
        <w:rPr>
          <w:rFonts w:ascii="Arial" w:hAnsi="Arial" w:cs="Arial"/>
          <w:color w:val="auto"/>
          <w:sz w:val="20"/>
          <w:szCs w:val="20"/>
        </w:rPr>
        <w:t>1. Согласно Договору Цедент передает, а Цессионарий принимает следующие документы, удостоверяющие Права (требования):</w:t>
      </w:r>
    </w:p>
    <w:p w14:paraId="1FAFB665" w14:textId="77777777" w:rsidR="001F1660" w:rsidRPr="004F6EDF" w:rsidRDefault="001F1660" w:rsidP="005A44F1">
      <w:pPr>
        <w:pStyle w:val="a4"/>
        <w:ind w:left="720"/>
        <w:jc w:val="both"/>
        <w:outlineLvl w:val="0"/>
        <w:rPr>
          <w:rFonts w:ascii="Arial" w:eastAsia="Arial" w:hAnsi="Arial" w:cs="Arial"/>
          <w:color w:val="auto"/>
          <w:sz w:val="20"/>
          <w:szCs w:val="20"/>
        </w:rPr>
      </w:pPr>
    </w:p>
    <w:tbl>
      <w:tblPr>
        <w:tblStyle w:val="TableNormal"/>
        <w:tblW w:w="89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3"/>
        <w:gridCol w:w="6387"/>
        <w:gridCol w:w="1899"/>
      </w:tblGrid>
      <w:tr w:rsidR="004F6EDF" w:rsidRPr="004F6EDF" w14:paraId="58EA5DDE" w14:textId="77777777" w:rsidTr="00D26D96">
        <w:trPr>
          <w:trHeight w:val="243"/>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F50F25" w14:textId="77777777" w:rsidR="001F1660" w:rsidRPr="004F6EDF" w:rsidRDefault="001F1660" w:rsidP="005A44F1">
            <w:pPr>
              <w:jc w:val="center"/>
              <w:rPr>
                <w:rFonts w:ascii="Arial" w:hAnsi="Arial" w:cs="Arial"/>
                <w:color w:val="auto"/>
                <w:sz w:val="20"/>
                <w:szCs w:val="20"/>
              </w:rPr>
            </w:pPr>
            <w:r w:rsidRPr="004F6EDF">
              <w:rPr>
                <w:rFonts w:ascii="Arial" w:hAnsi="Arial" w:cs="Arial"/>
                <w:color w:val="auto"/>
                <w:sz w:val="20"/>
                <w:szCs w:val="20"/>
              </w:rPr>
              <w:t>№</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52CFBC" w14:textId="77777777" w:rsidR="001F1660" w:rsidRPr="004F6EDF" w:rsidRDefault="001F1660" w:rsidP="005A44F1">
            <w:pPr>
              <w:jc w:val="center"/>
              <w:rPr>
                <w:rFonts w:ascii="Arial" w:hAnsi="Arial" w:cs="Arial"/>
                <w:color w:val="auto"/>
                <w:sz w:val="20"/>
                <w:szCs w:val="20"/>
              </w:rPr>
            </w:pPr>
            <w:r w:rsidRPr="004F6EDF">
              <w:rPr>
                <w:rFonts w:ascii="Arial" w:hAnsi="Arial" w:cs="Arial"/>
                <w:color w:val="auto"/>
                <w:sz w:val="20"/>
                <w:szCs w:val="20"/>
              </w:rPr>
              <w:t>Наименование, № и дата документа</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F86292" w14:textId="77777777" w:rsidR="001F1660" w:rsidRPr="004F6EDF" w:rsidRDefault="001F1660" w:rsidP="005A44F1">
            <w:pPr>
              <w:jc w:val="center"/>
              <w:rPr>
                <w:rFonts w:ascii="Arial" w:hAnsi="Arial" w:cs="Arial"/>
                <w:color w:val="auto"/>
                <w:sz w:val="20"/>
                <w:szCs w:val="20"/>
              </w:rPr>
            </w:pPr>
            <w:r w:rsidRPr="004F6EDF">
              <w:rPr>
                <w:rFonts w:ascii="Arial" w:hAnsi="Arial" w:cs="Arial"/>
                <w:color w:val="auto"/>
                <w:sz w:val="20"/>
                <w:szCs w:val="20"/>
              </w:rPr>
              <w:t>Оригинал/копия</w:t>
            </w:r>
          </w:p>
        </w:tc>
      </w:tr>
      <w:tr w:rsidR="004F6EDF" w:rsidRPr="004F6EDF" w14:paraId="3FCF15AB" w14:textId="77777777" w:rsidTr="00D26D96">
        <w:trPr>
          <w:trHeight w:val="483"/>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1FFDE4" w14:textId="77777777" w:rsidR="00CD6549" w:rsidRPr="004F6EDF" w:rsidRDefault="00CD6549" w:rsidP="005A44F1">
            <w:pPr>
              <w:jc w:val="center"/>
              <w:rPr>
                <w:rFonts w:ascii="Arial" w:hAnsi="Arial" w:cs="Arial"/>
                <w:color w:val="auto"/>
                <w:sz w:val="20"/>
                <w:szCs w:val="20"/>
              </w:rPr>
            </w:pPr>
            <w:r w:rsidRPr="004F6EDF">
              <w:rPr>
                <w:rFonts w:ascii="Arial" w:hAnsi="Arial" w:cs="Arial"/>
                <w:color w:val="auto"/>
                <w:sz w:val="20"/>
                <w:szCs w:val="20"/>
              </w:rPr>
              <w:t>1</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05BF16B" w14:textId="77777777" w:rsidR="00CD6549" w:rsidRPr="004F6EDF" w:rsidRDefault="00CD6549" w:rsidP="005A44F1">
            <w:pPr>
              <w:rPr>
                <w:rFonts w:ascii="Arial" w:hAnsi="Arial" w:cs="Arial"/>
                <w:color w:val="auto"/>
                <w:sz w:val="20"/>
                <w:szCs w:val="20"/>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2494454" w14:textId="77777777" w:rsidR="00CD6549" w:rsidRPr="004F6EDF" w:rsidRDefault="00CD6549" w:rsidP="005A44F1">
            <w:pPr>
              <w:jc w:val="center"/>
              <w:rPr>
                <w:rFonts w:ascii="Arial" w:hAnsi="Arial" w:cs="Arial"/>
                <w:color w:val="auto"/>
                <w:sz w:val="20"/>
                <w:szCs w:val="20"/>
              </w:rPr>
            </w:pPr>
          </w:p>
        </w:tc>
      </w:tr>
      <w:tr w:rsidR="004F6EDF" w:rsidRPr="004F6EDF" w14:paraId="3DCCB5AB" w14:textId="77777777" w:rsidTr="00D26D96">
        <w:trPr>
          <w:trHeight w:val="483"/>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7F2215" w14:textId="77777777" w:rsidR="00CD6549" w:rsidRPr="004F6EDF" w:rsidRDefault="00CD6549" w:rsidP="005A44F1">
            <w:pPr>
              <w:jc w:val="center"/>
              <w:rPr>
                <w:rFonts w:ascii="Arial" w:hAnsi="Arial" w:cs="Arial"/>
                <w:color w:val="auto"/>
                <w:sz w:val="20"/>
                <w:szCs w:val="20"/>
              </w:rPr>
            </w:pPr>
            <w:r w:rsidRPr="004F6EDF">
              <w:rPr>
                <w:rFonts w:ascii="Arial" w:hAnsi="Arial" w:cs="Arial"/>
                <w:color w:val="auto"/>
                <w:sz w:val="20"/>
                <w:szCs w:val="20"/>
              </w:rPr>
              <w:t>2</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4B34C1" w14:textId="77777777" w:rsidR="00CD6549" w:rsidRPr="004F6EDF" w:rsidRDefault="00CD6549" w:rsidP="005A44F1">
            <w:pPr>
              <w:rPr>
                <w:rFonts w:ascii="Arial" w:hAnsi="Arial" w:cs="Arial"/>
                <w:color w:val="auto"/>
                <w:sz w:val="20"/>
                <w:szCs w:val="20"/>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33A1A3" w14:textId="77777777" w:rsidR="00CD6549" w:rsidRPr="004F6EDF" w:rsidRDefault="00CD6549" w:rsidP="005A44F1">
            <w:pPr>
              <w:jc w:val="center"/>
              <w:rPr>
                <w:rFonts w:ascii="Arial" w:hAnsi="Arial" w:cs="Arial"/>
                <w:color w:val="auto"/>
                <w:sz w:val="20"/>
                <w:szCs w:val="20"/>
              </w:rPr>
            </w:pPr>
          </w:p>
        </w:tc>
      </w:tr>
      <w:tr w:rsidR="00CD6549" w:rsidRPr="004F6EDF" w14:paraId="57835926" w14:textId="77777777" w:rsidTr="00D26D96">
        <w:trPr>
          <w:trHeight w:val="483"/>
        </w:trPr>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623796" w14:textId="77777777" w:rsidR="00CD6549" w:rsidRPr="004F6EDF" w:rsidRDefault="00CD6549" w:rsidP="005A44F1">
            <w:pPr>
              <w:jc w:val="center"/>
              <w:rPr>
                <w:rFonts w:ascii="Arial" w:hAnsi="Arial" w:cs="Arial"/>
                <w:color w:val="auto"/>
                <w:sz w:val="20"/>
                <w:szCs w:val="20"/>
              </w:rPr>
            </w:pPr>
            <w:r w:rsidRPr="004F6EDF">
              <w:rPr>
                <w:rFonts w:ascii="Arial" w:hAnsi="Arial" w:cs="Arial"/>
                <w:color w:val="auto"/>
                <w:sz w:val="20"/>
                <w:szCs w:val="20"/>
              </w:rPr>
              <w:t>3</w:t>
            </w:r>
          </w:p>
        </w:tc>
        <w:tc>
          <w:tcPr>
            <w:tcW w:w="63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FFB66DB" w14:textId="77777777" w:rsidR="00CD6549" w:rsidRPr="004F6EDF" w:rsidRDefault="00CD6549" w:rsidP="005A44F1">
            <w:pPr>
              <w:rPr>
                <w:rFonts w:ascii="Arial" w:hAnsi="Arial" w:cs="Arial"/>
                <w:color w:val="auto"/>
                <w:sz w:val="20"/>
                <w:szCs w:val="20"/>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A5D904" w14:textId="77777777" w:rsidR="00CD6549" w:rsidRPr="004F6EDF" w:rsidRDefault="00CD6549" w:rsidP="005A44F1">
            <w:pPr>
              <w:jc w:val="center"/>
              <w:rPr>
                <w:rFonts w:ascii="Arial" w:hAnsi="Arial" w:cs="Arial"/>
                <w:color w:val="auto"/>
                <w:sz w:val="20"/>
                <w:szCs w:val="20"/>
              </w:rPr>
            </w:pPr>
          </w:p>
        </w:tc>
      </w:tr>
    </w:tbl>
    <w:p w14:paraId="64FFF9D1" w14:textId="77777777" w:rsidR="001F1660" w:rsidRPr="004F6EDF" w:rsidRDefault="001F1660" w:rsidP="005A44F1">
      <w:pPr>
        <w:pStyle w:val="Style93"/>
        <w:widowControl/>
        <w:tabs>
          <w:tab w:val="left" w:pos="590"/>
        </w:tabs>
        <w:spacing w:line="240" w:lineRule="auto"/>
        <w:rPr>
          <w:rFonts w:cs="Arial"/>
          <w:color w:val="auto"/>
          <w:sz w:val="20"/>
          <w:szCs w:val="20"/>
        </w:rPr>
      </w:pPr>
    </w:p>
    <w:p w14:paraId="4B1FC029" w14:textId="77777777" w:rsidR="001F1660" w:rsidRPr="004F6EDF" w:rsidRDefault="001F1660" w:rsidP="005A44F1">
      <w:pPr>
        <w:pStyle w:val="Style93"/>
        <w:widowControl/>
        <w:tabs>
          <w:tab w:val="left" w:pos="590"/>
        </w:tabs>
        <w:spacing w:line="240" w:lineRule="auto"/>
        <w:rPr>
          <w:rFonts w:cs="Arial"/>
          <w:color w:val="auto"/>
          <w:sz w:val="20"/>
          <w:szCs w:val="20"/>
        </w:rPr>
      </w:pPr>
      <w:r w:rsidRPr="004F6EDF">
        <w:rPr>
          <w:rFonts w:cs="Arial"/>
          <w:color w:val="auto"/>
          <w:sz w:val="20"/>
          <w:szCs w:val="20"/>
        </w:rPr>
        <w:t>2. Указанные в пункте 1 Акта документы переданы Цедентом и получены Цессионарием в полном объеме, Цессионарий не имеет претензий к объему переданных документов.</w:t>
      </w:r>
    </w:p>
    <w:p w14:paraId="1C1BBAB1" w14:textId="77777777" w:rsidR="001F1660" w:rsidRPr="004F6EDF" w:rsidRDefault="001F1660" w:rsidP="005A44F1">
      <w:pPr>
        <w:pStyle w:val="Style93"/>
        <w:widowControl/>
        <w:tabs>
          <w:tab w:val="left" w:pos="590"/>
        </w:tabs>
        <w:spacing w:line="240" w:lineRule="auto"/>
        <w:jc w:val="left"/>
        <w:rPr>
          <w:rFonts w:cs="Arial"/>
          <w:color w:val="auto"/>
          <w:sz w:val="20"/>
          <w:szCs w:val="20"/>
        </w:rPr>
      </w:pPr>
    </w:p>
    <w:p w14:paraId="6ED5CAF3" w14:textId="77777777" w:rsidR="001F1660" w:rsidRPr="004F6EDF" w:rsidRDefault="001F1660" w:rsidP="005A44F1">
      <w:pPr>
        <w:pStyle w:val="Style93"/>
        <w:widowControl/>
        <w:tabs>
          <w:tab w:val="left" w:pos="590"/>
        </w:tabs>
        <w:spacing w:line="240" w:lineRule="auto"/>
        <w:jc w:val="left"/>
        <w:rPr>
          <w:rFonts w:cs="Arial"/>
          <w:color w:val="auto"/>
          <w:sz w:val="20"/>
          <w:szCs w:val="20"/>
        </w:rPr>
      </w:pPr>
      <w:r w:rsidRPr="004F6EDF">
        <w:rPr>
          <w:rFonts w:cs="Arial"/>
          <w:color w:val="auto"/>
          <w:sz w:val="20"/>
          <w:szCs w:val="20"/>
        </w:rPr>
        <w:t>3. Понятия и термины, используемые в Акте, имеют те же значения, что и в Договоре.</w:t>
      </w:r>
    </w:p>
    <w:p w14:paraId="1AD7C464" w14:textId="77777777" w:rsidR="001F1660" w:rsidRPr="004F6EDF" w:rsidRDefault="001F1660" w:rsidP="005A44F1">
      <w:pPr>
        <w:pStyle w:val="Style93"/>
        <w:widowControl/>
        <w:tabs>
          <w:tab w:val="left" w:pos="590"/>
          <w:tab w:val="left" w:leader="underscore" w:pos="5189"/>
          <w:tab w:val="left" w:leader="underscore" w:pos="6514"/>
        </w:tabs>
        <w:spacing w:line="240" w:lineRule="auto"/>
        <w:rPr>
          <w:rFonts w:cs="Arial"/>
          <w:color w:val="auto"/>
          <w:sz w:val="20"/>
          <w:szCs w:val="20"/>
        </w:rPr>
      </w:pPr>
    </w:p>
    <w:p w14:paraId="6295EA65" w14:textId="76B3C774" w:rsidR="001F1660" w:rsidRPr="004F6EDF" w:rsidRDefault="001F1660" w:rsidP="005A44F1">
      <w:pPr>
        <w:pStyle w:val="Style93"/>
        <w:widowControl/>
        <w:tabs>
          <w:tab w:val="left" w:pos="590"/>
          <w:tab w:val="left" w:leader="underscore" w:pos="5189"/>
          <w:tab w:val="left" w:leader="underscore" w:pos="6514"/>
        </w:tabs>
        <w:spacing w:line="240" w:lineRule="auto"/>
        <w:rPr>
          <w:rFonts w:cs="Arial"/>
          <w:color w:val="auto"/>
          <w:sz w:val="20"/>
          <w:szCs w:val="20"/>
        </w:rPr>
      </w:pPr>
      <w:r w:rsidRPr="004F6EDF">
        <w:rPr>
          <w:rFonts w:cs="Arial"/>
          <w:color w:val="auto"/>
          <w:sz w:val="20"/>
          <w:szCs w:val="20"/>
        </w:rPr>
        <w:t>4. Акт подписан Сторонами в г. Москва «_</w:t>
      </w:r>
      <w:proofErr w:type="gramStart"/>
      <w:r w:rsidRPr="004F6EDF">
        <w:rPr>
          <w:rFonts w:cs="Arial"/>
          <w:color w:val="auto"/>
          <w:sz w:val="20"/>
          <w:szCs w:val="20"/>
        </w:rPr>
        <w:t>_»_</w:t>
      </w:r>
      <w:proofErr w:type="gramEnd"/>
      <w:r w:rsidRPr="004F6EDF">
        <w:rPr>
          <w:rFonts w:cs="Arial"/>
          <w:color w:val="auto"/>
          <w:sz w:val="20"/>
          <w:szCs w:val="20"/>
        </w:rPr>
        <w:t>_______</w:t>
      </w:r>
      <w:r w:rsidR="0098733F" w:rsidRPr="004F6EDF">
        <w:rPr>
          <w:rFonts w:cs="Arial"/>
          <w:color w:val="auto"/>
          <w:sz w:val="20"/>
          <w:szCs w:val="20"/>
        </w:rPr>
        <w:t xml:space="preserve"> ___ года </w:t>
      </w:r>
      <w:r w:rsidR="0027279B" w:rsidRPr="004F6EDF">
        <w:rPr>
          <w:rFonts w:cs="Arial"/>
          <w:color w:val="auto"/>
          <w:sz w:val="20"/>
          <w:szCs w:val="20"/>
        </w:rPr>
        <w:t xml:space="preserve">в </w:t>
      </w:r>
      <w:r w:rsidR="00352E37" w:rsidRPr="004F6EDF">
        <w:rPr>
          <w:rFonts w:cs="Arial"/>
          <w:color w:val="auto"/>
          <w:sz w:val="20"/>
          <w:szCs w:val="20"/>
        </w:rPr>
        <w:t>3</w:t>
      </w:r>
      <w:r w:rsidR="0027279B" w:rsidRPr="004F6EDF">
        <w:rPr>
          <w:rFonts w:cs="Arial"/>
          <w:color w:val="auto"/>
          <w:sz w:val="20"/>
          <w:szCs w:val="20"/>
        </w:rPr>
        <w:t xml:space="preserve"> (</w:t>
      </w:r>
      <w:r w:rsidR="003F343B" w:rsidRPr="004F6EDF">
        <w:rPr>
          <w:rFonts w:cs="Arial"/>
          <w:color w:val="auto"/>
          <w:sz w:val="20"/>
          <w:szCs w:val="20"/>
        </w:rPr>
        <w:t>т</w:t>
      </w:r>
      <w:r w:rsidR="00352E37" w:rsidRPr="004F6EDF">
        <w:rPr>
          <w:rFonts w:cs="Arial"/>
          <w:color w:val="auto"/>
          <w:sz w:val="20"/>
          <w:szCs w:val="20"/>
        </w:rPr>
        <w:t>рех</w:t>
      </w:r>
      <w:r w:rsidR="0027279B" w:rsidRPr="004F6EDF">
        <w:rPr>
          <w:rFonts w:cs="Arial"/>
          <w:color w:val="auto"/>
          <w:sz w:val="20"/>
          <w:szCs w:val="20"/>
        </w:rPr>
        <w:t>) экземплярах на русском языке, имеющих одинаковую юридическую силу</w:t>
      </w:r>
      <w:r w:rsidR="0098733F" w:rsidRPr="004F6EDF">
        <w:rPr>
          <w:rFonts w:cs="Arial"/>
          <w:color w:val="auto"/>
          <w:sz w:val="20"/>
          <w:szCs w:val="20"/>
        </w:rPr>
        <w:t>,</w:t>
      </w:r>
      <w:r w:rsidR="0027279B" w:rsidRPr="004F6EDF">
        <w:rPr>
          <w:rFonts w:cs="Arial"/>
          <w:color w:val="auto"/>
          <w:sz w:val="20"/>
          <w:szCs w:val="20"/>
        </w:rPr>
        <w:t xml:space="preserve"> 2 (</w:t>
      </w:r>
      <w:r w:rsidR="003F343B" w:rsidRPr="004F6EDF">
        <w:rPr>
          <w:rFonts w:cs="Arial"/>
          <w:color w:val="auto"/>
          <w:sz w:val="20"/>
          <w:szCs w:val="20"/>
        </w:rPr>
        <w:t>д</w:t>
      </w:r>
      <w:r w:rsidR="0027279B" w:rsidRPr="004F6EDF">
        <w:rPr>
          <w:rFonts w:cs="Arial"/>
          <w:color w:val="auto"/>
          <w:sz w:val="20"/>
          <w:szCs w:val="20"/>
        </w:rPr>
        <w:t>ва)</w:t>
      </w:r>
      <w:r w:rsidR="0098733F" w:rsidRPr="004F6EDF">
        <w:rPr>
          <w:rFonts w:cs="Arial"/>
          <w:color w:val="auto"/>
          <w:sz w:val="20"/>
          <w:szCs w:val="20"/>
        </w:rPr>
        <w:t xml:space="preserve"> из которых</w:t>
      </w:r>
      <w:r w:rsidR="0027279B" w:rsidRPr="004F6EDF">
        <w:rPr>
          <w:rFonts w:cs="Arial"/>
          <w:color w:val="auto"/>
          <w:sz w:val="20"/>
          <w:szCs w:val="20"/>
        </w:rPr>
        <w:t xml:space="preserve"> передаются Цеденту</w:t>
      </w:r>
      <w:r w:rsidR="0098733F" w:rsidRPr="004F6EDF">
        <w:rPr>
          <w:rFonts w:cs="Arial"/>
          <w:color w:val="auto"/>
          <w:sz w:val="20"/>
          <w:szCs w:val="20"/>
        </w:rPr>
        <w:t xml:space="preserve"> и </w:t>
      </w:r>
      <w:r w:rsidR="0027279B" w:rsidRPr="004F6EDF">
        <w:rPr>
          <w:rFonts w:cs="Arial"/>
          <w:color w:val="auto"/>
          <w:sz w:val="20"/>
          <w:szCs w:val="20"/>
        </w:rPr>
        <w:t>1 (</w:t>
      </w:r>
      <w:r w:rsidR="003F343B" w:rsidRPr="004F6EDF">
        <w:rPr>
          <w:rFonts w:cs="Arial"/>
          <w:color w:val="auto"/>
          <w:sz w:val="20"/>
          <w:szCs w:val="20"/>
        </w:rPr>
        <w:t>о</w:t>
      </w:r>
      <w:r w:rsidR="0027279B" w:rsidRPr="004F6EDF">
        <w:rPr>
          <w:rFonts w:cs="Arial"/>
          <w:color w:val="auto"/>
          <w:sz w:val="20"/>
          <w:szCs w:val="20"/>
        </w:rPr>
        <w:t xml:space="preserve">дин) </w:t>
      </w:r>
      <w:r w:rsidR="0098733F" w:rsidRPr="004F6EDF">
        <w:rPr>
          <w:rFonts w:cs="Arial"/>
          <w:color w:val="auto"/>
          <w:sz w:val="20"/>
          <w:szCs w:val="20"/>
        </w:rPr>
        <w:t xml:space="preserve">– </w:t>
      </w:r>
      <w:r w:rsidR="0027279B" w:rsidRPr="004F6EDF">
        <w:rPr>
          <w:rFonts w:cs="Arial"/>
          <w:color w:val="auto"/>
          <w:sz w:val="20"/>
          <w:szCs w:val="20"/>
        </w:rPr>
        <w:t>Цессионарию</w:t>
      </w:r>
      <w:r w:rsidRPr="004F6EDF">
        <w:rPr>
          <w:rFonts w:cs="Arial"/>
          <w:color w:val="auto"/>
          <w:sz w:val="20"/>
          <w:szCs w:val="20"/>
        </w:rPr>
        <w:t>.</w:t>
      </w:r>
      <w:r w:rsidRPr="004F6EDF" w:rsidDel="00A457CB">
        <w:rPr>
          <w:rFonts w:cs="Arial"/>
          <w:color w:val="auto"/>
          <w:sz w:val="20"/>
          <w:szCs w:val="20"/>
        </w:rPr>
        <w:t xml:space="preserve"> </w:t>
      </w:r>
    </w:p>
    <w:p w14:paraId="2C4E1C21" w14:textId="77777777" w:rsidR="001F1660" w:rsidRPr="004F6EDF" w:rsidRDefault="001F1660" w:rsidP="005A44F1">
      <w:pPr>
        <w:pStyle w:val="Style93"/>
        <w:widowControl/>
        <w:tabs>
          <w:tab w:val="left" w:pos="590"/>
          <w:tab w:val="left" w:leader="underscore" w:pos="5189"/>
          <w:tab w:val="left" w:leader="underscore" w:pos="6514"/>
        </w:tabs>
        <w:spacing w:line="240" w:lineRule="auto"/>
        <w:rPr>
          <w:rFonts w:cs="Arial"/>
          <w:b/>
          <w:bCs/>
          <w:color w:val="auto"/>
          <w:sz w:val="20"/>
          <w:szCs w:val="20"/>
        </w:rPr>
      </w:pPr>
    </w:p>
    <w:p w14:paraId="4B99E5FE" w14:textId="208EF137" w:rsidR="001F1660" w:rsidRPr="004F6EDF" w:rsidRDefault="00815744" w:rsidP="005A44F1">
      <w:pPr>
        <w:pStyle w:val="Style93"/>
        <w:widowControl/>
        <w:tabs>
          <w:tab w:val="left" w:pos="590"/>
          <w:tab w:val="left" w:leader="underscore" w:pos="5189"/>
          <w:tab w:val="left" w:leader="underscore" w:pos="6514"/>
        </w:tabs>
        <w:spacing w:line="240" w:lineRule="auto"/>
        <w:jc w:val="center"/>
        <w:rPr>
          <w:rFonts w:eastAsia="Arial" w:cs="Arial"/>
          <w:b/>
          <w:bCs/>
          <w:color w:val="auto"/>
          <w:sz w:val="20"/>
          <w:szCs w:val="20"/>
        </w:rPr>
      </w:pPr>
      <w:r w:rsidRPr="004F6EDF">
        <w:rPr>
          <w:rFonts w:cs="Arial"/>
          <w:b/>
          <w:bCs/>
          <w:color w:val="auto"/>
          <w:sz w:val="20"/>
          <w:szCs w:val="20"/>
        </w:rPr>
        <w:t xml:space="preserve">5. </w:t>
      </w:r>
      <w:r w:rsidR="001F1660" w:rsidRPr="004F6EDF">
        <w:rPr>
          <w:rFonts w:cs="Arial"/>
          <w:b/>
          <w:bCs/>
          <w:color w:val="auto"/>
          <w:sz w:val="20"/>
          <w:szCs w:val="20"/>
        </w:rPr>
        <w:t>ПОДПИСИ СТОРОН:</w:t>
      </w:r>
    </w:p>
    <w:p w14:paraId="6A193077" w14:textId="77777777" w:rsidR="001F1660" w:rsidRPr="004F6EDF" w:rsidRDefault="001F1660" w:rsidP="005A44F1">
      <w:pPr>
        <w:jc w:val="center"/>
        <w:rPr>
          <w:rFonts w:ascii="Arial" w:eastAsia="Arial" w:hAnsi="Arial" w:cs="Arial"/>
          <w:b/>
          <w:bCs/>
          <w:color w:val="auto"/>
          <w:sz w:val="20"/>
          <w:szCs w:val="20"/>
        </w:rPr>
      </w:pPr>
    </w:p>
    <w:p w14:paraId="63653459" w14:textId="77777777" w:rsidR="001F1660" w:rsidRPr="004F6EDF" w:rsidRDefault="001F1660" w:rsidP="005A44F1">
      <w:pPr>
        <w:jc w:val="center"/>
        <w:rPr>
          <w:rFonts w:ascii="Arial" w:eastAsia="Arial" w:hAnsi="Arial" w:cs="Arial"/>
          <w:b/>
          <w:bCs/>
          <w:color w:val="auto"/>
          <w:sz w:val="20"/>
          <w:szCs w:val="20"/>
        </w:rPr>
      </w:pPr>
    </w:p>
    <w:tbl>
      <w:tblPr>
        <w:tblStyle w:val="TableNormal"/>
        <w:tblW w:w="98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5"/>
        <w:gridCol w:w="4726"/>
      </w:tblGrid>
      <w:tr w:rsidR="001F1660" w:rsidRPr="004F6EDF" w14:paraId="63EBE089" w14:textId="77777777" w:rsidTr="002E4991">
        <w:trPr>
          <w:trHeight w:val="473"/>
          <w:jc w:val="center"/>
        </w:trPr>
        <w:tc>
          <w:tcPr>
            <w:tcW w:w="5105" w:type="dxa"/>
            <w:tcBorders>
              <w:top w:val="nil"/>
              <w:left w:val="nil"/>
              <w:bottom w:val="nil"/>
              <w:right w:val="nil"/>
            </w:tcBorders>
            <w:shd w:val="clear" w:color="auto" w:fill="auto"/>
            <w:tcMar>
              <w:top w:w="80" w:type="dxa"/>
              <w:left w:w="80" w:type="dxa"/>
              <w:bottom w:w="80" w:type="dxa"/>
              <w:right w:w="80" w:type="dxa"/>
            </w:tcMar>
          </w:tcPr>
          <w:p w14:paraId="3C96227C" w14:textId="77777777" w:rsidR="001F1660" w:rsidRPr="004F6EDF" w:rsidRDefault="001F1660" w:rsidP="005A44F1">
            <w:pPr>
              <w:jc w:val="both"/>
              <w:rPr>
                <w:rFonts w:ascii="Arial" w:hAnsi="Arial" w:cs="Arial"/>
                <w:color w:val="auto"/>
                <w:sz w:val="20"/>
                <w:szCs w:val="20"/>
              </w:rPr>
            </w:pPr>
            <w:r w:rsidRPr="004F6EDF">
              <w:rPr>
                <w:rFonts w:ascii="Arial" w:hAnsi="Arial" w:cs="Arial"/>
                <w:b/>
                <w:bCs/>
                <w:caps/>
                <w:color w:val="auto"/>
                <w:sz w:val="20"/>
                <w:szCs w:val="20"/>
              </w:rPr>
              <w:t>От имени ЦЕДЕНТА</w:t>
            </w:r>
          </w:p>
        </w:tc>
        <w:tc>
          <w:tcPr>
            <w:tcW w:w="4726" w:type="dxa"/>
            <w:tcBorders>
              <w:top w:val="nil"/>
              <w:left w:val="nil"/>
              <w:bottom w:val="nil"/>
              <w:right w:val="nil"/>
            </w:tcBorders>
            <w:shd w:val="clear" w:color="auto" w:fill="auto"/>
            <w:tcMar>
              <w:top w:w="80" w:type="dxa"/>
              <w:left w:w="80" w:type="dxa"/>
              <w:bottom w:w="80" w:type="dxa"/>
              <w:right w:w="80" w:type="dxa"/>
            </w:tcMar>
          </w:tcPr>
          <w:p w14:paraId="4E80140A" w14:textId="2CE7C7C1" w:rsidR="006E0327" w:rsidRPr="004F6EDF" w:rsidRDefault="001F1660" w:rsidP="005A44F1">
            <w:pPr>
              <w:jc w:val="both"/>
              <w:rPr>
                <w:rFonts w:ascii="Arial" w:hAnsi="Arial" w:cs="Arial"/>
                <w:b/>
                <w:bCs/>
                <w:caps/>
                <w:color w:val="auto"/>
                <w:sz w:val="20"/>
                <w:szCs w:val="20"/>
              </w:rPr>
            </w:pPr>
            <w:r w:rsidRPr="004F6EDF">
              <w:rPr>
                <w:rFonts w:ascii="Arial" w:hAnsi="Arial" w:cs="Arial"/>
                <w:b/>
                <w:bCs/>
                <w:caps/>
                <w:color w:val="auto"/>
                <w:sz w:val="20"/>
                <w:szCs w:val="20"/>
              </w:rPr>
              <w:t xml:space="preserve">От имени </w:t>
            </w:r>
          </w:p>
          <w:p w14:paraId="66B5B4F4" w14:textId="228D9708" w:rsidR="001F1660" w:rsidRPr="004F6EDF" w:rsidRDefault="001F1660" w:rsidP="005A44F1">
            <w:pPr>
              <w:jc w:val="both"/>
              <w:rPr>
                <w:rFonts w:ascii="Arial" w:hAnsi="Arial" w:cs="Arial"/>
                <w:color w:val="auto"/>
                <w:sz w:val="20"/>
                <w:szCs w:val="20"/>
              </w:rPr>
            </w:pPr>
            <w:r w:rsidRPr="004F6EDF">
              <w:rPr>
                <w:rFonts w:ascii="Arial" w:hAnsi="Arial" w:cs="Arial"/>
                <w:b/>
                <w:bCs/>
                <w:caps/>
                <w:color w:val="auto"/>
                <w:sz w:val="20"/>
                <w:szCs w:val="20"/>
              </w:rPr>
              <w:t>ЦЕССИОНАРИЯ</w:t>
            </w:r>
            <w:r w:rsidR="00B52F6E" w:rsidRPr="004F6EDF">
              <w:rPr>
                <w:rFonts w:ascii="Arial" w:hAnsi="Arial" w:cs="Arial"/>
                <w:b/>
                <w:bCs/>
                <w:caps/>
                <w:color w:val="auto"/>
                <w:sz w:val="20"/>
                <w:szCs w:val="20"/>
              </w:rPr>
              <w:t>/ЦЕССИОНАРИЙ</w:t>
            </w:r>
          </w:p>
        </w:tc>
      </w:tr>
    </w:tbl>
    <w:p w14:paraId="6B11D730" w14:textId="77777777" w:rsidR="001F1660" w:rsidRPr="004F6EDF" w:rsidRDefault="001F1660" w:rsidP="005A44F1">
      <w:pPr>
        <w:widowControl w:val="0"/>
        <w:jc w:val="center"/>
        <w:rPr>
          <w:rFonts w:ascii="Arial" w:hAnsi="Arial" w:cs="Arial"/>
          <w:color w:val="auto"/>
          <w:sz w:val="20"/>
          <w:szCs w:val="20"/>
        </w:rPr>
      </w:pPr>
    </w:p>
    <w:p w14:paraId="34A6A7E3" w14:textId="0F1C5F48" w:rsidR="00BC1F02" w:rsidRPr="004F6EDF" w:rsidRDefault="00BC1F02" w:rsidP="005A44F1">
      <w:pPr>
        <w:rPr>
          <w:rFonts w:ascii="Arial" w:hAnsi="Arial" w:cs="Arial"/>
          <w:b/>
          <w:bCs/>
          <w:color w:val="auto"/>
          <w:sz w:val="20"/>
          <w:szCs w:val="20"/>
        </w:rPr>
      </w:pPr>
    </w:p>
    <w:sectPr w:rsidR="00BC1F02" w:rsidRPr="004F6EDF" w:rsidSect="002E4991">
      <w:headerReference w:type="default" r:id="rId14"/>
      <w:headerReference w:type="first" r:id="rId15"/>
      <w:pgSz w:w="11900" w:h="16840"/>
      <w:pgMar w:top="851" w:right="851" w:bottom="1276" w:left="1985" w:header="454" w:footer="1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00A6E" w14:textId="77777777" w:rsidR="00DD35B5" w:rsidRDefault="00DD35B5" w:rsidP="001F1660">
      <w:r>
        <w:separator/>
      </w:r>
    </w:p>
  </w:endnote>
  <w:endnote w:type="continuationSeparator" w:id="0">
    <w:p w14:paraId="64D40A69" w14:textId="77777777" w:rsidR="00DD35B5" w:rsidRDefault="00DD35B5" w:rsidP="001F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Segoe UI Semibold"/>
    <w:charset w:val="CC"/>
    <w:family w:val="auto"/>
    <w:pitch w:val="variable"/>
    <w:sig w:usb0="A000022F" w:usb1="40000048" w:usb2="00000000" w:usb3="00000000" w:csb0="00000195"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244BB" w14:textId="688C533B" w:rsidR="002C4520" w:rsidRPr="00097A80" w:rsidRDefault="002C4520" w:rsidP="00097A80">
    <w:pPr>
      <w:pStyle w:val="a6"/>
      <w:jc w:val="righ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4D5CE" w14:textId="77777777" w:rsidR="002C4520" w:rsidRDefault="002C452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3E4DA" w14:textId="77777777" w:rsidR="00DD35B5" w:rsidRDefault="00DD35B5" w:rsidP="001F1660">
      <w:r>
        <w:separator/>
      </w:r>
    </w:p>
  </w:footnote>
  <w:footnote w:type="continuationSeparator" w:id="0">
    <w:p w14:paraId="3DA5229A" w14:textId="77777777" w:rsidR="00DD35B5" w:rsidRDefault="00DD35B5" w:rsidP="001F1660">
      <w:r>
        <w:continuationSeparator/>
      </w:r>
    </w:p>
  </w:footnote>
  <w:footnote w:id="1">
    <w:p w14:paraId="0EAD17CE" w14:textId="77777777" w:rsidR="002C4520" w:rsidRPr="007E6A7F" w:rsidRDefault="002C4520" w:rsidP="006D66F9">
      <w:pPr>
        <w:pStyle w:val="af2"/>
        <w:jc w:val="both"/>
        <w:rPr>
          <w:rFonts w:eastAsia="Times New Roman" w:cs="Times New Roman"/>
          <w:color w:val="auto"/>
          <w:bdr w:val="none" w:sz="0" w:space="0" w:color="auto"/>
        </w:rPr>
      </w:pPr>
      <w:r w:rsidRPr="007E6A7F">
        <w:rPr>
          <w:rStyle w:val="af4"/>
          <w:color w:val="auto"/>
        </w:rPr>
        <w:footnoteRef/>
      </w:r>
      <w:r w:rsidRPr="007E6A7F">
        <w:rPr>
          <w:color w:val="auto"/>
        </w:rPr>
        <w:t xml:space="preserve"> </w:t>
      </w:r>
      <w:r w:rsidRPr="007E6A7F">
        <w:rPr>
          <w:rFonts w:ascii="Arial" w:eastAsia="Times New Roman" w:hAnsi="Arial" w:cs="Arial"/>
          <w:i/>
          <w:color w:val="auto"/>
          <w:sz w:val="16"/>
          <w:szCs w:val="16"/>
          <w:bdr w:val="none" w:sz="0" w:space="0" w:color="auto"/>
        </w:rPr>
        <w:t>Указанная статья может быть скорректирована по результатам рассмотрения судебных споров и вынесения судами судебных актов.</w:t>
      </w:r>
      <w:r w:rsidRPr="007E6A7F">
        <w:rPr>
          <w:rFonts w:eastAsia="Times New Roman" w:cs="Times New Roman"/>
          <w:color w:val="auto"/>
          <w:bdr w:val="none" w:sz="0" w:space="0" w:color="auto"/>
        </w:rPr>
        <w:t xml:space="preserve"> </w:t>
      </w:r>
      <w:r w:rsidRPr="007E6A7F">
        <w:rPr>
          <w:rFonts w:ascii="Arial" w:eastAsia="Times New Roman" w:hAnsi="Arial" w:cs="Arial"/>
          <w:i/>
          <w:color w:val="auto"/>
          <w:sz w:val="16"/>
          <w:szCs w:val="16"/>
          <w:bdr w:val="none" w:sz="0" w:space="0" w:color="auto"/>
        </w:rPr>
        <w:t>Допускается изменять/ дополнять состав сведений по решению Цедента с учетом возможного изменения сведений/ обстоятельств, появления новых обстоятельств.</w:t>
      </w:r>
    </w:p>
    <w:p w14:paraId="3F5C8700" w14:textId="1C230307" w:rsidR="002C4520" w:rsidRPr="006D66F9" w:rsidRDefault="002C4520">
      <w:pPr>
        <w:pStyle w:val="af2"/>
        <w:rPr>
          <w:color w:val="0000FF"/>
        </w:rPr>
      </w:pPr>
    </w:p>
  </w:footnote>
  <w:footnote w:id="2">
    <w:p w14:paraId="53926459" w14:textId="77777777" w:rsidR="002C4520" w:rsidRPr="005A6A98" w:rsidRDefault="002C4520" w:rsidP="007F1B50">
      <w:pPr>
        <w:pStyle w:val="af2"/>
        <w:jc w:val="both"/>
        <w:rPr>
          <w:rFonts w:eastAsia="Times New Roman" w:cs="Times New Roman"/>
          <w:color w:val="auto"/>
          <w:bdr w:val="none" w:sz="0" w:space="0" w:color="auto"/>
        </w:rPr>
      </w:pPr>
      <w:r>
        <w:rPr>
          <w:rStyle w:val="af4"/>
        </w:rPr>
        <w:footnoteRef/>
      </w:r>
      <w:r>
        <w:t xml:space="preserve"> </w:t>
      </w:r>
      <w:r w:rsidRPr="005A6A98">
        <w:rPr>
          <w:rFonts w:ascii="Arial" w:eastAsia="Times New Roman" w:hAnsi="Arial" w:cs="Arial"/>
          <w:i/>
          <w:color w:val="auto"/>
          <w:sz w:val="16"/>
          <w:szCs w:val="16"/>
          <w:bdr w:val="none" w:sz="0" w:space="0" w:color="auto"/>
        </w:rPr>
        <w:t>При заключении Договора с физическим лицом условия буллита 7.3.1 п.7.3. Договора заменяются следующим «Цессионарий не является ограниченно дееспособным или недееспособным;». Условия альтернативного буллита 7.3.3 п.7.3. Договора исключаются.</w:t>
      </w:r>
    </w:p>
    <w:p w14:paraId="7271D696" w14:textId="4BCAD34E" w:rsidR="002C4520" w:rsidRDefault="002C4520">
      <w:pPr>
        <w:pStyle w:val="af2"/>
      </w:pPr>
    </w:p>
  </w:footnote>
  <w:footnote w:id="3">
    <w:p w14:paraId="1F6372BB" w14:textId="31772A0A" w:rsidR="002C4520" w:rsidRPr="003B1F3C" w:rsidRDefault="002C4520" w:rsidP="001F1660">
      <w:pPr>
        <w:pStyle w:val="af2"/>
        <w:jc w:val="both"/>
        <w:rPr>
          <w:rFonts w:ascii="Arial" w:hAnsi="Arial" w:cs="Arial"/>
          <w:sz w:val="18"/>
          <w:szCs w:val="18"/>
        </w:rPr>
      </w:pPr>
      <w:r w:rsidRPr="00F347AB">
        <w:rPr>
          <w:rStyle w:val="af4"/>
          <w:rFonts w:ascii="Arial" w:hAnsi="Arial" w:cs="Arial"/>
          <w:sz w:val="18"/>
          <w:szCs w:val="18"/>
        </w:rPr>
        <w:footnoteRef/>
      </w:r>
      <w:r w:rsidRPr="00F347AB">
        <w:rPr>
          <w:rFonts w:ascii="Arial" w:hAnsi="Arial" w:cs="Arial"/>
          <w:sz w:val="18"/>
          <w:szCs w:val="18"/>
        </w:rPr>
        <w:t xml:space="preserve"> Во избежание сомнений для достижения определенности в качестве задолженности </w:t>
      </w:r>
      <w:r>
        <w:rPr>
          <w:rFonts w:ascii="Arial" w:hAnsi="Arial" w:cs="Arial"/>
          <w:sz w:val="18"/>
          <w:szCs w:val="18"/>
        </w:rPr>
        <w:t xml:space="preserve">Должника по Кредитному договору </w:t>
      </w:r>
      <w:r w:rsidRPr="00F347AB">
        <w:rPr>
          <w:rFonts w:ascii="Arial" w:hAnsi="Arial" w:cs="Arial"/>
          <w:sz w:val="18"/>
          <w:szCs w:val="18"/>
        </w:rPr>
        <w:t xml:space="preserve">на дату перехода Прав (требований) от Цедента к Цессионарию </w:t>
      </w:r>
      <w:r w:rsidRPr="00605598">
        <w:rPr>
          <w:rFonts w:ascii="Arial" w:hAnsi="Arial" w:cs="Arial"/>
          <w:color w:val="0000FF"/>
          <w:sz w:val="18"/>
          <w:szCs w:val="18"/>
        </w:rPr>
        <w:t>в</w:t>
      </w:r>
      <w:r w:rsidRPr="00F347AB">
        <w:rPr>
          <w:rFonts w:ascii="Arial" w:hAnsi="Arial" w:cs="Arial"/>
          <w:sz w:val="18"/>
          <w:szCs w:val="18"/>
        </w:rPr>
        <w:t xml:space="preserve"> соответствии с Договором указаны суммы таких неустоек, подтвержденных судебным актом, что не препятствует Цессионарию предъявлять к Должнику дополнительные требования об уплате таких неустоек.</w:t>
      </w:r>
      <w:r w:rsidRPr="003B1F3C">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74A1B" w14:textId="77777777" w:rsidR="002C4520" w:rsidRDefault="002C452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0F3AB" w14:textId="77777777" w:rsidR="002C4520" w:rsidRDefault="002C4520">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D6071" w14:textId="77777777" w:rsidR="002C4520" w:rsidRDefault="002C4520">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674CF"/>
    <w:multiLevelType w:val="multilevel"/>
    <w:tmpl w:val="DD70C2CA"/>
    <w:numStyleLink w:val="6"/>
  </w:abstractNum>
  <w:abstractNum w:abstractNumId="1" w15:restartNumberingAfterBreak="0">
    <w:nsid w:val="01C10AB8"/>
    <w:multiLevelType w:val="hybridMultilevel"/>
    <w:tmpl w:val="D0E69882"/>
    <w:lvl w:ilvl="0" w:tplc="1EC262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345D71"/>
    <w:multiLevelType w:val="hybridMultilevel"/>
    <w:tmpl w:val="FE76BB9E"/>
    <w:lvl w:ilvl="0" w:tplc="2BDCE402">
      <w:start w:val="1"/>
      <w:numFmt w:val="bullet"/>
      <w:lvlText w:val="•"/>
      <w:lvlJc w:val="left"/>
      <w:pPr>
        <w:tabs>
          <w:tab w:val="num" w:pos="720"/>
        </w:tabs>
        <w:ind w:left="720" w:hanging="360"/>
      </w:pPr>
      <w:rPr>
        <w:rFonts w:ascii="Arial" w:hAnsi="Arial" w:hint="default"/>
      </w:rPr>
    </w:lvl>
    <w:lvl w:ilvl="1" w:tplc="AFEA421A" w:tentative="1">
      <w:start w:val="1"/>
      <w:numFmt w:val="bullet"/>
      <w:lvlText w:val="•"/>
      <w:lvlJc w:val="left"/>
      <w:pPr>
        <w:tabs>
          <w:tab w:val="num" w:pos="1440"/>
        </w:tabs>
        <w:ind w:left="1440" w:hanging="360"/>
      </w:pPr>
      <w:rPr>
        <w:rFonts w:ascii="Arial" w:hAnsi="Arial" w:hint="default"/>
      </w:rPr>
    </w:lvl>
    <w:lvl w:ilvl="2" w:tplc="3BD818E0" w:tentative="1">
      <w:start w:val="1"/>
      <w:numFmt w:val="bullet"/>
      <w:lvlText w:val="•"/>
      <w:lvlJc w:val="left"/>
      <w:pPr>
        <w:tabs>
          <w:tab w:val="num" w:pos="2160"/>
        </w:tabs>
        <w:ind w:left="2160" w:hanging="360"/>
      </w:pPr>
      <w:rPr>
        <w:rFonts w:ascii="Arial" w:hAnsi="Arial" w:hint="default"/>
      </w:rPr>
    </w:lvl>
    <w:lvl w:ilvl="3" w:tplc="8D3E2DC4" w:tentative="1">
      <w:start w:val="1"/>
      <w:numFmt w:val="bullet"/>
      <w:lvlText w:val="•"/>
      <w:lvlJc w:val="left"/>
      <w:pPr>
        <w:tabs>
          <w:tab w:val="num" w:pos="2880"/>
        </w:tabs>
        <w:ind w:left="2880" w:hanging="360"/>
      </w:pPr>
      <w:rPr>
        <w:rFonts w:ascii="Arial" w:hAnsi="Arial" w:hint="default"/>
      </w:rPr>
    </w:lvl>
    <w:lvl w:ilvl="4" w:tplc="0EA2DED6" w:tentative="1">
      <w:start w:val="1"/>
      <w:numFmt w:val="bullet"/>
      <w:lvlText w:val="•"/>
      <w:lvlJc w:val="left"/>
      <w:pPr>
        <w:tabs>
          <w:tab w:val="num" w:pos="3600"/>
        </w:tabs>
        <w:ind w:left="3600" w:hanging="360"/>
      </w:pPr>
      <w:rPr>
        <w:rFonts w:ascii="Arial" w:hAnsi="Arial" w:hint="default"/>
      </w:rPr>
    </w:lvl>
    <w:lvl w:ilvl="5" w:tplc="432A0678" w:tentative="1">
      <w:start w:val="1"/>
      <w:numFmt w:val="bullet"/>
      <w:lvlText w:val="•"/>
      <w:lvlJc w:val="left"/>
      <w:pPr>
        <w:tabs>
          <w:tab w:val="num" w:pos="4320"/>
        </w:tabs>
        <w:ind w:left="4320" w:hanging="360"/>
      </w:pPr>
      <w:rPr>
        <w:rFonts w:ascii="Arial" w:hAnsi="Arial" w:hint="default"/>
      </w:rPr>
    </w:lvl>
    <w:lvl w:ilvl="6" w:tplc="67DA7AB4" w:tentative="1">
      <w:start w:val="1"/>
      <w:numFmt w:val="bullet"/>
      <w:lvlText w:val="•"/>
      <w:lvlJc w:val="left"/>
      <w:pPr>
        <w:tabs>
          <w:tab w:val="num" w:pos="5040"/>
        </w:tabs>
        <w:ind w:left="5040" w:hanging="360"/>
      </w:pPr>
      <w:rPr>
        <w:rFonts w:ascii="Arial" w:hAnsi="Arial" w:hint="default"/>
      </w:rPr>
    </w:lvl>
    <w:lvl w:ilvl="7" w:tplc="E1BEFBFC" w:tentative="1">
      <w:start w:val="1"/>
      <w:numFmt w:val="bullet"/>
      <w:lvlText w:val="•"/>
      <w:lvlJc w:val="left"/>
      <w:pPr>
        <w:tabs>
          <w:tab w:val="num" w:pos="5760"/>
        </w:tabs>
        <w:ind w:left="5760" w:hanging="360"/>
      </w:pPr>
      <w:rPr>
        <w:rFonts w:ascii="Arial" w:hAnsi="Arial" w:hint="default"/>
      </w:rPr>
    </w:lvl>
    <w:lvl w:ilvl="8" w:tplc="7E2254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434341"/>
    <w:multiLevelType w:val="hybridMultilevel"/>
    <w:tmpl w:val="420065AC"/>
    <w:numStyleLink w:val="1"/>
  </w:abstractNum>
  <w:abstractNum w:abstractNumId="4" w15:restartNumberingAfterBreak="0">
    <w:nsid w:val="0DEB2ED6"/>
    <w:multiLevelType w:val="hybridMultilevel"/>
    <w:tmpl w:val="7A72F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80749E"/>
    <w:multiLevelType w:val="hybridMultilevel"/>
    <w:tmpl w:val="697E7B94"/>
    <w:lvl w:ilvl="0" w:tplc="548858AC">
      <w:start w:val="1"/>
      <w:numFmt w:val="bullet"/>
      <w:lvlText w:val="•"/>
      <w:lvlJc w:val="left"/>
      <w:pPr>
        <w:tabs>
          <w:tab w:val="num" w:pos="720"/>
        </w:tabs>
        <w:ind w:left="720" w:hanging="360"/>
      </w:pPr>
      <w:rPr>
        <w:rFonts w:ascii="Arial" w:hAnsi="Arial" w:hint="default"/>
      </w:rPr>
    </w:lvl>
    <w:lvl w:ilvl="1" w:tplc="111234B0" w:tentative="1">
      <w:start w:val="1"/>
      <w:numFmt w:val="bullet"/>
      <w:lvlText w:val="•"/>
      <w:lvlJc w:val="left"/>
      <w:pPr>
        <w:tabs>
          <w:tab w:val="num" w:pos="1440"/>
        </w:tabs>
        <w:ind w:left="1440" w:hanging="360"/>
      </w:pPr>
      <w:rPr>
        <w:rFonts w:ascii="Arial" w:hAnsi="Arial" w:hint="default"/>
      </w:rPr>
    </w:lvl>
    <w:lvl w:ilvl="2" w:tplc="B8367AC8" w:tentative="1">
      <w:start w:val="1"/>
      <w:numFmt w:val="bullet"/>
      <w:lvlText w:val="•"/>
      <w:lvlJc w:val="left"/>
      <w:pPr>
        <w:tabs>
          <w:tab w:val="num" w:pos="2160"/>
        </w:tabs>
        <w:ind w:left="2160" w:hanging="360"/>
      </w:pPr>
      <w:rPr>
        <w:rFonts w:ascii="Arial" w:hAnsi="Arial" w:hint="default"/>
      </w:rPr>
    </w:lvl>
    <w:lvl w:ilvl="3" w:tplc="C23C0E04" w:tentative="1">
      <w:start w:val="1"/>
      <w:numFmt w:val="bullet"/>
      <w:lvlText w:val="•"/>
      <w:lvlJc w:val="left"/>
      <w:pPr>
        <w:tabs>
          <w:tab w:val="num" w:pos="2880"/>
        </w:tabs>
        <w:ind w:left="2880" w:hanging="360"/>
      </w:pPr>
      <w:rPr>
        <w:rFonts w:ascii="Arial" w:hAnsi="Arial" w:hint="default"/>
      </w:rPr>
    </w:lvl>
    <w:lvl w:ilvl="4" w:tplc="F968C6D0" w:tentative="1">
      <w:start w:val="1"/>
      <w:numFmt w:val="bullet"/>
      <w:lvlText w:val="•"/>
      <w:lvlJc w:val="left"/>
      <w:pPr>
        <w:tabs>
          <w:tab w:val="num" w:pos="3600"/>
        </w:tabs>
        <w:ind w:left="3600" w:hanging="360"/>
      </w:pPr>
      <w:rPr>
        <w:rFonts w:ascii="Arial" w:hAnsi="Arial" w:hint="default"/>
      </w:rPr>
    </w:lvl>
    <w:lvl w:ilvl="5" w:tplc="9A24FC68" w:tentative="1">
      <w:start w:val="1"/>
      <w:numFmt w:val="bullet"/>
      <w:lvlText w:val="•"/>
      <w:lvlJc w:val="left"/>
      <w:pPr>
        <w:tabs>
          <w:tab w:val="num" w:pos="4320"/>
        </w:tabs>
        <w:ind w:left="4320" w:hanging="360"/>
      </w:pPr>
      <w:rPr>
        <w:rFonts w:ascii="Arial" w:hAnsi="Arial" w:hint="default"/>
      </w:rPr>
    </w:lvl>
    <w:lvl w:ilvl="6" w:tplc="ED44FD00" w:tentative="1">
      <w:start w:val="1"/>
      <w:numFmt w:val="bullet"/>
      <w:lvlText w:val="•"/>
      <w:lvlJc w:val="left"/>
      <w:pPr>
        <w:tabs>
          <w:tab w:val="num" w:pos="5040"/>
        </w:tabs>
        <w:ind w:left="5040" w:hanging="360"/>
      </w:pPr>
      <w:rPr>
        <w:rFonts w:ascii="Arial" w:hAnsi="Arial" w:hint="default"/>
      </w:rPr>
    </w:lvl>
    <w:lvl w:ilvl="7" w:tplc="9544CB50" w:tentative="1">
      <w:start w:val="1"/>
      <w:numFmt w:val="bullet"/>
      <w:lvlText w:val="•"/>
      <w:lvlJc w:val="left"/>
      <w:pPr>
        <w:tabs>
          <w:tab w:val="num" w:pos="5760"/>
        </w:tabs>
        <w:ind w:left="5760" w:hanging="360"/>
      </w:pPr>
      <w:rPr>
        <w:rFonts w:ascii="Arial" w:hAnsi="Arial" w:hint="default"/>
      </w:rPr>
    </w:lvl>
    <w:lvl w:ilvl="8" w:tplc="386273F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955ECB"/>
    <w:multiLevelType w:val="multilevel"/>
    <w:tmpl w:val="34C27772"/>
    <w:numStyleLink w:val="5"/>
  </w:abstractNum>
  <w:abstractNum w:abstractNumId="7" w15:restartNumberingAfterBreak="0">
    <w:nsid w:val="1B1B06D1"/>
    <w:multiLevelType w:val="multilevel"/>
    <w:tmpl w:val="79DA32CA"/>
    <w:numStyleLink w:val="2"/>
  </w:abstractNum>
  <w:abstractNum w:abstractNumId="8" w15:restartNumberingAfterBreak="0">
    <w:nsid w:val="1DBD13D2"/>
    <w:multiLevelType w:val="hybridMultilevel"/>
    <w:tmpl w:val="24927198"/>
    <w:lvl w:ilvl="0" w:tplc="47D29C30">
      <w:start w:val="1"/>
      <w:numFmt w:val="bullet"/>
      <w:lvlText w:val="•"/>
      <w:lvlJc w:val="left"/>
      <w:pPr>
        <w:tabs>
          <w:tab w:val="num" w:pos="720"/>
        </w:tabs>
        <w:ind w:left="720" w:hanging="360"/>
      </w:pPr>
      <w:rPr>
        <w:rFonts w:ascii="Arial" w:hAnsi="Arial" w:hint="default"/>
      </w:rPr>
    </w:lvl>
    <w:lvl w:ilvl="1" w:tplc="46EE9194" w:tentative="1">
      <w:start w:val="1"/>
      <w:numFmt w:val="bullet"/>
      <w:lvlText w:val="•"/>
      <w:lvlJc w:val="left"/>
      <w:pPr>
        <w:tabs>
          <w:tab w:val="num" w:pos="1440"/>
        </w:tabs>
        <w:ind w:left="1440" w:hanging="360"/>
      </w:pPr>
      <w:rPr>
        <w:rFonts w:ascii="Arial" w:hAnsi="Arial" w:hint="default"/>
      </w:rPr>
    </w:lvl>
    <w:lvl w:ilvl="2" w:tplc="67CA255E" w:tentative="1">
      <w:start w:val="1"/>
      <w:numFmt w:val="bullet"/>
      <w:lvlText w:val="•"/>
      <w:lvlJc w:val="left"/>
      <w:pPr>
        <w:tabs>
          <w:tab w:val="num" w:pos="2160"/>
        </w:tabs>
        <w:ind w:left="2160" w:hanging="360"/>
      </w:pPr>
      <w:rPr>
        <w:rFonts w:ascii="Arial" w:hAnsi="Arial" w:hint="default"/>
      </w:rPr>
    </w:lvl>
    <w:lvl w:ilvl="3" w:tplc="C8B43CAA" w:tentative="1">
      <w:start w:val="1"/>
      <w:numFmt w:val="bullet"/>
      <w:lvlText w:val="•"/>
      <w:lvlJc w:val="left"/>
      <w:pPr>
        <w:tabs>
          <w:tab w:val="num" w:pos="2880"/>
        </w:tabs>
        <w:ind w:left="2880" w:hanging="360"/>
      </w:pPr>
      <w:rPr>
        <w:rFonts w:ascii="Arial" w:hAnsi="Arial" w:hint="default"/>
      </w:rPr>
    </w:lvl>
    <w:lvl w:ilvl="4" w:tplc="D44AAFAA" w:tentative="1">
      <w:start w:val="1"/>
      <w:numFmt w:val="bullet"/>
      <w:lvlText w:val="•"/>
      <w:lvlJc w:val="left"/>
      <w:pPr>
        <w:tabs>
          <w:tab w:val="num" w:pos="3600"/>
        </w:tabs>
        <w:ind w:left="3600" w:hanging="360"/>
      </w:pPr>
      <w:rPr>
        <w:rFonts w:ascii="Arial" w:hAnsi="Arial" w:hint="default"/>
      </w:rPr>
    </w:lvl>
    <w:lvl w:ilvl="5" w:tplc="8188B6EC" w:tentative="1">
      <w:start w:val="1"/>
      <w:numFmt w:val="bullet"/>
      <w:lvlText w:val="•"/>
      <w:lvlJc w:val="left"/>
      <w:pPr>
        <w:tabs>
          <w:tab w:val="num" w:pos="4320"/>
        </w:tabs>
        <w:ind w:left="4320" w:hanging="360"/>
      </w:pPr>
      <w:rPr>
        <w:rFonts w:ascii="Arial" w:hAnsi="Arial" w:hint="default"/>
      </w:rPr>
    </w:lvl>
    <w:lvl w:ilvl="6" w:tplc="EFECC906" w:tentative="1">
      <w:start w:val="1"/>
      <w:numFmt w:val="bullet"/>
      <w:lvlText w:val="•"/>
      <w:lvlJc w:val="left"/>
      <w:pPr>
        <w:tabs>
          <w:tab w:val="num" w:pos="5040"/>
        </w:tabs>
        <w:ind w:left="5040" w:hanging="360"/>
      </w:pPr>
      <w:rPr>
        <w:rFonts w:ascii="Arial" w:hAnsi="Arial" w:hint="default"/>
      </w:rPr>
    </w:lvl>
    <w:lvl w:ilvl="7" w:tplc="849236E6" w:tentative="1">
      <w:start w:val="1"/>
      <w:numFmt w:val="bullet"/>
      <w:lvlText w:val="•"/>
      <w:lvlJc w:val="left"/>
      <w:pPr>
        <w:tabs>
          <w:tab w:val="num" w:pos="5760"/>
        </w:tabs>
        <w:ind w:left="5760" w:hanging="360"/>
      </w:pPr>
      <w:rPr>
        <w:rFonts w:ascii="Arial" w:hAnsi="Arial" w:hint="default"/>
      </w:rPr>
    </w:lvl>
    <w:lvl w:ilvl="8" w:tplc="94D66EF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F5C4382"/>
    <w:multiLevelType w:val="hybridMultilevel"/>
    <w:tmpl w:val="1A0E0B4A"/>
    <w:lvl w:ilvl="0" w:tplc="1EC262C6">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0" w15:restartNumberingAfterBreak="0">
    <w:nsid w:val="20A1690B"/>
    <w:multiLevelType w:val="multilevel"/>
    <w:tmpl w:val="F1B2E022"/>
    <w:numStyleLink w:val="3"/>
  </w:abstractNum>
  <w:abstractNum w:abstractNumId="11" w15:restartNumberingAfterBreak="0">
    <w:nsid w:val="20BF66BF"/>
    <w:multiLevelType w:val="hybridMultilevel"/>
    <w:tmpl w:val="B99C0B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2254302D"/>
    <w:multiLevelType w:val="hybridMultilevel"/>
    <w:tmpl w:val="C2666D4A"/>
    <w:lvl w:ilvl="0" w:tplc="3D204FB8">
      <w:start w:val="1"/>
      <w:numFmt w:val="bullet"/>
      <w:lvlText w:val="•"/>
      <w:lvlJc w:val="left"/>
      <w:pPr>
        <w:tabs>
          <w:tab w:val="num" w:pos="720"/>
        </w:tabs>
        <w:ind w:left="720" w:hanging="360"/>
      </w:pPr>
      <w:rPr>
        <w:rFonts w:ascii="Arial" w:hAnsi="Arial" w:hint="default"/>
      </w:rPr>
    </w:lvl>
    <w:lvl w:ilvl="1" w:tplc="9AEE1214" w:tentative="1">
      <w:start w:val="1"/>
      <w:numFmt w:val="bullet"/>
      <w:lvlText w:val="•"/>
      <w:lvlJc w:val="left"/>
      <w:pPr>
        <w:tabs>
          <w:tab w:val="num" w:pos="1440"/>
        </w:tabs>
        <w:ind w:left="1440" w:hanging="360"/>
      </w:pPr>
      <w:rPr>
        <w:rFonts w:ascii="Arial" w:hAnsi="Arial" w:hint="default"/>
      </w:rPr>
    </w:lvl>
    <w:lvl w:ilvl="2" w:tplc="0CF8F7A8" w:tentative="1">
      <w:start w:val="1"/>
      <w:numFmt w:val="bullet"/>
      <w:lvlText w:val="•"/>
      <w:lvlJc w:val="left"/>
      <w:pPr>
        <w:tabs>
          <w:tab w:val="num" w:pos="2160"/>
        </w:tabs>
        <w:ind w:left="2160" w:hanging="360"/>
      </w:pPr>
      <w:rPr>
        <w:rFonts w:ascii="Arial" w:hAnsi="Arial" w:hint="default"/>
      </w:rPr>
    </w:lvl>
    <w:lvl w:ilvl="3" w:tplc="AB30CAC4" w:tentative="1">
      <w:start w:val="1"/>
      <w:numFmt w:val="bullet"/>
      <w:lvlText w:val="•"/>
      <w:lvlJc w:val="left"/>
      <w:pPr>
        <w:tabs>
          <w:tab w:val="num" w:pos="2880"/>
        </w:tabs>
        <w:ind w:left="2880" w:hanging="360"/>
      </w:pPr>
      <w:rPr>
        <w:rFonts w:ascii="Arial" w:hAnsi="Arial" w:hint="default"/>
      </w:rPr>
    </w:lvl>
    <w:lvl w:ilvl="4" w:tplc="392477AA" w:tentative="1">
      <w:start w:val="1"/>
      <w:numFmt w:val="bullet"/>
      <w:lvlText w:val="•"/>
      <w:lvlJc w:val="left"/>
      <w:pPr>
        <w:tabs>
          <w:tab w:val="num" w:pos="3600"/>
        </w:tabs>
        <w:ind w:left="3600" w:hanging="360"/>
      </w:pPr>
      <w:rPr>
        <w:rFonts w:ascii="Arial" w:hAnsi="Arial" w:hint="default"/>
      </w:rPr>
    </w:lvl>
    <w:lvl w:ilvl="5" w:tplc="2EE808BE" w:tentative="1">
      <w:start w:val="1"/>
      <w:numFmt w:val="bullet"/>
      <w:lvlText w:val="•"/>
      <w:lvlJc w:val="left"/>
      <w:pPr>
        <w:tabs>
          <w:tab w:val="num" w:pos="4320"/>
        </w:tabs>
        <w:ind w:left="4320" w:hanging="360"/>
      </w:pPr>
      <w:rPr>
        <w:rFonts w:ascii="Arial" w:hAnsi="Arial" w:hint="default"/>
      </w:rPr>
    </w:lvl>
    <w:lvl w:ilvl="6" w:tplc="9D544618" w:tentative="1">
      <w:start w:val="1"/>
      <w:numFmt w:val="bullet"/>
      <w:lvlText w:val="•"/>
      <w:lvlJc w:val="left"/>
      <w:pPr>
        <w:tabs>
          <w:tab w:val="num" w:pos="5040"/>
        </w:tabs>
        <w:ind w:left="5040" w:hanging="360"/>
      </w:pPr>
      <w:rPr>
        <w:rFonts w:ascii="Arial" w:hAnsi="Arial" w:hint="default"/>
      </w:rPr>
    </w:lvl>
    <w:lvl w:ilvl="7" w:tplc="9E0A6A14" w:tentative="1">
      <w:start w:val="1"/>
      <w:numFmt w:val="bullet"/>
      <w:lvlText w:val="•"/>
      <w:lvlJc w:val="left"/>
      <w:pPr>
        <w:tabs>
          <w:tab w:val="num" w:pos="5760"/>
        </w:tabs>
        <w:ind w:left="5760" w:hanging="360"/>
      </w:pPr>
      <w:rPr>
        <w:rFonts w:ascii="Arial" w:hAnsi="Arial" w:hint="default"/>
      </w:rPr>
    </w:lvl>
    <w:lvl w:ilvl="8" w:tplc="FF7498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BF78BC"/>
    <w:multiLevelType w:val="multilevel"/>
    <w:tmpl w:val="DCE60EB8"/>
    <w:lvl w:ilvl="0">
      <w:start w:val="1"/>
      <w:numFmt w:val="bullet"/>
      <w:lvlText w:val=""/>
      <w:lvlJc w:val="left"/>
      <w:pPr>
        <w:ind w:left="540" w:hanging="540"/>
      </w:pPr>
      <w:rPr>
        <w:rFonts w:ascii="Symbol" w:hAnsi="Symbol"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68D1731"/>
    <w:multiLevelType w:val="hybridMultilevel"/>
    <w:tmpl w:val="9000D878"/>
    <w:lvl w:ilvl="0" w:tplc="CB68DF7E">
      <w:numFmt w:val="bullet"/>
      <w:lvlText w:val="•"/>
      <w:lvlJc w:val="left"/>
      <w:pPr>
        <w:ind w:left="644" w:hanging="360"/>
      </w:pPr>
      <w:rPr>
        <w:rFonts w:ascii="Arial" w:eastAsia="Arial Unicode MS" w:hAnsi="Arial" w:cs="Aria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15:restartNumberingAfterBreak="0">
    <w:nsid w:val="2E2D2BF6"/>
    <w:multiLevelType w:val="hybridMultilevel"/>
    <w:tmpl w:val="53E84BAA"/>
    <w:lvl w:ilvl="0" w:tplc="1EC262C6">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6" w15:restartNumberingAfterBreak="0">
    <w:nsid w:val="31C63B9C"/>
    <w:multiLevelType w:val="hybridMultilevel"/>
    <w:tmpl w:val="420065AC"/>
    <w:styleLink w:val="1"/>
    <w:lvl w:ilvl="0" w:tplc="0046BB6A">
      <w:start w:val="1"/>
      <w:numFmt w:val="bullet"/>
      <w:lvlText w:val="·"/>
      <w:lvlJc w:val="left"/>
      <w:pPr>
        <w:tabs>
          <w:tab w:val="num" w:pos="709"/>
          <w:tab w:val="center" w:pos="4677"/>
          <w:tab w:val="right" w:pos="9355"/>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45ACF40">
      <w:start w:val="1"/>
      <w:numFmt w:val="bullet"/>
      <w:lvlText w:val="o"/>
      <w:lvlJc w:val="left"/>
      <w:pPr>
        <w:tabs>
          <w:tab w:val="center" w:pos="709"/>
          <w:tab w:val="num" w:pos="1440"/>
          <w:tab w:val="center" w:pos="4677"/>
          <w:tab w:val="right" w:pos="9355"/>
        </w:tabs>
        <w:ind w:left="145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38434E">
      <w:start w:val="1"/>
      <w:numFmt w:val="bullet"/>
      <w:lvlText w:val="▪"/>
      <w:lvlJc w:val="left"/>
      <w:pPr>
        <w:tabs>
          <w:tab w:val="center" w:pos="709"/>
          <w:tab w:val="num" w:pos="2160"/>
          <w:tab w:val="center" w:pos="4677"/>
          <w:tab w:val="right" w:pos="9355"/>
        </w:tabs>
        <w:ind w:left="217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92FF9A">
      <w:start w:val="1"/>
      <w:numFmt w:val="bullet"/>
      <w:lvlText w:val="·"/>
      <w:lvlJc w:val="left"/>
      <w:pPr>
        <w:tabs>
          <w:tab w:val="center" w:pos="709"/>
          <w:tab w:val="num" w:pos="2880"/>
          <w:tab w:val="center" w:pos="4677"/>
          <w:tab w:val="right" w:pos="9355"/>
        </w:tabs>
        <w:ind w:left="289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220450">
      <w:start w:val="1"/>
      <w:numFmt w:val="bullet"/>
      <w:lvlText w:val="o"/>
      <w:lvlJc w:val="left"/>
      <w:pPr>
        <w:tabs>
          <w:tab w:val="center" w:pos="709"/>
          <w:tab w:val="num" w:pos="3600"/>
          <w:tab w:val="center" w:pos="4677"/>
          <w:tab w:val="right" w:pos="9355"/>
        </w:tabs>
        <w:ind w:left="361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DA1B3A">
      <w:start w:val="1"/>
      <w:numFmt w:val="bullet"/>
      <w:lvlText w:val="▪"/>
      <w:lvlJc w:val="left"/>
      <w:pPr>
        <w:tabs>
          <w:tab w:val="center" w:pos="709"/>
          <w:tab w:val="num" w:pos="4320"/>
          <w:tab w:val="center" w:pos="4677"/>
          <w:tab w:val="right" w:pos="9355"/>
        </w:tabs>
        <w:ind w:left="433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C9EF374">
      <w:start w:val="1"/>
      <w:numFmt w:val="bullet"/>
      <w:lvlText w:val="·"/>
      <w:lvlJc w:val="left"/>
      <w:pPr>
        <w:tabs>
          <w:tab w:val="center" w:pos="709"/>
          <w:tab w:val="center" w:pos="4677"/>
          <w:tab w:val="num" w:pos="5040"/>
          <w:tab w:val="right" w:pos="9355"/>
        </w:tabs>
        <w:ind w:left="5051" w:hanging="37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020691A">
      <w:start w:val="1"/>
      <w:numFmt w:val="bullet"/>
      <w:lvlText w:val="o"/>
      <w:lvlJc w:val="left"/>
      <w:pPr>
        <w:tabs>
          <w:tab w:val="center" w:pos="709"/>
          <w:tab w:val="center" w:pos="4677"/>
          <w:tab w:val="num" w:pos="5760"/>
          <w:tab w:val="right" w:pos="9355"/>
        </w:tabs>
        <w:ind w:left="577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7CDA8E">
      <w:start w:val="1"/>
      <w:numFmt w:val="bullet"/>
      <w:lvlText w:val="▪"/>
      <w:lvlJc w:val="left"/>
      <w:pPr>
        <w:tabs>
          <w:tab w:val="center" w:pos="709"/>
          <w:tab w:val="center" w:pos="4677"/>
          <w:tab w:val="num" w:pos="6480"/>
          <w:tab w:val="right" w:pos="9355"/>
        </w:tabs>
        <w:ind w:left="6491" w:hanging="371"/>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1379E5"/>
    <w:multiLevelType w:val="hybridMultilevel"/>
    <w:tmpl w:val="8AF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616158"/>
    <w:multiLevelType w:val="multilevel"/>
    <w:tmpl w:val="675EE616"/>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DD6252"/>
    <w:multiLevelType w:val="multilevel"/>
    <w:tmpl w:val="06540DC6"/>
    <w:numStyleLink w:val="4"/>
  </w:abstractNum>
  <w:abstractNum w:abstractNumId="20" w15:restartNumberingAfterBreak="0">
    <w:nsid w:val="39703DAF"/>
    <w:multiLevelType w:val="hybridMultilevel"/>
    <w:tmpl w:val="5F546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9DB53D9"/>
    <w:multiLevelType w:val="multilevel"/>
    <w:tmpl w:val="CBF4E0E2"/>
    <w:lvl w:ilvl="0">
      <w:start w:val="7"/>
      <w:numFmt w:val="decimal"/>
      <w:lvlText w:val="%1."/>
      <w:lvlJc w:val="left"/>
      <w:pPr>
        <w:ind w:left="540" w:hanging="54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39FA7174"/>
    <w:multiLevelType w:val="hybridMultilevel"/>
    <w:tmpl w:val="2CECA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F91255"/>
    <w:multiLevelType w:val="multilevel"/>
    <w:tmpl w:val="E9D093A4"/>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5D53CFD"/>
    <w:multiLevelType w:val="hybridMultilevel"/>
    <w:tmpl w:val="EED60F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07466D"/>
    <w:multiLevelType w:val="multilevel"/>
    <w:tmpl w:val="06540DC6"/>
    <w:styleLink w:val="4"/>
    <w:lvl w:ilvl="0">
      <w:start w:val="1"/>
      <w:numFmt w:val="decimal"/>
      <w:lvlText w:val="%1."/>
      <w:lvlJc w:val="left"/>
      <w:pPr>
        <w:tabs>
          <w:tab w:val="left" w:pos="360"/>
        </w:tabs>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36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36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36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360"/>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36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360"/>
        </w:tabs>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360"/>
        </w:tabs>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9946667"/>
    <w:multiLevelType w:val="multilevel"/>
    <w:tmpl w:val="DD70C2CA"/>
    <w:styleLink w:val="6"/>
    <w:lvl w:ilvl="0">
      <w:start w:val="1"/>
      <w:numFmt w:val="decimal"/>
      <w:lvlText w:val="%1."/>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A155F04"/>
    <w:multiLevelType w:val="hybridMultilevel"/>
    <w:tmpl w:val="AB325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CE7B56"/>
    <w:multiLevelType w:val="multilevel"/>
    <w:tmpl w:val="79DA32CA"/>
    <w:styleLink w:val="2"/>
    <w:lvl w:ilvl="0">
      <w:start w:val="1"/>
      <w:numFmt w:val="decimal"/>
      <w:lvlText w:val="%1."/>
      <w:lvlJc w:val="left"/>
      <w:pPr>
        <w:tabs>
          <w:tab w:val="left" w:pos="426"/>
        </w:tabs>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426"/>
        </w:tabs>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426"/>
        </w:tabs>
        <w:ind w:left="3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426"/>
        </w:tabs>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B221AAC"/>
    <w:multiLevelType w:val="multilevel"/>
    <w:tmpl w:val="F1B2E022"/>
    <w:styleLink w:val="3"/>
    <w:lvl w:ilvl="0">
      <w:start w:val="1"/>
      <w:numFmt w:val="decimal"/>
      <w:lvlText w:val="%1."/>
      <w:lvlJc w:val="left"/>
      <w:pPr>
        <w:tabs>
          <w:tab w:val="left" w:pos="560"/>
        </w:tabs>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60" w:hanging="5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2.%3."/>
      <w:lvlJc w:val="left"/>
      <w:pPr>
        <w:tabs>
          <w:tab w:val="left" w:pos="56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tabs>
          <w:tab w:val="left" w:pos="560"/>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tabs>
          <w:tab w:val="left" w:pos="560"/>
        </w:tabs>
        <w:ind w:left="560" w:hanging="5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tabs>
          <w:tab w:val="left" w:pos="560"/>
        </w:tabs>
        <w:ind w:left="560" w:hanging="5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tabs>
          <w:tab w:val="left" w:pos="560"/>
        </w:tabs>
        <w:ind w:left="560" w:hanging="5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tabs>
          <w:tab w:val="left" w:pos="560"/>
        </w:tabs>
        <w:ind w:left="560" w:hanging="5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tabs>
          <w:tab w:val="left" w:pos="560"/>
        </w:tabs>
        <w:ind w:left="560" w:hanging="5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D090EA6"/>
    <w:multiLevelType w:val="multilevel"/>
    <w:tmpl w:val="34C27772"/>
    <w:styleLink w:val="5"/>
    <w:lvl w:ilvl="0">
      <w:start w:val="1"/>
      <w:numFmt w:val="decimal"/>
      <w:lvlText w:val="%1."/>
      <w:lvlJc w:val="left"/>
      <w:pPr>
        <w:ind w:left="283" w:hanging="2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06871A6"/>
    <w:multiLevelType w:val="multilevel"/>
    <w:tmpl w:val="333E3A4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1805348"/>
    <w:multiLevelType w:val="hybridMultilevel"/>
    <w:tmpl w:val="59326986"/>
    <w:lvl w:ilvl="0" w:tplc="1EC262C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15:restartNumberingAfterBreak="0">
    <w:nsid w:val="51D35A52"/>
    <w:multiLevelType w:val="hybridMultilevel"/>
    <w:tmpl w:val="D8D864C6"/>
    <w:lvl w:ilvl="0" w:tplc="7070D0FC">
      <w:start w:val="4"/>
      <w:numFmt w:val="bullet"/>
      <w:lvlText w:val="•"/>
      <w:lvlJc w:val="left"/>
      <w:pPr>
        <w:ind w:left="2835" w:hanging="2835"/>
      </w:pPr>
      <w:rPr>
        <w:rFonts w:ascii="Arial" w:eastAsia="Times New Roman" w:hAnsi="Arial" w:cs="Aria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29B5846"/>
    <w:multiLevelType w:val="hybridMultilevel"/>
    <w:tmpl w:val="807A4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5B1268A"/>
    <w:multiLevelType w:val="hybridMultilevel"/>
    <w:tmpl w:val="721289D0"/>
    <w:lvl w:ilvl="0" w:tplc="61D49C12">
      <w:start w:val="1"/>
      <w:numFmt w:val="bullet"/>
      <w:lvlText w:val="•"/>
      <w:lvlJc w:val="left"/>
      <w:pPr>
        <w:tabs>
          <w:tab w:val="num" w:pos="720"/>
        </w:tabs>
        <w:ind w:left="720" w:hanging="360"/>
      </w:pPr>
      <w:rPr>
        <w:rFonts w:ascii="Arial" w:hAnsi="Arial" w:hint="default"/>
      </w:rPr>
    </w:lvl>
    <w:lvl w:ilvl="1" w:tplc="E3689F76" w:tentative="1">
      <w:start w:val="1"/>
      <w:numFmt w:val="bullet"/>
      <w:lvlText w:val="•"/>
      <w:lvlJc w:val="left"/>
      <w:pPr>
        <w:tabs>
          <w:tab w:val="num" w:pos="1440"/>
        </w:tabs>
        <w:ind w:left="1440" w:hanging="360"/>
      </w:pPr>
      <w:rPr>
        <w:rFonts w:ascii="Arial" w:hAnsi="Arial" w:hint="default"/>
      </w:rPr>
    </w:lvl>
    <w:lvl w:ilvl="2" w:tplc="14F0A0A4" w:tentative="1">
      <w:start w:val="1"/>
      <w:numFmt w:val="bullet"/>
      <w:lvlText w:val="•"/>
      <w:lvlJc w:val="left"/>
      <w:pPr>
        <w:tabs>
          <w:tab w:val="num" w:pos="2160"/>
        </w:tabs>
        <w:ind w:left="2160" w:hanging="360"/>
      </w:pPr>
      <w:rPr>
        <w:rFonts w:ascii="Arial" w:hAnsi="Arial" w:hint="default"/>
      </w:rPr>
    </w:lvl>
    <w:lvl w:ilvl="3" w:tplc="52642C5A" w:tentative="1">
      <w:start w:val="1"/>
      <w:numFmt w:val="bullet"/>
      <w:lvlText w:val="•"/>
      <w:lvlJc w:val="left"/>
      <w:pPr>
        <w:tabs>
          <w:tab w:val="num" w:pos="2880"/>
        </w:tabs>
        <w:ind w:left="2880" w:hanging="360"/>
      </w:pPr>
      <w:rPr>
        <w:rFonts w:ascii="Arial" w:hAnsi="Arial" w:hint="default"/>
      </w:rPr>
    </w:lvl>
    <w:lvl w:ilvl="4" w:tplc="E9D40BE0" w:tentative="1">
      <w:start w:val="1"/>
      <w:numFmt w:val="bullet"/>
      <w:lvlText w:val="•"/>
      <w:lvlJc w:val="left"/>
      <w:pPr>
        <w:tabs>
          <w:tab w:val="num" w:pos="3600"/>
        </w:tabs>
        <w:ind w:left="3600" w:hanging="360"/>
      </w:pPr>
      <w:rPr>
        <w:rFonts w:ascii="Arial" w:hAnsi="Arial" w:hint="default"/>
      </w:rPr>
    </w:lvl>
    <w:lvl w:ilvl="5" w:tplc="CBB438B6" w:tentative="1">
      <w:start w:val="1"/>
      <w:numFmt w:val="bullet"/>
      <w:lvlText w:val="•"/>
      <w:lvlJc w:val="left"/>
      <w:pPr>
        <w:tabs>
          <w:tab w:val="num" w:pos="4320"/>
        </w:tabs>
        <w:ind w:left="4320" w:hanging="360"/>
      </w:pPr>
      <w:rPr>
        <w:rFonts w:ascii="Arial" w:hAnsi="Arial" w:hint="default"/>
      </w:rPr>
    </w:lvl>
    <w:lvl w:ilvl="6" w:tplc="E7928FD4" w:tentative="1">
      <w:start w:val="1"/>
      <w:numFmt w:val="bullet"/>
      <w:lvlText w:val="•"/>
      <w:lvlJc w:val="left"/>
      <w:pPr>
        <w:tabs>
          <w:tab w:val="num" w:pos="5040"/>
        </w:tabs>
        <w:ind w:left="5040" w:hanging="360"/>
      </w:pPr>
      <w:rPr>
        <w:rFonts w:ascii="Arial" w:hAnsi="Arial" w:hint="default"/>
      </w:rPr>
    </w:lvl>
    <w:lvl w:ilvl="7" w:tplc="320437A4" w:tentative="1">
      <w:start w:val="1"/>
      <w:numFmt w:val="bullet"/>
      <w:lvlText w:val="•"/>
      <w:lvlJc w:val="left"/>
      <w:pPr>
        <w:tabs>
          <w:tab w:val="num" w:pos="5760"/>
        </w:tabs>
        <w:ind w:left="5760" w:hanging="360"/>
      </w:pPr>
      <w:rPr>
        <w:rFonts w:ascii="Arial" w:hAnsi="Arial" w:hint="default"/>
      </w:rPr>
    </w:lvl>
    <w:lvl w:ilvl="8" w:tplc="185E20A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1D03280"/>
    <w:multiLevelType w:val="hybridMultilevel"/>
    <w:tmpl w:val="E838430A"/>
    <w:lvl w:ilvl="0" w:tplc="98A8D7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1FC44DA"/>
    <w:multiLevelType w:val="multilevel"/>
    <w:tmpl w:val="1F1E3E60"/>
    <w:lvl w:ilvl="0">
      <w:start w:val="7"/>
      <w:numFmt w:val="decimal"/>
      <w:lvlText w:val="%1."/>
      <w:lvlJc w:val="left"/>
      <w:pPr>
        <w:ind w:left="450" w:hanging="450"/>
      </w:pPr>
      <w:rPr>
        <w:rFonts w:hint="default"/>
      </w:rPr>
    </w:lvl>
    <w:lvl w:ilvl="1">
      <w:start w:val="4"/>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69762B49"/>
    <w:multiLevelType w:val="hybridMultilevel"/>
    <w:tmpl w:val="4DF08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A397E"/>
    <w:multiLevelType w:val="hybridMultilevel"/>
    <w:tmpl w:val="C63EE47C"/>
    <w:lvl w:ilvl="0" w:tplc="8E4C6582">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
  </w:num>
  <w:num w:numId="3">
    <w:abstractNumId w:val="3"/>
    <w:lvlOverride w:ilvl="0">
      <w:lvl w:ilvl="0" w:tplc="D45204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E26BC0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39EEA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46C8C6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478C8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9327F9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108C72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4AC72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A7E7C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28"/>
  </w:num>
  <w:num w:numId="5">
    <w:abstractNumId w:val="7"/>
  </w:num>
  <w:num w:numId="6">
    <w:abstractNumId w:val="29"/>
  </w:num>
  <w:num w:numId="7">
    <w:abstractNumId w:val="10"/>
  </w:num>
  <w:num w:numId="8">
    <w:abstractNumId w:val="10"/>
    <w:lvlOverride w:ilvl="1">
      <w:startOverride w:val="3"/>
    </w:lvlOverride>
  </w:num>
  <w:num w:numId="9">
    <w:abstractNumId w:val="10"/>
    <w:lvlOverride w:ilvl="0">
      <w:lvl w:ilvl="0">
        <w:start w:val="1"/>
        <w:numFmt w:val="decimal"/>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nothing"/>
        <w:lvlText w:val="%2.%3."/>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2.%3.%4."/>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2.%3.%4.%5."/>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2.%3.%4.%5.%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2.%3.%4.%5.%6.%7."/>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2.%3.%4.%5.%6.%7.%8."/>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2.%3.%4.%5.%6.%7.%8.%9."/>
        <w:lvlJc w:val="left"/>
        <w:pPr>
          <w:ind w:left="144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25"/>
  </w:num>
  <w:num w:numId="11">
    <w:abstractNumId w:val="19"/>
  </w:num>
  <w:num w:numId="12">
    <w:abstractNumId w:val="30"/>
  </w:num>
  <w:num w:numId="13">
    <w:abstractNumId w:val="6"/>
  </w:num>
  <w:num w:numId="14">
    <w:abstractNumId w:val="6"/>
    <w:lvlOverride w:ilvl="1">
      <w:startOverride w:val="3"/>
    </w:lvlOverride>
  </w:num>
  <w:num w:numId="15">
    <w:abstractNumId w:val="6"/>
    <w:lvlOverride w:ilvl="0">
      <w:lvl w:ilvl="0">
        <w:start w:val="1"/>
        <w:numFmt w:val="decimal"/>
        <w:lvlText w:val="%1."/>
        <w:lvlJc w:val="left"/>
        <w:pPr>
          <w:ind w:left="283"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2.%3."/>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nothing"/>
        <w:lvlText w:val="%2.%3.%4."/>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nothing"/>
        <w:lvlText w:val="%2.%3.%4.%5."/>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nothing"/>
        <w:lvlText w:val="%2.%3.%4.%5.%6."/>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2.%3.%4.%5.%6.%7."/>
        <w:lvlJc w:val="left"/>
        <w:pPr>
          <w:ind w:left="720" w:hanging="72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2.%3.%4.%5.%6.%7.%8."/>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2.%3.%4.%5.%6.%7.%8.%9."/>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26"/>
  </w:num>
  <w:num w:numId="17">
    <w:abstractNumId w:val="0"/>
  </w:num>
  <w:num w:numId="18">
    <w:abstractNumId w:val="0"/>
    <w:lvlOverride w:ilvl="1">
      <w:startOverride w:val="2"/>
    </w:lvlOverride>
  </w:num>
  <w:num w:numId="19">
    <w:abstractNumId w:val="0"/>
    <w:lvlOverride w:ilvl="0">
      <w:lvl w:ilvl="0">
        <w:start w:val="1"/>
        <w:numFmt w:val="decimal"/>
        <w:lvlText w:val="%1."/>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2.%3."/>
        <w:lvlJc w:val="left"/>
        <w:pPr>
          <w:tabs>
            <w:tab w:val="left"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tabs>
            <w:tab w:val="left"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tabs>
            <w:tab w:val="left"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tabs>
            <w:tab w:val="left"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tabs>
            <w:tab w:val="left"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tabs>
            <w:tab w:val="left"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tabs>
            <w:tab w:val="left" w:pos="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22"/>
  </w:num>
  <w:num w:numId="21">
    <w:abstractNumId w:val="39"/>
  </w:num>
  <w:num w:numId="22">
    <w:abstractNumId w:val="15"/>
  </w:num>
  <w:num w:numId="23">
    <w:abstractNumId w:val="31"/>
  </w:num>
  <w:num w:numId="24">
    <w:abstractNumId w:val="36"/>
  </w:num>
  <w:num w:numId="25">
    <w:abstractNumId w:val="13"/>
  </w:num>
  <w:num w:numId="26">
    <w:abstractNumId w:val="21"/>
  </w:num>
  <w:num w:numId="27">
    <w:abstractNumId w:val="9"/>
  </w:num>
  <w:num w:numId="28">
    <w:abstractNumId w:val="1"/>
  </w:num>
  <w:num w:numId="29">
    <w:abstractNumId w:val="20"/>
  </w:num>
  <w:num w:numId="30">
    <w:abstractNumId w:val="23"/>
  </w:num>
  <w:num w:numId="31">
    <w:abstractNumId w:val="38"/>
  </w:num>
  <w:num w:numId="32">
    <w:abstractNumId w:val="24"/>
  </w:num>
  <w:num w:numId="33">
    <w:abstractNumId w:val="27"/>
  </w:num>
  <w:num w:numId="34">
    <w:abstractNumId w:val="4"/>
  </w:num>
  <w:num w:numId="35">
    <w:abstractNumId w:val="18"/>
  </w:num>
  <w:num w:numId="36">
    <w:abstractNumId w:val="17"/>
  </w:num>
  <w:num w:numId="37">
    <w:abstractNumId w:val="12"/>
  </w:num>
  <w:num w:numId="38">
    <w:abstractNumId w:val="35"/>
  </w:num>
  <w:num w:numId="39">
    <w:abstractNumId w:val="2"/>
  </w:num>
  <w:num w:numId="40">
    <w:abstractNumId w:val="8"/>
  </w:num>
  <w:num w:numId="41">
    <w:abstractNumId w:val="5"/>
  </w:num>
  <w:num w:numId="42">
    <w:abstractNumId w:val="37"/>
  </w:num>
  <w:num w:numId="43">
    <w:abstractNumId w:val="11"/>
  </w:num>
  <w:num w:numId="44">
    <w:abstractNumId w:val="34"/>
  </w:num>
  <w:num w:numId="45">
    <w:abstractNumId w:val="33"/>
  </w:num>
  <w:num w:numId="46">
    <w:abstractNumId w:val="14"/>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ru-RU" w:vendorID="64" w:dllVersion="4096" w:nlCheck="1" w:checkStyle="0"/>
  <w:activeWritingStyle w:appName="MSWord" w:lang="en-US" w:vendorID="64" w:dllVersion="4096" w:nlCheck="1" w:checkStyle="0"/>
  <w:proofState w:spelling="clean" w:grammar="clean"/>
  <w:trackRevisions/>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60"/>
    <w:rsid w:val="00003C61"/>
    <w:rsid w:val="00005D30"/>
    <w:rsid w:val="00006C1F"/>
    <w:rsid w:val="000254D3"/>
    <w:rsid w:val="00036BBE"/>
    <w:rsid w:val="00052569"/>
    <w:rsid w:val="000569F3"/>
    <w:rsid w:val="0005712E"/>
    <w:rsid w:val="0006405E"/>
    <w:rsid w:val="000676D4"/>
    <w:rsid w:val="000720EA"/>
    <w:rsid w:val="00072A51"/>
    <w:rsid w:val="00080CC6"/>
    <w:rsid w:val="0008659D"/>
    <w:rsid w:val="00086702"/>
    <w:rsid w:val="000874D5"/>
    <w:rsid w:val="00094FD3"/>
    <w:rsid w:val="00097A80"/>
    <w:rsid w:val="000A3A53"/>
    <w:rsid w:val="000A6DC2"/>
    <w:rsid w:val="000A6FDE"/>
    <w:rsid w:val="000F6C86"/>
    <w:rsid w:val="001042D4"/>
    <w:rsid w:val="0010783B"/>
    <w:rsid w:val="00110D2C"/>
    <w:rsid w:val="0012737E"/>
    <w:rsid w:val="00147406"/>
    <w:rsid w:val="0015212B"/>
    <w:rsid w:val="00162D65"/>
    <w:rsid w:val="00171B6A"/>
    <w:rsid w:val="00173F15"/>
    <w:rsid w:val="001747FC"/>
    <w:rsid w:val="00176822"/>
    <w:rsid w:val="0018436D"/>
    <w:rsid w:val="00185FCB"/>
    <w:rsid w:val="0019009F"/>
    <w:rsid w:val="001931C6"/>
    <w:rsid w:val="001A222F"/>
    <w:rsid w:val="001A441F"/>
    <w:rsid w:val="001A4E70"/>
    <w:rsid w:val="001B4A11"/>
    <w:rsid w:val="001B6408"/>
    <w:rsid w:val="001C6747"/>
    <w:rsid w:val="001D00EC"/>
    <w:rsid w:val="001E0DE9"/>
    <w:rsid w:val="001F1660"/>
    <w:rsid w:val="00202B45"/>
    <w:rsid w:val="00204287"/>
    <w:rsid w:val="00204546"/>
    <w:rsid w:val="002048DF"/>
    <w:rsid w:val="00212645"/>
    <w:rsid w:val="0021356D"/>
    <w:rsid w:val="00216B05"/>
    <w:rsid w:val="0022501D"/>
    <w:rsid w:val="00232E4E"/>
    <w:rsid w:val="00237086"/>
    <w:rsid w:val="00241F5C"/>
    <w:rsid w:val="002474B9"/>
    <w:rsid w:val="0027279B"/>
    <w:rsid w:val="002745A2"/>
    <w:rsid w:val="00284F5B"/>
    <w:rsid w:val="002927CC"/>
    <w:rsid w:val="00295154"/>
    <w:rsid w:val="002B7129"/>
    <w:rsid w:val="002C4520"/>
    <w:rsid w:val="002C7763"/>
    <w:rsid w:val="002C776D"/>
    <w:rsid w:val="002D0B1B"/>
    <w:rsid w:val="002D107C"/>
    <w:rsid w:val="002D4E15"/>
    <w:rsid w:val="002D7155"/>
    <w:rsid w:val="002E4991"/>
    <w:rsid w:val="002E7336"/>
    <w:rsid w:val="002F7EA9"/>
    <w:rsid w:val="00304FB7"/>
    <w:rsid w:val="00305DB1"/>
    <w:rsid w:val="00306A7E"/>
    <w:rsid w:val="00306E0B"/>
    <w:rsid w:val="003141BD"/>
    <w:rsid w:val="00322357"/>
    <w:rsid w:val="00322498"/>
    <w:rsid w:val="00325E6E"/>
    <w:rsid w:val="0032638D"/>
    <w:rsid w:val="003325EB"/>
    <w:rsid w:val="003424CE"/>
    <w:rsid w:val="00352E37"/>
    <w:rsid w:val="00355AB4"/>
    <w:rsid w:val="00357C54"/>
    <w:rsid w:val="003610CD"/>
    <w:rsid w:val="003660C4"/>
    <w:rsid w:val="003703B3"/>
    <w:rsid w:val="00375846"/>
    <w:rsid w:val="00383338"/>
    <w:rsid w:val="00387A0D"/>
    <w:rsid w:val="00391F2B"/>
    <w:rsid w:val="00392643"/>
    <w:rsid w:val="00397E6B"/>
    <w:rsid w:val="003A679D"/>
    <w:rsid w:val="003A77D2"/>
    <w:rsid w:val="003B2E4A"/>
    <w:rsid w:val="003B50D7"/>
    <w:rsid w:val="003B5FBC"/>
    <w:rsid w:val="003C3566"/>
    <w:rsid w:val="003C473C"/>
    <w:rsid w:val="003C7132"/>
    <w:rsid w:val="003D1BB7"/>
    <w:rsid w:val="003D3C20"/>
    <w:rsid w:val="003D4AA9"/>
    <w:rsid w:val="003D51A6"/>
    <w:rsid w:val="003E0643"/>
    <w:rsid w:val="003F343B"/>
    <w:rsid w:val="003F382E"/>
    <w:rsid w:val="003F4FE3"/>
    <w:rsid w:val="003F61DD"/>
    <w:rsid w:val="003F63EB"/>
    <w:rsid w:val="003F70F7"/>
    <w:rsid w:val="00403E84"/>
    <w:rsid w:val="00404C10"/>
    <w:rsid w:val="004129ED"/>
    <w:rsid w:val="00414D59"/>
    <w:rsid w:val="00420FAE"/>
    <w:rsid w:val="004222FF"/>
    <w:rsid w:val="004236CE"/>
    <w:rsid w:val="00432D60"/>
    <w:rsid w:val="00433BEE"/>
    <w:rsid w:val="00441EF9"/>
    <w:rsid w:val="00443F71"/>
    <w:rsid w:val="00444A1A"/>
    <w:rsid w:val="0044783E"/>
    <w:rsid w:val="004506F1"/>
    <w:rsid w:val="0045158A"/>
    <w:rsid w:val="00453785"/>
    <w:rsid w:val="00456E35"/>
    <w:rsid w:val="00457E19"/>
    <w:rsid w:val="00460322"/>
    <w:rsid w:val="00465075"/>
    <w:rsid w:val="004703F4"/>
    <w:rsid w:val="00476199"/>
    <w:rsid w:val="00493A78"/>
    <w:rsid w:val="004A60E7"/>
    <w:rsid w:val="004B0D0A"/>
    <w:rsid w:val="004B14B3"/>
    <w:rsid w:val="004B4148"/>
    <w:rsid w:val="004B7D97"/>
    <w:rsid w:val="004C3A2C"/>
    <w:rsid w:val="004C5050"/>
    <w:rsid w:val="004C78A1"/>
    <w:rsid w:val="004D05BE"/>
    <w:rsid w:val="004D3D87"/>
    <w:rsid w:val="004D752C"/>
    <w:rsid w:val="004E3E86"/>
    <w:rsid w:val="004F6EDF"/>
    <w:rsid w:val="00502054"/>
    <w:rsid w:val="00503DB3"/>
    <w:rsid w:val="005207A0"/>
    <w:rsid w:val="00520E26"/>
    <w:rsid w:val="0052145B"/>
    <w:rsid w:val="005441FE"/>
    <w:rsid w:val="0054674F"/>
    <w:rsid w:val="0056317B"/>
    <w:rsid w:val="005669B2"/>
    <w:rsid w:val="005834E4"/>
    <w:rsid w:val="00590BEF"/>
    <w:rsid w:val="005947F0"/>
    <w:rsid w:val="005A3FFE"/>
    <w:rsid w:val="005A44F1"/>
    <w:rsid w:val="005A6A98"/>
    <w:rsid w:val="005B11AC"/>
    <w:rsid w:val="005C4580"/>
    <w:rsid w:val="005D5717"/>
    <w:rsid w:val="005F6490"/>
    <w:rsid w:val="005F7E07"/>
    <w:rsid w:val="00605598"/>
    <w:rsid w:val="00610CDC"/>
    <w:rsid w:val="006110A6"/>
    <w:rsid w:val="00615B84"/>
    <w:rsid w:val="006208AE"/>
    <w:rsid w:val="00636911"/>
    <w:rsid w:val="00637AD4"/>
    <w:rsid w:val="006552EC"/>
    <w:rsid w:val="006600FD"/>
    <w:rsid w:val="00660FD2"/>
    <w:rsid w:val="00667C8C"/>
    <w:rsid w:val="0067283D"/>
    <w:rsid w:val="006747D3"/>
    <w:rsid w:val="00687850"/>
    <w:rsid w:val="00690E94"/>
    <w:rsid w:val="00694797"/>
    <w:rsid w:val="006B67E6"/>
    <w:rsid w:val="006C24CC"/>
    <w:rsid w:val="006D56F2"/>
    <w:rsid w:val="006D5D0B"/>
    <w:rsid w:val="006D66F9"/>
    <w:rsid w:val="006D6F8E"/>
    <w:rsid w:val="006E0327"/>
    <w:rsid w:val="006F0B15"/>
    <w:rsid w:val="006F1EF1"/>
    <w:rsid w:val="006F389A"/>
    <w:rsid w:val="00702864"/>
    <w:rsid w:val="007146DD"/>
    <w:rsid w:val="00716FCE"/>
    <w:rsid w:val="0072061F"/>
    <w:rsid w:val="007327B5"/>
    <w:rsid w:val="00743D10"/>
    <w:rsid w:val="007444C7"/>
    <w:rsid w:val="00753481"/>
    <w:rsid w:val="00753BA3"/>
    <w:rsid w:val="00760461"/>
    <w:rsid w:val="00785D06"/>
    <w:rsid w:val="00787412"/>
    <w:rsid w:val="007958BA"/>
    <w:rsid w:val="007A1AA8"/>
    <w:rsid w:val="007A5A7F"/>
    <w:rsid w:val="007D2B10"/>
    <w:rsid w:val="007D65DD"/>
    <w:rsid w:val="007E6A7F"/>
    <w:rsid w:val="007F1B50"/>
    <w:rsid w:val="008109D3"/>
    <w:rsid w:val="00815744"/>
    <w:rsid w:val="008157C1"/>
    <w:rsid w:val="00825E73"/>
    <w:rsid w:val="00826796"/>
    <w:rsid w:val="00830B6D"/>
    <w:rsid w:val="00837284"/>
    <w:rsid w:val="00863BA6"/>
    <w:rsid w:val="00872439"/>
    <w:rsid w:val="0088738F"/>
    <w:rsid w:val="008A16C0"/>
    <w:rsid w:val="008A20EF"/>
    <w:rsid w:val="008A4D5A"/>
    <w:rsid w:val="008A6086"/>
    <w:rsid w:val="008A760A"/>
    <w:rsid w:val="008A7E6A"/>
    <w:rsid w:val="008C3A46"/>
    <w:rsid w:val="008C762A"/>
    <w:rsid w:val="008D0F54"/>
    <w:rsid w:val="008D1B2E"/>
    <w:rsid w:val="008D6B1C"/>
    <w:rsid w:val="008E14AA"/>
    <w:rsid w:val="008E3752"/>
    <w:rsid w:val="008E499E"/>
    <w:rsid w:val="008E7197"/>
    <w:rsid w:val="008E7BA5"/>
    <w:rsid w:val="0090119E"/>
    <w:rsid w:val="009014CF"/>
    <w:rsid w:val="00901D6F"/>
    <w:rsid w:val="009035D9"/>
    <w:rsid w:val="00907ADF"/>
    <w:rsid w:val="00915CD9"/>
    <w:rsid w:val="00934785"/>
    <w:rsid w:val="00937584"/>
    <w:rsid w:val="00942C66"/>
    <w:rsid w:val="00944E3D"/>
    <w:rsid w:val="00947093"/>
    <w:rsid w:val="009478EF"/>
    <w:rsid w:val="00951DFE"/>
    <w:rsid w:val="0095280B"/>
    <w:rsid w:val="00953E49"/>
    <w:rsid w:val="009565EC"/>
    <w:rsid w:val="00961FE2"/>
    <w:rsid w:val="00973D91"/>
    <w:rsid w:val="00977981"/>
    <w:rsid w:val="00981B61"/>
    <w:rsid w:val="0098733F"/>
    <w:rsid w:val="00996894"/>
    <w:rsid w:val="009A1917"/>
    <w:rsid w:val="009A4311"/>
    <w:rsid w:val="009A5875"/>
    <w:rsid w:val="009D15D9"/>
    <w:rsid w:val="009D7F22"/>
    <w:rsid w:val="009E47B6"/>
    <w:rsid w:val="009E763C"/>
    <w:rsid w:val="009F086B"/>
    <w:rsid w:val="009F4619"/>
    <w:rsid w:val="00A02519"/>
    <w:rsid w:val="00A04AB1"/>
    <w:rsid w:val="00A05108"/>
    <w:rsid w:val="00A05A00"/>
    <w:rsid w:val="00A07254"/>
    <w:rsid w:val="00A12025"/>
    <w:rsid w:val="00A20E4E"/>
    <w:rsid w:val="00A2264B"/>
    <w:rsid w:val="00A42C5B"/>
    <w:rsid w:val="00A54422"/>
    <w:rsid w:val="00A62B80"/>
    <w:rsid w:val="00A845A5"/>
    <w:rsid w:val="00A85027"/>
    <w:rsid w:val="00A873B9"/>
    <w:rsid w:val="00A96D43"/>
    <w:rsid w:val="00AA2E59"/>
    <w:rsid w:val="00AA34DA"/>
    <w:rsid w:val="00AC34AE"/>
    <w:rsid w:val="00AC6C4D"/>
    <w:rsid w:val="00AD18AC"/>
    <w:rsid w:val="00AD54F6"/>
    <w:rsid w:val="00AE42BA"/>
    <w:rsid w:val="00AE7B18"/>
    <w:rsid w:val="00AF0EC2"/>
    <w:rsid w:val="00AF1CB9"/>
    <w:rsid w:val="00AF61E1"/>
    <w:rsid w:val="00AF790B"/>
    <w:rsid w:val="00B124E4"/>
    <w:rsid w:val="00B3076D"/>
    <w:rsid w:val="00B52F6E"/>
    <w:rsid w:val="00B55334"/>
    <w:rsid w:val="00B74932"/>
    <w:rsid w:val="00B851C3"/>
    <w:rsid w:val="00B90450"/>
    <w:rsid w:val="00BA0759"/>
    <w:rsid w:val="00BA0B5E"/>
    <w:rsid w:val="00BB29D9"/>
    <w:rsid w:val="00BB5944"/>
    <w:rsid w:val="00BB6DFB"/>
    <w:rsid w:val="00BC1F02"/>
    <w:rsid w:val="00BC4FFE"/>
    <w:rsid w:val="00BC671C"/>
    <w:rsid w:val="00BD16B3"/>
    <w:rsid w:val="00BD54D3"/>
    <w:rsid w:val="00BF07B4"/>
    <w:rsid w:val="00BF2CFE"/>
    <w:rsid w:val="00C05371"/>
    <w:rsid w:val="00C12B2B"/>
    <w:rsid w:val="00C1344E"/>
    <w:rsid w:val="00C13F8E"/>
    <w:rsid w:val="00C15D20"/>
    <w:rsid w:val="00C2311E"/>
    <w:rsid w:val="00C32B48"/>
    <w:rsid w:val="00C37C37"/>
    <w:rsid w:val="00C63B37"/>
    <w:rsid w:val="00C84BBB"/>
    <w:rsid w:val="00C8611D"/>
    <w:rsid w:val="00C86A5A"/>
    <w:rsid w:val="00C90E59"/>
    <w:rsid w:val="00CA4C65"/>
    <w:rsid w:val="00CB09BD"/>
    <w:rsid w:val="00CC3D6D"/>
    <w:rsid w:val="00CC41C8"/>
    <w:rsid w:val="00CC52C6"/>
    <w:rsid w:val="00CD17F5"/>
    <w:rsid w:val="00CD393C"/>
    <w:rsid w:val="00CD6549"/>
    <w:rsid w:val="00CE5CAF"/>
    <w:rsid w:val="00CE720C"/>
    <w:rsid w:val="00CF5B39"/>
    <w:rsid w:val="00D15418"/>
    <w:rsid w:val="00D21255"/>
    <w:rsid w:val="00D26D96"/>
    <w:rsid w:val="00D27790"/>
    <w:rsid w:val="00D33EB6"/>
    <w:rsid w:val="00D372E3"/>
    <w:rsid w:val="00D44710"/>
    <w:rsid w:val="00D449A3"/>
    <w:rsid w:val="00D55FC5"/>
    <w:rsid w:val="00D61A0C"/>
    <w:rsid w:val="00D66846"/>
    <w:rsid w:val="00D67F33"/>
    <w:rsid w:val="00D72B67"/>
    <w:rsid w:val="00D72FC7"/>
    <w:rsid w:val="00D77074"/>
    <w:rsid w:val="00D85235"/>
    <w:rsid w:val="00DB5FB4"/>
    <w:rsid w:val="00DC2A97"/>
    <w:rsid w:val="00DC5613"/>
    <w:rsid w:val="00DD35B5"/>
    <w:rsid w:val="00DE18B3"/>
    <w:rsid w:val="00DE45F6"/>
    <w:rsid w:val="00DF41AB"/>
    <w:rsid w:val="00DF454A"/>
    <w:rsid w:val="00DF70CF"/>
    <w:rsid w:val="00E02A61"/>
    <w:rsid w:val="00E04DA8"/>
    <w:rsid w:val="00E073AC"/>
    <w:rsid w:val="00E1000A"/>
    <w:rsid w:val="00E12EE5"/>
    <w:rsid w:val="00E22AAE"/>
    <w:rsid w:val="00E23F27"/>
    <w:rsid w:val="00E33EAE"/>
    <w:rsid w:val="00E4471E"/>
    <w:rsid w:val="00E45531"/>
    <w:rsid w:val="00E475B0"/>
    <w:rsid w:val="00E50A09"/>
    <w:rsid w:val="00E6222D"/>
    <w:rsid w:val="00E7280E"/>
    <w:rsid w:val="00E758D0"/>
    <w:rsid w:val="00E76FA7"/>
    <w:rsid w:val="00E773E4"/>
    <w:rsid w:val="00E82018"/>
    <w:rsid w:val="00E85FF2"/>
    <w:rsid w:val="00E96169"/>
    <w:rsid w:val="00EA7F15"/>
    <w:rsid w:val="00EB0458"/>
    <w:rsid w:val="00EB3D7D"/>
    <w:rsid w:val="00EB4B51"/>
    <w:rsid w:val="00EB4D0A"/>
    <w:rsid w:val="00EB7B9B"/>
    <w:rsid w:val="00ED2120"/>
    <w:rsid w:val="00ED284B"/>
    <w:rsid w:val="00ED5E7E"/>
    <w:rsid w:val="00ED61F3"/>
    <w:rsid w:val="00EE193F"/>
    <w:rsid w:val="00EF024F"/>
    <w:rsid w:val="00EF3F0B"/>
    <w:rsid w:val="00EF6A4F"/>
    <w:rsid w:val="00F00EC7"/>
    <w:rsid w:val="00F018AF"/>
    <w:rsid w:val="00F01F18"/>
    <w:rsid w:val="00F029EF"/>
    <w:rsid w:val="00F124B2"/>
    <w:rsid w:val="00F21B97"/>
    <w:rsid w:val="00F21D6A"/>
    <w:rsid w:val="00F224DB"/>
    <w:rsid w:val="00F22631"/>
    <w:rsid w:val="00F27712"/>
    <w:rsid w:val="00F318AF"/>
    <w:rsid w:val="00F31E4D"/>
    <w:rsid w:val="00F45196"/>
    <w:rsid w:val="00F451DA"/>
    <w:rsid w:val="00F4645D"/>
    <w:rsid w:val="00F46D75"/>
    <w:rsid w:val="00F521EF"/>
    <w:rsid w:val="00F600DB"/>
    <w:rsid w:val="00F62E64"/>
    <w:rsid w:val="00F74B93"/>
    <w:rsid w:val="00F75C62"/>
    <w:rsid w:val="00F76598"/>
    <w:rsid w:val="00F82959"/>
    <w:rsid w:val="00F83167"/>
    <w:rsid w:val="00F832AD"/>
    <w:rsid w:val="00F850EE"/>
    <w:rsid w:val="00FA1710"/>
    <w:rsid w:val="00FA1E2C"/>
    <w:rsid w:val="00FA2230"/>
    <w:rsid w:val="00FB353D"/>
    <w:rsid w:val="00FB500A"/>
    <w:rsid w:val="00FB7AE4"/>
    <w:rsid w:val="00FC03BC"/>
    <w:rsid w:val="00FC4B86"/>
    <w:rsid w:val="00FC5DC1"/>
    <w:rsid w:val="00FD03A3"/>
    <w:rsid w:val="00FE3329"/>
    <w:rsid w:val="00FE7166"/>
    <w:rsid w:val="00FE792A"/>
    <w:rsid w:val="00FF5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CF9FD3B"/>
  <w15:docId w15:val="{576EB005-9C99-497E-9E2B-0BE3674C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F166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F1660"/>
    <w:rPr>
      <w:u w:val="single"/>
    </w:rPr>
  </w:style>
  <w:style w:type="table" w:customStyle="1" w:styleId="TableNormal">
    <w:name w:val="Table Normal"/>
    <w:rsid w:val="001F166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4">
    <w:name w:val="header"/>
    <w:aliases w:val="ВерхКолонтитул"/>
    <w:link w:val="a5"/>
    <w:uiPriority w:val="99"/>
    <w:rsid w:val="001F1660"/>
    <w:pPr>
      <w:pBdr>
        <w:top w:val="nil"/>
        <w:left w:val="nil"/>
        <w:bottom w:val="nil"/>
        <w:right w:val="nil"/>
        <w:between w:val="nil"/>
        <w:bar w:val="nil"/>
      </w:pBdr>
      <w:tabs>
        <w:tab w:val="center" w:pos="4677"/>
        <w:tab w:val="right" w:pos="9355"/>
      </w:tabs>
      <w:spacing w:after="0" w:line="240" w:lineRule="auto"/>
    </w:pPr>
    <w:rPr>
      <w:rFonts w:ascii="Times New Roman" w:eastAsia="Arial Unicode MS" w:hAnsi="Times New Roman" w:cs="Arial Unicode MS"/>
      <w:color w:val="000000"/>
      <w:sz w:val="28"/>
      <w:szCs w:val="28"/>
      <w:u w:color="000000"/>
      <w:bdr w:val="nil"/>
      <w:lang w:eastAsia="ru-RU"/>
    </w:rPr>
  </w:style>
  <w:style w:type="character" w:customStyle="1" w:styleId="a5">
    <w:name w:val="Верхний колонтитул Знак"/>
    <w:aliases w:val="ВерхКолонтитул Знак"/>
    <w:basedOn w:val="a0"/>
    <w:link w:val="a4"/>
    <w:uiPriority w:val="99"/>
    <w:rsid w:val="001F1660"/>
    <w:rPr>
      <w:rFonts w:ascii="Times New Roman" w:eastAsia="Arial Unicode MS" w:hAnsi="Times New Roman" w:cs="Arial Unicode MS"/>
      <w:color w:val="000000"/>
      <w:sz w:val="28"/>
      <w:szCs w:val="28"/>
      <w:u w:color="000000"/>
      <w:bdr w:val="nil"/>
      <w:lang w:eastAsia="ru-RU"/>
    </w:rPr>
  </w:style>
  <w:style w:type="paragraph" w:styleId="a6">
    <w:name w:val="footer"/>
    <w:link w:val="a7"/>
    <w:uiPriority w:val="99"/>
    <w:rsid w:val="001F1660"/>
    <w:pPr>
      <w:pBdr>
        <w:top w:val="nil"/>
        <w:left w:val="nil"/>
        <w:bottom w:val="nil"/>
        <w:right w:val="nil"/>
        <w:between w:val="nil"/>
        <w:bar w:val="nil"/>
      </w:pBdr>
      <w:tabs>
        <w:tab w:val="center" w:pos="4677"/>
        <w:tab w:val="right" w:pos="9355"/>
      </w:tabs>
      <w:spacing w:after="0" w:line="240" w:lineRule="auto"/>
    </w:pPr>
    <w:rPr>
      <w:rFonts w:ascii="Times New Roman" w:eastAsia="Arial Unicode MS" w:hAnsi="Times New Roman" w:cs="Arial Unicode MS"/>
      <w:color w:val="000000"/>
      <w:sz w:val="28"/>
      <w:szCs w:val="28"/>
      <w:u w:color="000000"/>
      <w:bdr w:val="nil"/>
      <w:lang w:eastAsia="ru-RU"/>
    </w:rPr>
  </w:style>
  <w:style w:type="character" w:customStyle="1" w:styleId="a7">
    <w:name w:val="Нижний колонтитул Знак"/>
    <w:basedOn w:val="a0"/>
    <w:link w:val="a6"/>
    <w:uiPriority w:val="99"/>
    <w:rsid w:val="001F1660"/>
    <w:rPr>
      <w:rFonts w:ascii="Times New Roman" w:eastAsia="Arial Unicode MS" w:hAnsi="Times New Roman" w:cs="Arial Unicode MS"/>
      <w:color w:val="000000"/>
      <w:sz w:val="28"/>
      <w:szCs w:val="28"/>
      <w:u w:color="000000"/>
      <w:bdr w:val="nil"/>
      <w:lang w:eastAsia="ru-RU"/>
    </w:rPr>
  </w:style>
  <w:style w:type="paragraph" w:customStyle="1" w:styleId="Style5">
    <w:name w:val="Style5"/>
    <w:rsid w:val="001F1660"/>
    <w:pPr>
      <w:widowControl w:val="0"/>
      <w:pBdr>
        <w:top w:val="nil"/>
        <w:left w:val="nil"/>
        <w:bottom w:val="nil"/>
        <w:right w:val="nil"/>
        <w:between w:val="nil"/>
        <w:bar w:val="nil"/>
      </w:pBdr>
      <w:spacing w:after="0" w:line="240" w:lineRule="auto"/>
      <w:jc w:val="both"/>
    </w:pPr>
    <w:rPr>
      <w:rFonts w:ascii="Arial" w:eastAsia="Arial" w:hAnsi="Arial" w:cs="Arial"/>
      <w:color w:val="000000"/>
      <w:sz w:val="24"/>
      <w:szCs w:val="24"/>
      <w:u w:color="000000"/>
      <w:bdr w:val="nil"/>
      <w:lang w:eastAsia="ru-RU"/>
    </w:rPr>
  </w:style>
  <w:style w:type="paragraph" w:customStyle="1" w:styleId="Style3">
    <w:name w:val="Style3"/>
    <w:rsid w:val="001F1660"/>
    <w:pPr>
      <w:widowControl w:val="0"/>
      <w:pBdr>
        <w:top w:val="nil"/>
        <w:left w:val="nil"/>
        <w:bottom w:val="nil"/>
        <w:right w:val="nil"/>
        <w:between w:val="nil"/>
        <w:bar w:val="nil"/>
      </w:pBdr>
      <w:spacing w:after="0" w:line="252" w:lineRule="exact"/>
      <w:jc w:val="both"/>
    </w:pPr>
    <w:rPr>
      <w:rFonts w:ascii="Arial" w:eastAsia="Arial" w:hAnsi="Arial" w:cs="Arial"/>
      <w:color w:val="000000"/>
      <w:sz w:val="24"/>
      <w:szCs w:val="24"/>
      <w:u w:color="000000"/>
      <w:bdr w:val="nil"/>
      <w:lang w:eastAsia="ru-RU"/>
    </w:rPr>
  </w:style>
  <w:style w:type="paragraph" w:styleId="a8">
    <w:name w:val="Body Text"/>
    <w:link w:val="a9"/>
    <w:rsid w:val="001F1660"/>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ru-RU"/>
    </w:rPr>
  </w:style>
  <w:style w:type="character" w:customStyle="1" w:styleId="a9">
    <w:name w:val="Основной текст Знак"/>
    <w:basedOn w:val="a0"/>
    <w:link w:val="a8"/>
    <w:rsid w:val="001F1660"/>
    <w:rPr>
      <w:rFonts w:ascii="Times New Roman" w:eastAsia="Arial Unicode MS" w:hAnsi="Times New Roman" w:cs="Arial Unicode MS"/>
      <w:color w:val="000000"/>
      <w:sz w:val="24"/>
      <w:szCs w:val="24"/>
      <w:u w:color="000000"/>
      <w:bdr w:val="nil"/>
      <w:lang w:eastAsia="ru-RU"/>
    </w:rPr>
  </w:style>
  <w:style w:type="numbering" w:customStyle="1" w:styleId="1">
    <w:name w:val="Импортированный стиль 1"/>
    <w:rsid w:val="001F1660"/>
    <w:pPr>
      <w:numPr>
        <w:numId w:val="1"/>
      </w:numPr>
    </w:pPr>
  </w:style>
  <w:style w:type="paragraph" w:styleId="aa">
    <w:name w:val="List Paragraph"/>
    <w:aliases w:val="Нумерованый список,List Paragraph1"/>
    <w:link w:val="ab"/>
    <w:uiPriority w:val="34"/>
    <w:qFormat/>
    <w:rsid w:val="001F1660"/>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8"/>
      <w:szCs w:val="28"/>
      <w:u w:color="000000"/>
      <w:bdr w:val="nil"/>
      <w:lang w:eastAsia="ru-RU"/>
    </w:rPr>
  </w:style>
  <w:style w:type="numbering" w:customStyle="1" w:styleId="2">
    <w:name w:val="Импортированный стиль 2"/>
    <w:rsid w:val="001F1660"/>
    <w:pPr>
      <w:numPr>
        <w:numId w:val="4"/>
      </w:numPr>
    </w:pPr>
  </w:style>
  <w:style w:type="numbering" w:customStyle="1" w:styleId="3">
    <w:name w:val="Импортированный стиль 3"/>
    <w:rsid w:val="001F1660"/>
    <w:pPr>
      <w:numPr>
        <w:numId w:val="6"/>
      </w:numPr>
    </w:pPr>
  </w:style>
  <w:style w:type="numbering" w:customStyle="1" w:styleId="4">
    <w:name w:val="Импортированный стиль 4"/>
    <w:rsid w:val="001F1660"/>
    <w:pPr>
      <w:numPr>
        <w:numId w:val="10"/>
      </w:numPr>
    </w:pPr>
  </w:style>
  <w:style w:type="paragraph" w:styleId="ac">
    <w:name w:val="Block Text"/>
    <w:rsid w:val="001F1660"/>
    <w:pPr>
      <w:pBdr>
        <w:top w:val="nil"/>
        <w:left w:val="nil"/>
        <w:bottom w:val="nil"/>
        <w:right w:val="nil"/>
        <w:between w:val="nil"/>
        <w:bar w:val="nil"/>
      </w:pBdr>
      <w:spacing w:after="0" w:line="259" w:lineRule="auto"/>
      <w:ind w:left="20"/>
      <w:jc w:val="both"/>
    </w:pPr>
    <w:rPr>
      <w:rFonts w:ascii="Times New Roman" w:eastAsia="Arial Unicode MS" w:hAnsi="Times New Roman" w:cs="Arial Unicode MS"/>
      <w:color w:val="000000"/>
      <w:sz w:val="24"/>
      <w:szCs w:val="24"/>
      <w:u w:color="000000"/>
      <w:bdr w:val="nil"/>
      <w:lang w:eastAsia="ru-RU"/>
    </w:rPr>
  </w:style>
  <w:style w:type="numbering" w:customStyle="1" w:styleId="5">
    <w:name w:val="Импортированный стиль 5"/>
    <w:rsid w:val="001F1660"/>
    <w:pPr>
      <w:numPr>
        <w:numId w:val="12"/>
      </w:numPr>
    </w:pPr>
  </w:style>
  <w:style w:type="paragraph" w:customStyle="1" w:styleId="Style9">
    <w:name w:val="Style9"/>
    <w:uiPriority w:val="99"/>
    <w:rsid w:val="001F1660"/>
    <w:pPr>
      <w:widowControl w:val="0"/>
      <w:pBdr>
        <w:top w:val="nil"/>
        <w:left w:val="nil"/>
        <w:bottom w:val="nil"/>
        <w:right w:val="nil"/>
        <w:between w:val="nil"/>
        <w:bar w:val="nil"/>
      </w:pBdr>
      <w:spacing w:after="0" w:line="250" w:lineRule="exact"/>
      <w:jc w:val="both"/>
    </w:pPr>
    <w:rPr>
      <w:rFonts w:ascii="Arial" w:eastAsia="Arial Unicode MS" w:hAnsi="Arial" w:cs="Arial Unicode MS"/>
      <w:color w:val="000000"/>
      <w:sz w:val="24"/>
      <w:szCs w:val="24"/>
      <w:u w:color="000000"/>
      <w:bdr w:val="nil"/>
      <w:lang w:eastAsia="ru-RU"/>
    </w:rPr>
  </w:style>
  <w:style w:type="paragraph" w:styleId="30">
    <w:name w:val="Body Text Indent 3"/>
    <w:link w:val="31"/>
    <w:rsid w:val="001F1660"/>
    <w:pPr>
      <w:pBdr>
        <w:top w:val="nil"/>
        <w:left w:val="nil"/>
        <w:bottom w:val="nil"/>
        <w:right w:val="nil"/>
        <w:between w:val="nil"/>
        <w:bar w:val="nil"/>
      </w:pBdr>
      <w:spacing w:after="120" w:line="240" w:lineRule="auto"/>
      <w:ind w:left="283"/>
    </w:pPr>
    <w:rPr>
      <w:rFonts w:ascii="Times New Roman" w:eastAsia="Arial Unicode MS" w:hAnsi="Times New Roman" w:cs="Arial Unicode MS"/>
      <w:color w:val="000000"/>
      <w:sz w:val="16"/>
      <w:szCs w:val="16"/>
      <w:u w:color="000000"/>
      <w:bdr w:val="nil"/>
      <w:lang w:eastAsia="ru-RU"/>
    </w:rPr>
  </w:style>
  <w:style w:type="character" w:customStyle="1" w:styleId="31">
    <w:name w:val="Основной текст с отступом 3 Знак"/>
    <w:basedOn w:val="a0"/>
    <w:link w:val="30"/>
    <w:rsid w:val="001F1660"/>
    <w:rPr>
      <w:rFonts w:ascii="Times New Roman" w:eastAsia="Arial Unicode MS" w:hAnsi="Times New Roman" w:cs="Arial Unicode MS"/>
      <w:color w:val="000000"/>
      <w:sz w:val="16"/>
      <w:szCs w:val="16"/>
      <w:u w:color="000000"/>
      <w:bdr w:val="nil"/>
      <w:lang w:eastAsia="ru-RU"/>
    </w:rPr>
  </w:style>
  <w:style w:type="numbering" w:customStyle="1" w:styleId="6">
    <w:name w:val="Импортированный стиль 6"/>
    <w:rsid w:val="001F1660"/>
    <w:pPr>
      <w:numPr>
        <w:numId w:val="16"/>
      </w:numPr>
    </w:pPr>
  </w:style>
  <w:style w:type="paragraph" w:styleId="ad">
    <w:name w:val="Body Text Indent"/>
    <w:link w:val="ae"/>
    <w:rsid w:val="001F1660"/>
    <w:pPr>
      <w:pBdr>
        <w:top w:val="nil"/>
        <w:left w:val="nil"/>
        <w:bottom w:val="nil"/>
        <w:right w:val="nil"/>
        <w:between w:val="nil"/>
        <w:bar w:val="nil"/>
      </w:pBdr>
      <w:spacing w:after="120" w:line="240" w:lineRule="auto"/>
      <w:ind w:left="283"/>
    </w:pPr>
    <w:rPr>
      <w:rFonts w:ascii="Times New Roman" w:eastAsia="Times New Roman" w:hAnsi="Times New Roman" w:cs="Times New Roman"/>
      <w:color w:val="000000"/>
      <w:sz w:val="28"/>
      <w:szCs w:val="28"/>
      <w:u w:color="000000"/>
      <w:bdr w:val="nil"/>
      <w:lang w:eastAsia="ru-RU"/>
    </w:rPr>
  </w:style>
  <w:style w:type="character" w:customStyle="1" w:styleId="ae">
    <w:name w:val="Основной текст с отступом Знак"/>
    <w:basedOn w:val="a0"/>
    <w:link w:val="ad"/>
    <w:rsid w:val="001F1660"/>
    <w:rPr>
      <w:rFonts w:ascii="Times New Roman" w:eastAsia="Times New Roman" w:hAnsi="Times New Roman" w:cs="Times New Roman"/>
      <w:color w:val="000000"/>
      <w:sz w:val="28"/>
      <w:szCs w:val="28"/>
      <w:u w:color="000000"/>
      <w:bdr w:val="nil"/>
      <w:lang w:eastAsia="ru-RU"/>
    </w:rPr>
  </w:style>
  <w:style w:type="paragraph" w:customStyle="1" w:styleId="ConsPlusNormal">
    <w:name w:val="ConsPlusNormal"/>
    <w:rsid w:val="001F1660"/>
    <w:pPr>
      <w:pBdr>
        <w:top w:val="nil"/>
        <w:left w:val="nil"/>
        <w:bottom w:val="nil"/>
        <w:right w:val="nil"/>
        <w:between w:val="nil"/>
        <w:bar w:val="nil"/>
      </w:pBdr>
      <w:spacing w:after="0" w:line="240" w:lineRule="auto"/>
    </w:pPr>
    <w:rPr>
      <w:rFonts w:ascii="Times New Roman" w:eastAsia="Arial Unicode MS" w:hAnsi="Times New Roman" w:cs="Arial Unicode MS"/>
      <w:b/>
      <w:bCs/>
      <w:color w:val="000000"/>
      <w:sz w:val="24"/>
      <w:szCs w:val="24"/>
      <w:u w:color="000000"/>
      <w:bdr w:val="nil"/>
      <w:lang w:eastAsia="ru-RU"/>
    </w:rPr>
  </w:style>
  <w:style w:type="paragraph" w:styleId="32">
    <w:name w:val="Body Text 3"/>
    <w:link w:val="33"/>
    <w:rsid w:val="001F1660"/>
    <w:pPr>
      <w:pBdr>
        <w:top w:val="nil"/>
        <w:left w:val="nil"/>
        <w:bottom w:val="nil"/>
        <w:right w:val="nil"/>
        <w:between w:val="nil"/>
        <w:bar w:val="nil"/>
      </w:pBdr>
      <w:spacing w:after="120" w:line="240" w:lineRule="auto"/>
    </w:pPr>
    <w:rPr>
      <w:rFonts w:ascii="Times New Roman" w:eastAsia="Times New Roman" w:hAnsi="Times New Roman" w:cs="Times New Roman"/>
      <w:color w:val="000000"/>
      <w:sz w:val="16"/>
      <w:szCs w:val="16"/>
      <w:u w:color="000000"/>
      <w:bdr w:val="nil"/>
      <w:lang w:eastAsia="ru-RU"/>
    </w:rPr>
  </w:style>
  <w:style w:type="character" w:customStyle="1" w:styleId="33">
    <w:name w:val="Основной текст 3 Знак"/>
    <w:basedOn w:val="a0"/>
    <w:link w:val="32"/>
    <w:rsid w:val="001F1660"/>
    <w:rPr>
      <w:rFonts w:ascii="Times New Roman" w:eastAsia="Times New Roman" w:hAnsi="Times New Roman" w:cs="Times New Roman"/>
      <w:color w:val="000000"/>
      <w:sz w:val="16"/>
      <w:szCs w:val="16"/>
      <w:u w:color="000000"/>
      <w:bdr w:val="nil"/>
      <w:lang w:eastAsia="ru-RU"/>
    </w:rPr>
  </w:style>
  <w:style w:type="paragraph" w:customStyle="1" w:styleId="af">
    <w:name w:val="Колонтитулы"/>
    <w:rsid w:val="001F1660"/>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lang w:eastAsia="ru-RU"/>
      <w14:textOutline w14:w="0" w14:cap="flat" w14:cmpd="sng" w14:algn="ctr">
        <w14:noFill/>
        <w14:prstDash w14:val="solid"/>
        <w14:bevel/>
      </w14:textOutline>
    </w:rPr>
  </w:style>
  <w:style w:type="paragraph" w:customStyle="1" w:styleId="Style38">
    <w:name w:val="Style38"/>
    <w:rsid w:val="001F1660"/>
    <w:pPr>
      <w:widowControl w:val="0"/>
      <w:pBdr>
        <w:top w:val="nil"/>
        <w:left w:val="nil"/>
        <w:bottom w:val="nil"/>
        <w:right w:val="nil"/>
        <w:between w:val="nil"/>
        <w:bar w:val="nil"/>
      </w:pBdr>
      <w:spacing w:after="0" w:line="235" w:lineRule="exact"/>
      <w:jc w:val="right"/>
    </w:pPr>
    <w:rPr>
      <w:rFonts w:ascii="Arial" w:eastAsia="Arial" w:hAnsi="Arial" w:cs="Arial"/>
      <w:color w:val="000000"/>
      <w:sz w:val="24"/>
      <w:szCs w:val="24"/>
      <w:u w:color="000000"/>
      <w:bdr w:val="nil"/>
      <w:lang w:eastAsia="ru-RU"/>
    </w:rPr>
  </w:style>
  <w:style w:type="paragraph" w:customStyle="1" w:styleId="Style12">
    <w:name w:val="Style12"/>
    <w:rsid w:val="001F1660"/>
    <w:pPr>
      <w:widowControl w:val="0"/>
      <w:pBdr>
        <w:top w:val="nil"/>
        <w:left w:val="nil"/>
        <w:bottom w:val="nil"/>
        <w:right w:val="nil"/>
        <w:between w:val="nil"/>
        <w:bar w:val="nil"/>
      </w:pBdr>
      <w:spacing w:after="0" w:line="240" w:lineRule="auto"/>
      <w:jc w:val="center"/>
    </w:pPr>
    <w:rPr>
      <w:rFonts w:ascii="Arial" w:eastAsia="Arial Unicode MS" w:hAnsi="Arial" w:cs="Arial Unicode MS"/>
      <w:color w:val="000000"/>
      <w:sz w:val="24"/>
      <w:szCs w:val="24"/>
      <w:u w:color="000000"/>
      <w:bdr w:val="nil"/>
      <w:lang w:eastAsia="ru-RU"/>
    </w:rPr>
  </w:style>
  <w:style w:type="paragraph" w:customStyle="1" w:styleId="Style93">
    <w:name w:val="Style93"/>
    <w:rsid w:val="001F1660"/>
    <w:pPr>
      <w:widowControl w:val="0"/>
      <w:pBdr>
        <w:top w:val="nil"/>
        <w:left w:val="nil"/>
        <w:bottom w:val="nil"/>
        <w:right w:val="nil"/>
        <w:between w:val="nil"/>
        <w:bar w:val="nil"/>
      </w:pBdr>
      <w:spacing w:after="0" w:line="229" w:lineRule="exact"/>
      <w:jc w:val="both"/>
    </w:pPr>
    <w:rPr>
      <w:rFonts w:ascii="Arial" w:eastAsia="Arial Unicode MS" w:hAnsi="Arial" w:cs="Arial Unicode MS"/>
      <w:color w:val="000000"/>
      <w:sz w:val="24"/>
      <w:szCs w:val="24"/>
      <w:u w:color="000000"/>
      <w:bdr w:val="nil"/>
      <w:lang w:eastAsia="ru-RU"/>
    </w:rPr>
  </w:style>
  <w:style w:type="paragraph" w:styleId="af0">
    <w:name w:val="Balloon Text"/>
    <w:basedOn w:val="a"/>
    <w:link w:val="af1"/>
    <w:uiPriority w:val="99"/>
    <w:semiHidden/>
    <w:unhideWhenUsed/>
    <w:rsid w:val="001F1660"/>
    <w:rPr>
      <w:rFonts w:cs="Times New Roman"/>
      <w:sz w:val="18"/>
      <w:szCs w:val="18"/>
    </w:rPr>
  </w:style>
  <w:style w:type="character" w:customStyle="1" w:styleId="af1">
    <w:name w:val="Текст выноски Знак"/>
    <w:basedOn w:val="a0"/>
    <w:link w:val="af0"/>
    <w:uiPriority w:val="99"/>
    <w:semiHidden/>
    <w:rsid w:val="001F1660"/>
    <w:rPr>
      <w:rFonts w:ascii="Times New Roman" w:eastAsia="Arial Unicode MS" w:hAnsi="Times New Roman" w:cs="Times New Roman"/>
      <w:color w:val="000000"/>
      <w:sz w:val="18"/>
      <w:szCs w:val="18"/>
      <w:u w:color="000000"/>
      <w:bdr w:val="nil"/>
      <w:lang w:eastAsia="ru-RU"/>
    </w:rPr>
  </w:style>
  <w:style w:type="paragraph" w:styleId="af2">
    <w:name w:val="footnote text"/>
    <w:basedOn w:val="a"/>
    <w:link w:val="af3"/>
    <w:uiPriority w:val="99"/>
    <w:semiHidden/>
    <w:unhideWhenUsed/>
    <w:rsid w:val="001F1660"/>
    <w:rPr>
      <w:sz w:val="20"/>
      <w:szCs w:val="20"/>
    </w:rPr>
  </w:style>
  <w:style w:type="character" w:customStyle="1" w:styleId="af3">
    <w:name w:val="Текст сноски Знак"/>
    <w:basedOn w:val="a0"/>
    <w:link w:val="af2"/>
    <w:uiPriority w:val="99"/>
    <w:semiHidden/>
    <w:rsid w:val="001F1660"/>
    <w:rPr>
      <w:rFonts w:ascii="Times New Roman" w:eastAsia="Arial Unicode MS" w:hAnsi="Times New Roman" w:cs="Arial Unicode MS"/>
      <w:color w:val="000000"/>
      <w:sz w:val="20"/>
      <w:szCs w:val="20"/>
      <w:u w:color="000000"/>
      <w:bdr w:val="nil"/>
      <w:lang w:eastAsia="ru-RU"/>
    </w:rPr>
  </w:style>
  <w:style w:type="character" w:styleId="af4">
    <w:name w:val="footnote reference"/>
    <w:basedOn w:val="a0"/>
    <w:uiPriority w:val="99"/>
    <w:semiHidden/>
    <w:unhideWhenUsed/>
    <w:rsid w:val="001F1660"/>
    <w:rPr>
      <w:vertAlign w:val="superscript"/>
    </w:rPr>
  </w:style>
  <w:style w:type="character" w:styleId="af5">
    <w:name w:val="annotation reference"/>
    <w:basedOn w:val="a0"/>
    <w:uiPriority w:val="99"/>
    <w:semiHidden/>
    <w:unhideWhenUsed/>
    <w:rsid w:val="00C86A5A"/>
    <w:rPr>
      <w:sz w:val="16"/>
      <w:szCs w:val="16"/>
    </w:rPr>
  </w:style>
  <w:style w:type="paragraph" w:styleId="af6">
    <w:name w:val="annotation text"/>
    <w:basedOn w:val="a"/>
    <w:link w:val="af7"/>
    <w:uiPriority w:val="99"/>
    <w:semiHidden/>
    <w:unhideWhenUsed/>
    <w:rsid w:val="00C86A5A"/>
    <w:rPr>
      <w:sz w:val="20"/>
      <w:szCs w:val="20"/>
    </w:rPr>
  </w:style>
  <w:style w:type="character" w:customStyle="1" w:styleId="af7">
    <w:name w:val="Текст примечания Знак"/>
    <w:basedOn w:val="a0"/>
    <w:link w:val="af6"/>
    <w:uiPriority w:val="99"/>
    <w:semiHidden/>
    <w:rsid w:val="00C86A5A"/>
    <w:rPr>
      <w:rFonts w:ascii="Times New Roman" w:eastAsia="Arial Unicode MS" w:hAnsi="Times New Roman" w:cs="Arial Unicode MS"/>
      <w:color w:val="000000"/>
      <w:sz w:val="20"/>
      <w:szCs w:val="20"/>
      <w:u w:color="000000"/>
      <w:bdr w:val="nil"/>
      <w:lang w:eastAsia="ru-RU"/>
    </w:rPr>
  </w:style>
  <w:style w:type="paragraph" w:styleId="af8">
    <w:name w:val="annotation subject"/>
    <w:basedOn w:val="af6"/>
    <w:next w:val="af6"/>
    <w:link w:val="af9"/>
    <w:uiPriority w:val="99"/>
    <w:semiHidden/>
    <w:unhideWhenUsed/>
    <w:rsid w:val="00C86A5A"/>
    <w:rPr>
      <w:b/>
      <w:bCs/>
    </w:rPr>
  </w:style>
  <w:style w:type="character" w:customStyle="1" w:styleId="af9">
    <w:name w:val="Тема примечания Знак"/>
    <w:basedOn w:val="af7"/>
    <w:link w:val="af8"/>
    <w:uiPriority w:val="99"/>
    <w:semiHidden/>
    <w:rsid w:val="00C86A5A"/>
    <w:rPr>
      <w:rFonts w:ascii="Times New Roman" w:eastAsia="Arial Unicode MS" w:hAnsi="Times New Roman" w:cs="Arial Unicode MS"/>
      <w:b/>
      <w:bCs/>
      <w:color w:val="000000"/>
      <w:sz w:val="20"/>
      <w:szCs w:val="20"/>
      <w:u w:color="000000"/>
      <w:bdr w:val="nil"/>
      <w:lang w:eastAsia="ru-RU"/>
    </w:rPr>
  </w:style>
  <w:style w:type="paragraph" w:customStyle="1" w:styleId="20">
    <w:name w:val="Обычный2"/>
    <w:qFormat/>
    <w:rsid w:val="00AD54F6"/>
    <w:pPr>
      <w:widowControl w:val="0"/>
      <w:spacing w:after="0" w:line="240" w:lineRule="auto"/>
    </w:pPr>
    <w:rPr>
      <w:rFonts w:ascii="Arial" w:eastAsia="Times New Roman" w:hAnsi="Arial" w:cs="Times New Roman"/>
      <w:sz w:val="20"/>
      <w:szCs w:val="24"/>
      <w:lang w:eastAsia="ru-RU"/>
    </w:rPr>
  </w:style>
  <w:style w:type="paragraph" w:styleId="21">
    <w:name w:val="toc 2"/>
    <w:basedOn w:val="a"/>
    <w:next w:val="a"/>
    <w:autoRedefine/>
    <w:semiHidden/>
    <w:rsid w:val="004C3A2C"/>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s="Times New Roman"/>
      <w:color w:val="auto"/>
      <w:sz w:val="24"/>
      <w:szCs w:val="20"/>
      <w:bdr w:val="none" w:sz="0" w:space="0" w:color="auto"/>
    </w:rPr>
  </w:style>
  <w:style w:type="paragraph" w:customStyle="1" w:styleId="Default">
    <w:name w:val="Default"/>
    <w:rsid w:val="00E475B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a">
    <w:name w:val="Revision"/>
    <w:hidden/>
    <w:uiPriority w:val="99"/>
    <w:semiHidden/>
    <w:rsid w:val="0095280B"/>
    <w:pPr>
      <w:spacing w:after="0" w:line="240" w:lineRule="auto"/>
    </w:pPr>
    <w:rPr>
      <w:rFonts w:ascii="Times New Roman" w:eastAsia="Arial Unicode MS" w:hAnsi="Times New Roman" w:cs="Arial Unicode MS"/>
      <w:color w:val="000000"/>
      <w:sz w:val="28"/>
      <w:szCs w:val="28"/>
      <w:u w:color="000000"/>
      <w:bdr w:val="nil"/>
      <w:lang w:eastAsia="ru-RU"/>
    </w:rPr>
  </w:style>
  <w:style w:type="character" w:customStyle="1" w:styleId="ab">
    <w:name w:val="Абзац списка Знак"/>
    <w:aliases w:val="Нумерованый список Знак,List Paragraph1 Знак"/>
    <w:link w:val="aa"/>
    <w:uiPriority w:val="99"/>
    <w:locked/>
    <w:rsid w:val="00DC5613"/>
    <w:rPr>
      <w:rFonts w:ascii="Times New Roman" w:eastAsia="Arial Unicode MS" w:hAnsi="Times New Roman" w:cs="Arial Unicode MS"/>
      <w:color w:val="000000"/>
      <w:sz w:val="28"/>
      <w:szCs w:val="28"/>
      <w:u w:color="000000"/>
      <w:bdr w:val="nil"/>
      <w:lang w:eastAsia="ru-RU"/>
    </w:rPr>
  </w:style>
  <w:style w:type="table" w:styleId="afb">
    <w:name w:val="Table Grid"/>
    <w:basedOn w:val="a1"/>
    <w:uiPriority w:val="39"/>
    <w:rsid w:val="00C05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t-Addressgrp-0rplc-8">
    <w:name w:val="cat-Address grp-0 rplc-8"/>
    <w:basedOn w:val="a0"/>
    <w:rsid w:val="00EB0458"/>
  </w:style>
  <w:style w:type="character" w:customStyle="1" w:styleId="cat-Addressgrp-0rplc-58">
    <w:name w:val="cat-Address grp-0 rplc-58"/>
    <w:basedOn w:val="a0"/>
    <w:rsid w:val="00EB0458"/>
  </w:style>
  <w:style w:type="character" w:customStyle="1" w:styleId="FontStyle113">
    <w:name w:val="Font Style113"/>
    <w:uiPriority w:val="99"/>
    <w:rsid w:val="002C7763"/>
    <w:rPr>
      <w:rFonts w:ascii="Arial" w:hAnsi="Arial"/>
      <w:color w:val="000000"/>
      <w:sz w:val="18"/>
    </w:rPr>
  </w:style>
  <w:style w:type="character" w:customStyle="1" w:styleId="FontStyle112">
    <w:name w:val="Font Style112"/>
    <w:uiPriority w:val="99"/>
    <w:rsid w:val="00C37C37"/>
    <w:rPr>
      <w:rFonts w:ascii="Arial" w:hAnsi="Arial"/>
      <w:b/>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4351">
      <w:bodyDiv w:val="1"/>
      <w:marLeft w:val="0"/>
      <w:marRight w:val="0"/>
      <w:marTop w:val="0"/>
      <w:marBottom w:val="0"/>
      <w:divBdr>
        <w:top w:val="none" w:sz="0" w:space="0" w:color="auto"/>
        <w:left w:val="none" w:sz="0" w:space="0" w:color="auto"/>
        <w:bottom w:val="none" w:sz="0" w:space="0" w:color="auto"/>
        <w:right w:val="none" w:sz="0" w:space="0" w:color="auto"/>
      </w:divBdr>
    </w:div>
    <w:div w:id="123426416">
      <w:bodyDiv w:val="1"/>
      <w:marLeft w:val="0"/>
      <w:marRight w:val="0"/>
      <w:marTop w:val="0"/>
      <w:marBottom w:val="0"/>
      <w:divBdr>
        <w:top w:val="none" w:sz="0" w:space="0" w:color="auto"/>
        <w:left w:val="none" w:sz="0" w:space="0" w:color="auto"/>
        <w:bottom w:val="none" w:sz="0" w:space="0" w:color="auto"/>
        <w:right w:val="none" w:sz="0" w:space="0" w:color="auto"/>
      </w:divBdr>
    </w:div>
    <w:div w:id="303046477">
      <w:bodyDiv w:val="1"/>
      <w:marLeft w:val="0"/>
      <w:marRight w:val="0"/>
      <w:marTop w:val="0"/>
      <w:marBottom w:val="0"/>
      <w:divBdr>
        <w:top w:val="none" w:sz="0" w:space="0" w:color="auto"/>
        <w:left w:val="none" w:sz="0" w:space="0" w:color="auto"/>
        <w:bottom w:val="none" w:sz="0" w:space="0" w:color="auto"/>
        <w:right w:val="none" w:sz="0" w:space="0" w:color="auto"/>
      </w:divBdr>
    </w:div>
    <w:div w:id="574633118">
      <w:bodyDiv w:val="1"/>
      <w:marLeft w:val="0"/>
      <w:marRight w:val="0"/>
      <w:marTop w:val="0"/>
      <w:marBottom w:val="0"/>
      <w:divBdr>
        <w:top w:val="none" w:sz="0" w:space="0" w:color="auto"/>
        <w:left w:val="none" w:sz="0" w:space="0" w:color="auto"/>
        <w:bottom w:val="none" w:sz="0" w:space="0" w:color="auto"/>
        <w:right w:val="none" w:sz="0" w:space="0" w:color="auto"/>
      </w:divBdr>
      <w:divsChild>
        <w:div w:id="1078090566">
          <w:marLeft w:val="274"/>
          <w:marRight w:val="0"/>
          <w:marTop w:val="0"/>
          <w:marBottom w:val="0"/>
          <w:divBdr>
            <w:top w:val="none" w:sz="0" w:space="0" w:color="auto"/>
            <w:left w:val="none" w:sz="0" w:space="0" w:color="auto"/>
            <w:bottom w:val="none" w:sz="0" w:space="0" w:color="auto"/>
            <w:right w:val="none" w:sz="0" w:space="0" w:color="auto"/>
          </w:divBdr>
        </w:div>
      </w:divsChild>
    </w:div>
    <w:div w:id="676738170">
      <w:bodyDiv w:val="1"/>
      <w:marLeft w:val="0"/>
      <w:marRight w:val="0"/>
      <w:marTop w:val="0"/>
      <w:marBottom w:val="0"/>
      <w:divBdr>
        <w:top w:val="none" w:sz="0" w:space="0" w:color="auto"/>
        <w:left w:val="none" w:sz="0" w:space="0" w:color="auto"/>
        <w:bottom w:val="none" w:sz="0" w:space="0" w:color="auto"/>
        <w:right w:val="none" w:sz="0" w:space="0" w:color="auto"/>
      </w:divBdr>
    </w:div>
    <w:div w:id="869563335">
      <w:bodyDiv w:val="1"/>
      <w:marLeft w:val="0"/>
      <w:marRight w:val="0"/>
      <w:marTop w:val="0"/>
      <w:marBottom w:val="0"/>
      <w:divBdr>
        <w:top w:val="none" w:sz="0" w:space="0" w:color="auto"/>
        <w:left w:val="none" w:sz="0" w:space="0" w:color="auto"/>
        <w:bottom w:val="none" w:sz="0" w:space="0" w:color="auto"/>
        <w:right w:val="none" w:sz="0" w:space="0" w:color="auto"/>
      </w:divBdr>
      <w:divsChild>
        <w:div w:id="2008289817">
          <w:marLeft w:val="274"/>
          <w:marRight w:val="0"/>
          <w:marTop w:val="0"/>
          <w:marBottom w:val="0"/>
          <w:divBdr>
            <w:top w:val="none" w:sz="0" w:space="0" w:color="auto"/>
            <w:left w:val="none" w:sz="0" w:space="0" w:color="auto"/>
            <w:bottom w:val="none" w:sz="0" w:space="0" w:color="auto"/>
            <w:right w:val="none" w:sz="0" w:space="0" w:color="auto"/>
          </w:divBdr>
        </w:div>
        <w:div w:id="1603565815">
          <w:marLeft w:val="274"/>
          <w:marRight w:val="0"/>
          <w:marTop w:val="0"/>
          <w:marBottom w:val="0"/>
          <w:divBdr>
            <w:top w:val="none" w:sz="0" w:space="0" w:color="auto"/>
            <w:left w:val="none" w:sz="0" w:space="0" w:color="auto"/>
            <w:bottom w:val="none" w:sz="0" w:space="0" w:color="auto"/>
            <w:right w:val="none" w:sz="0" w:space="0" w:color="auto"/>
          </w:divBdr>
        </w:div>
        <w:div w:id="2043359523">
          <w:marLeft w:val="274"/>
          <w:marRight w:val="0"/>
          <w:marTop w:val="0"/>
          <w:marBottom w:val="0"/>
          <w:divBdr>
            <w:top w:val="none" w:sz="0" w:space="0" w:color="auto"/>
            <w:left w:val="none" w:sz="0" w:space="0" w:color="auto"/>
            <w:bottom w:val="none" w:sz="0" w:space="0" w:color="auto"/>
            <w:right w:val="none" w:sz="0" w:space="0" w:color="auto"/>
          </w:divBdr>
        </w:div>
        <w:div w:id="1303774174">
          <w:marLeft w:val="274"/>
          <w:marRight w:val="0"/>
          <w:marTop w:val="0"/>
          <w:marBottom w:val="0"/>
          <w:divBdr>
            <w:top w:val="none" w:sz="0" w:space="0" w:color="auto"/>
            <w:left w:val="none" w:sz="0" w:space="0" w:color="auto"/>
            <w:bottom w:val="none" w:sz="0" w:space="0" w:color="auto"/>
            <w:right w:val="none" w:sz="0" w:space="0" w:color="auto"/>
          </w:divBdr>
        </w:div>
        <w:div w:id="1584877898">
          <w:marLeft w:val="274"/>
          <w:marRight w:val="0"/>
          <w:marTop w:val="0"/>
          <w:marBottom w:val="0"/>
          <w:divBdr>
            <w:top w:val="none" w:sz="0" w:space="0" w:color="auto"/>
            <w:left w:val="none" w:sz="0" w:space="0" w:color="auto"/>
            <w:bottom w:val="none" w:sz="0" w:space="0" w:color="auto"/>
            <w:right w:val="none" w:sz="0" w:space="0" w:color="auto"/>
          </w:divBdr>
        </w:div>
        <w:div w:id="2147120701">
          <w:marLeft w:val="274"/>
          <w:marRight w:val="0"/>
          <w:marTop w:val="0"/>
          <w:marBottom w:val="0"/>
          <w:divBdr>
            <w:top w:val="none" w:sz="0" w:space="0" w:color="auto"/>
            <w:left w:val="none" w:sz="0" w:space="0" w:color="auto"/>
            <w:bottom w:val="none" w:sz="0" w:space="0" w:color="auto"/>
            <w:right w:val="none" w:sz="0" w:space="0" w:color="auto"/>
          </w:divBdr>
        </w:div>
      </w:divsChild>
    </w:div>
    <w:div w:id="1033962561">
      <w:bodyDiv w:val="1"/>
      <w:marLeft w:val="0"/>
      <w:marRight w:val="0"/>
      <w:marTop w:val="0"/>
      <w:marBottom w:val="0"/>
      <w:divBdr>
        <w:top w:val="none" w:sz="0" w:space="0" w:color="auto"/>
        <w:left w:val="none" w:sz="0" w:space="0" w:color="auto"/>
        <w:bottom w:val="none" w:sz="0" w:space="0" w:color="auto"/>
        <w:right w:val="none" w:sz="0" w:space="0" w:color="auto"/>
      </w:divBdr>
      <w:divsChild>
        <w:div w:id="226572484">
          <w:marLeft w:val="274"/>
          <w:marRight w:val="0"/>
          <w:marTop w:val="0"/>
          <w:marBottom w:val="0"/>
          <w:divBdr>
            <w:top w:val="none" w:sz="0" w:space="0" w:color="auto"/>
            <w:left w:val="none" w:sz="0" w:space="0" w:color="auto"/>
            <w:bottom w:val="none" w:sz="0" w:space="0" w:color="auto"/>
            <w:right w:val="none" w:sz="0" w:space="0" w:color="auto"/>
          </w:divBdr>
        </w:div>
      </w:divsChild>
    </w:div>
    <w:div w:id="1537809239">
      <w:bodyDiv w:val="1"/>
      <w:marLeft w:val="0"/>
      <w:marRight w:val="0"/>
      <w:marTop w:val="0"/>
      <w:marBottom w:val="0"/>
      <w:divBdr>
        <w:top w:val="none" w:sz="0" w:space="0" w:color="auto"/>
        <w:left w:val="none" w:sz="0" w:space="0" w:color="auto"/>
        <w:bottom w:val="none" w:sz="0" w:space="0" w:color="auto"/>
        <w:right w:val="none" w:sz="0" w:space="0" w:color="auto"/>
      </w:divBdr>
      <w:divsChild>
        <w:div w:id="801578891">
          <w:marLeft w:val="274"/>
          <w:marRight w:val="0"/>
          <w:marTop w:val="0"/>
          <w:marBottom w:val="0"/>
          <w:divBdr>
            <w:top w:val="none" w:sz="0" w:space="0" w:color="auto"/>
            <w:left w:val="none" w:sz="0" w:space="0" w:color="auto"/>
            <w:bottom w:val="none" w:sz="0" w:space="0" w:color="auto"/>
            <w:right w:val="none" w:sz="0" w:space="0" w:color="auto"/>
          </w:divBdr>
        </w:div>
        <w:div w:id="1940673758">
          <w:marLeft w:val="274"/>
          <w:marRight w:val="0"/>
          <w:marTop w:val="0"/>
          <w:marBottom w:val="0"/>
          <w:divBdr>
            <w:top w:val="none" w:sz="0" w:space="0" w:color="auto"/>
            <w:left w:val="none" w:sz="0" w:space="0" w:color="auto"/>
            <w:bottom w:val="none" w:sz="0" w:space="0" w:color="auto"/>
            <w:right w:val="none" w:sz="0" w:space="0" w:color="auto"/>
          </w:divBdr>
        </w:div>
      </w:divsChild>
    </w:div>
    <w:div w:id="1702970355">
      <w:bodyDiv w:val="1"/>
      <w:marLeft w:val="0"/>
      <w:marRight w:val="0"/>
      <w:marTop w:val="0"/>
      <w:marBottom w:val="0"/>
      <w:divBdr>
        <w:top w:val="none" w:sz="0" w:space="0" w:color="auto"/>
        <w:left w:val="none" w:sz="0" w:space="0" w:color="auto"/>
        <w:bottom w:val="none" w:sz="0" w:space="0" w:color="auto"/>
        <w:right w:val="none" w:sz="0" w:space="0" w:color="auto"/>
      </w:divBdr>
      <w:divsChild>
        <w:div w:id="1311640025">
          <w:marLeft w:val="274"/>
          <w:marRight w:val="0"/>
          <w:marTop w:val="0"/>
          <w:marBottom w:val="0"/>
          <w:divBdr>
            <w:top w:val="none" w:sz="0" w:space="0" w:color="auto"/>
            <w:left w:val="none" w:sz="0" w:space="0" w:color="auto"/>
            <w:bottom w:val="none" w:sz="0" w:space="0" w:color="auto"/>
            <w:right w:val="none" w:sz="0" w:space="0" w:color="auto"/>
          </w:divBdr>
        </w:div>
      </w:divsChild>
    </w:div>
    <w:div w:id="1897204418">
      <w:bodyDiv w:val="1"/>
      <w:marLeft w:val="0"/>
      <w:marRight w:val="0"/>
      <w:marTop w:val="0"/>
      <w:marBottom w:val="0"/>
      <w:divBdr>
        <w:top w:val="none" w:sz="0" w:space="0" w:color="auto"/>
        <w:left w:val="none" w:sz="0" w:space="0" w:color="auto"/>
        <w:bottom w:val="none" w:sz="0" w:space="0" w:color="auto"/>
        <w:right w:val="none" w:sz="0" w:space="0" w:color="auto"/>
      </w:divBdr>
      <w:divsChild>
        <w:div w:id="1519197856">
          <w:marLeft w:val="274"/>
          <w:marRight w:val="0"/>
          <w:marTop w:val="0"/>
          <w:marBottom w:val="0"/>
          <w:divBdr>
            <w:top w:val="none" w:sz="0" w:space="0" w:color="auto"/>
            <w:left w:val="none" w:sz="0" w:space="0" w:color="auto"/>
            <w:bottom w:val="none" w:sz="0" w:space="0" w:color="auto"/>
            <w:right w:val="none" w:sz="0" w:space="0" w:color="auto"/>
          </w:divBdr>
        </w:div>
        <w:div w:id="177540192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7A5813E3EEEA1488F752ECE3FFA76E0" ma:contentTypeVersion="" ma:contentTypeDescription="Создание документа." ma:contentTypeScope="" ma:versionID="765ae6f6274319325a919b4fe9df5635">
  <xsd:schema xmlns:xsd="http://www.w3.org/2001/XMLSchema" xmlns:xs="http://www.w3.org/2001/XMLSchema" xmlns:p="http://schemas.microsoft.com/office/2006/metadata/properties" targetNamespace="http://schemas.microsoft.com/office/2006/metadata/properties" ma:root="true" ma:fieldsID="52037d3848deb5b6a76f91bd466906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1F884-8D3D-4DDB-91ED-89A8511F82CF}">
  <ds:schemaRefs>
    <ds:schemaRef ds:uri="http://schemas.microsoft.com/sharepoint/v3/contenttype/forms"/>
  </ds:schemaRefs>
</ds:datastoreItem>
</file>

<file path=customXml/itemProps2.xml><?xml version="1.0" encoding="utf-8"?>
<ds:datastoreItem xmlns:ds="http://schemas.openxmlformats.org/officeDocument/2006/customXml" ds:itemID="{1FCD8349-93D9-4340-B009-71DE808BB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E75817-595C-4F41-A6FF-639A0433BBA2}">
  <ds:schemaRefs>
    <ds:schemaRef ds:uri="http://purl.org/dc/dcmitype/"/>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71B25CE-3420-42B6-9DBF-FC953C73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7531</Words>
  <Characters>42929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ООО ВТБ ДЦ</Company>
  <LinksUpToDate>false</LinksUpToDate>
  <CharactersWithSpaces>50360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Orlov_AG</dc:creator>
  <cp:lastModifiedBy>Леонидова Кристина А.</cp:lastModifiedBy>
  <cp:revision>3</cp:revision>
  <cp:lastPrinted>2023-08-18T11:20:00Z</cp:lastPrinted>
  <dcterms:created xsi:type="dcterms:W3CDTF">2023-08-24T08:57:00Z</dcterms:created>
  <dcterms:modified xsi:type="dcterms:W3CDTF">2023-08-28T06:44:00Z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0x01010097A5813E3EEEA1488F752ECE3FFA76E0</vt:lpwstr>
  </property>
</Properties>
</file>