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ADE10" w14:textId="77777777" w:rsidR="00D61468" w:rsidRDefault="0060374D" w:rsidP="00402085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Извещение о проведении торгов по </w:t>
      </w:r>
      <w:r w:rsidR="00481757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продаже 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земельного участка </w:t>
      </w:r>
    </w:p>
    <w:p w14:paraId="397843A2" w14:textId="661B5509" w:rsidR="00991E37" w:rsidRPr="000C3FBB" w:rsidRDefault="00D61468" w:rsidP="00402085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с 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кадастровы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м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номер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ом</w:t>
      </w:r>
      <w:r w:rsidR="002E133E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bookmarkStart w:id="0" w:name="_Hlk222346825"/>
      <w:r w:rsidR="00402085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50:27:0020611:1441</w:t>
      </w:r>
      <w:bookmarkEnd w:id="0"/>
      <w:r w:rsidR="005C6792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.</w:t>
      </w:r>
    </w:p>
    <w:p w14:paraId="55C782A1" w14:textId="77777777" w:rsidR="00991E37" w:rsidRPr="000C3FBB" w:rsidRDefault="00991E37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E325C45" w14:textId="03643356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Организатор торгов: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8E4B03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Перова Ксения Юрьевна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</w:p>
    <w:p w14:paraId="4D0AABBE" w14:textId="4959B28D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Контактные данные Организатора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торгов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: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>тел.:</w:t>
      </w:r>
      <w:r w:rsidR="008E4B03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89212877557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,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e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>-</w:t>
      </w:r>
      <w:proofErr w:type="spellStart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</w:rPr>
        <w:t>mail</w:t>
      </w:r>
      <w:proofErr w:type="spellEnd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: 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aleks</w:t>
      </w:r>
      <w:proofErr w:type="spellEnd"/>
      <w:r w:rsidR="008E4B03" w:rsidRPr="000C3FBB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torgi</w:t>
      </w:r>
      <w:proofErr w:type="spellEnd"/>
      <w:r w:rsidR="008E4B03" w:rsidRPr="000C3FBB">
        <w:rPr>
          <w:rFonts w:ascii="Times New Roman" w:hAnsi="Times New Roman" w:cs="Times New Roman"/>
          <w:sz w:val="24"/>
          <w:szCs w:val="24"/>
        </w:rPr>
        <w:t>51@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ya</w:t>
      </w:r>
      <w:proofErr w:type="spellEnd"/>
      <w:r w:rsidR="008E4B03" w:rsidRPr="000C3FB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E4B03" w:rsidRPr="000C3FB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2D6B6859" w14:textId="2091869B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Про</w:t>
      </w:r>
      <w:r w:rsidRPr="00757FE3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давец:</w:t>
      </w:r>
      <w:r w:rsidRPr="00757FE3">
        <w:rPr>
          <w:rFonts w:ascii="Times New Roman" w:eastAsia="Times New Roman" w:hAnsi="Times New Roman" w:cs="Times New Roman"/>
          <w:kern w:val="0"/>
          <w:sz w:val="24"/>
          <w:szCs w:val="24"/>
          <w:lang w:val="x-none" w:eastAsia="ru-RU"/>
        </w:rPr>
        <w:t xml:space="preserve"> </w:t>
      </w:r>
      <w:proofErr w:type="spellStart"/>
      <w:r w:rsidR="00402085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Кулябко</w:t>
      </w:r>
      <w:proofErr w:type="spellEnd"/>
      <w:r w:rsidR="00402085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Игорь Владимирович</w:t>
      </w:r>
      <w:r w:rsidR="005963BE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(по доверенности от </w:t>
      </w:r>
      <w:r w:rsidR="00757FE3" w:rsidRPr="00757FE3">
        <w:rPr>
          <w:rFonts w:ascii="Times New Roman" w:hAnsi="Times New Roman" w:cs="Times New Roman"/>
          <w:sz w:val="24"/>
          <w:szCs w:val="24"/>
        </w:rPr>
        <w:t>Коновалова Александра Сергеевича</w:t>
      </w:r>
      <w:r w:rsidR="005963BE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)</w:t>
      </w:r>
      <w:r w:rsidR="00757FE3" w:rsidRP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0C8EED63" w14:textId="6D640F91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Торги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проводятся в форме электронного аукциона, открытого по составу участников и с открытой формой подачи предложений о цене на повышение цены (далее – торги).</w:t>
      </w:r>
    </w:p>
    <w:p w14:paraId="62359447" w14:textId="77777777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Место проведения торгов: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Торги проводятся на сайте Оператора электронной площадки АО «НИС» - </w:t>
      </w:r>
      <w:hyperlink r:id="rId7" w:history="1"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https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://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trade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proofErr w:type="spellStart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nistp</w:t>
        </w:r>
        <w:proofErr w:type="spellEnd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.</w:t>
        </w:r>
        <w:proofErr w:type="spellStart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ru</w:t>
        </w:r>
        <w:proofErr w:type="spellEnd"/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/</w:t>
        </w:r>
      </w:hyperlink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</w:t>
      </w:r>
    </w:p>
    <w:p w14:paraId="3C86532A" w14:textId="5BB38867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Контактный телефон: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</w:t>
      </w:r>
      <w:r w:rsidR="00540650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тел.</w:t>
      </w:r>
      <w:r w:rsidR="000C3FBB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89670627381</w:t>
      </w:r>
    </w:p>
    <w:p w14:paraId="08315744" w14:textId="5729419A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Извещение о торгах в электронной форме размещается в сети Интернет на сайте: АО</w:t>
      </w:r>
      <w:r w:rsidR="00D672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«НИС»: </w:t>
      </w:r>
      <w:hyperlink r:id="rId8" w:history="1"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http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val="en-US" w:eastAsia="ru-RU"/>
          </w:rPr>
          <w:t>s</w:t>
        </w:r>
        <w:r w:rsidRPr="000C3FBB">
          <w:rPr>
            <w:rStyle w:val="ae"/>
            <w:rFonts w:ascii="Times New Roman" w:eastAsia="Times New Roman" w:hAnsi="Times New Roman" w:cs="Times New Roman"/>
            <w:color w:val="auto"/>
            <w:kern w:val="0"/>
            <w:sz w:val="24"/>
            <w:szCs w:val="24"/>
            <w:lang w:eastAsia="ru-RU"/>
          </w:rPr>
          <w:t>://trade.nistp.ru/</w:t>
        </w:r>
      </w:hyperlink>
      <w:r w:rsidR="002E133E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67ED797B" w14:textId="33959251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Торги проходят в соответствии с регламентом Электронной торговой площадки АО</w:t>
      </w:r>
      <w:r w:rsidR="00D6724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 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«НИС» (далее ЭТП) и настоящим Извещением о проведении торгов (Далее – Извещение).</w:t>
      </w:r>
    </w:p>
    <w:p w14:paraId="1C5A6337" w14:textId="5CA287B9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Прием заявок осуществляется с </w:t>
      </w:r>
      <w:r w:rsidR="006D4F38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18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часов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20.02.2026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. до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18:00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часов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04.03.2026 г.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.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по московскому времени. </w:t>
      </w:r>
    </w:p>
    <w:p w14:paraId="529CEE4D" w14:textId="21512293" w:rsidR="00070DD1" w:rsidRPr="000C3FBB" w:rsidRDefault="00070DD1" w:rsidP="008E4B03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Задаток должен поступить на счет Оператора электронной площадки не позднее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04.03.2026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г.</w:t>
      </w:r>
    </w:p>
    <w:p w14:paraId="696ED816" w14:textId="417C2256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Рассмотрение заявок, определение участников торгов в электронной форме и оформление протокола определения участников торгов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05.03.2026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г. </w:t>
      </w:r>
    </w:p>
    <w:p w14:paraId="5C64B535" w14:textId="7A04A21E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Дата и время начала проведения торгов в электронной форме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06.03.2026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г. в 1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0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:00 московского времени.</w:t>
      </w:r>
    </w:p>
    <w:p w14:paraId="1E889DB4" w14:textId="77777777" w:rsidR="00070DD1" w:rsidRPr="000C3FBB" w:rsidRDefault="00070DD1" w:rsidP="00070DD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2CFD97AA" w14:textId="2DE10731" w:rsidR="00D422AD" w:rsidRPr="000C3FBB" w:rsidRDefault="0060374D" w:rsidP="0060374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Предмет торгов в электронной форме:</w:t>
      </w:r>
    </w:p>
    <w:p w14:paraId="15DB5DF2" w14:textId="59B5DB4E" w:rsidR="00C56E18" w:rsidRPr="000C3FBB" w:rsidRDefault="00991E37" w:rsidP="00283AC5">
      <w:pPr>
        <w:tabs>
          <w:tab w:val="left" w:pos="1134"/>
          <w:tab w:val="left" w:pos="1690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3FBB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>Лот №</w:t>
      </w:r>
      <w:r w:rsidR="00FE0A8C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 xml:space="preserve"> </w:t>
      </w:r>
      <w:r w:rsidRPr="000C3FBB"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</w:rPr>
        <w:t>1.</w:t>
      </w:r>
      <w:r w:rsidR="002C214E"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F285D4" w14:textId="5BFF654E" w:rsidR="0086022F" w:rsidRPr="00D6724F" w:rsidRDefault="0086022F" w:rsidP="00D6724F">
      <w:pPr>
        <w:tabs>
          <w:tab w:val="left" w:pos="1134"/>
          <w:tab w:val="left" w:pos="169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91D52">
        <w:rPr>
          <w:rFonts w:ascii="Times New Roman" w:eastAsia="Times New Roman" w:hAnsi="Times New Roman" w:cs="Times New Roman"/>
          <w:b/>
          <w:bCs/>
          <w:sz w:val="24"/>
          <w:szCs w:val="24"/>
        </w:rPr>
        <w:t>Земельный участок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575D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>кадастровы</w:t>
      </w:r>
      <w:r w:rsidR="00F3575D">
        <w:rPr>
          <w:rFonts w:ascii="Times New Roman" w:eastAsia="Times New Roman" w:hAnsi="Times New Roman" w:cs="Times New Roman"/>
          <w:sz w:val="24"/>
          <w:szCs w:val="24"/>
        </w:rPr>
        <w:t>м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 xml:space="preserve"> номер</w:t>
      </w:r>
      <w:r w:rsidR="00F3575D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50:27:0020611:1441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лощад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ью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006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кв. 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E4B03"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C1C" w:rsidRPr="000C3FBB">
        <w:rPr>
          <w:rFonts w:ascii="Times New Roman" w:eastAsia="Times New Roman" w:hAnsi="Times New Roman" w:cs="Times New Roman"/>
          <w:sz w:val="24"/>
          <w:szCs w:val="24"/>
        </w:rPr>
        <w:t>Адрес (местоположение)</w:t>
      </w:r>
      <w:r w:rsidR="000B6C1C" w:rsidRPr="00E91D52">
        <w:rPr>
          <w:rFonts w:ascii="Times New Roman" w:eastAsia="Times New Roman" w:hAnsi="Times New Roman" w:cs="Times New Roman"/>
          <w:sz w:val="24"/>
          <w:szCs w:val="24"/>
        </w:rPr>
        <w:t>:</w:t>
      </w:r>
      <w:r w:rsidR="000B6C1C" w:rsidRPr="000C3FBB">
        <w:rPr>
          <w:rFonts w:ascii="Times New Roman" w:eastAsia="Times New Roman" w:hAnsi="Times New Roman" w:cs="Times New Roman"/>
          <w:sz w:val="24"/>
          <w:szCs w:val="24"/>
        </w:rPr>
        <w:t xml:space="preserve"> Московская область, </w:t>
      </w:r>
      <w:proofErr w:type="spellStart"/>
      <w:r w:rsidR="000B6C1C" w:rsidRPr="000C3FBB"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 w:rsidR="000B6C1C" w:rsidRPr="000C3FBB">
        <w:rPr>
          <w:rFonts w:ascii="Times New Roman" w:eastAsia="Times New Roman" w:hAnsi="Times New Roman" w:cs="Times New Roman"/>
          <w:sz w:val="24"/>
          <w:szCs w:val="24"/>
        </w:rPr>
        <w:t xml:space="preserve"> Подольск, д</w:t>
      </w:r>
      <w:r w:rsidR="000B6C1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B6C1C"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B6C1C" w:rsidRPr="000C3FBB">
        <w:rPr>
          <w:rFonts w:ascii="Times New Roman" w:eastAsia="Times New Roman" w:hAnsi="Times New Roman" w:cs="Times New Roman"/>
          <w:sz w:val="24"/>
          <w:szCs w:val="24"/>
        </w:rPr>
        <w:t>Дмитрово</w:t>
      </w:r>
      <w:proofErr w:type="spellEnd"/>
      <w:r w:rsidR="005963B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40650" w:rsidRPr="000C3FBB">
        <w:rPr>
          <w:rFonts w:ascii="Times New Roman" w:eastAsia="Times New Roman" w:hAnsi="Times New Roman" w:cs="Times New Roman"/>
          <w:sz w:val="24"/>
          <w:szCs w:val="24"/>
        </w:rPr>
        <w:t>Категория земель</w:t>
      </w:r>
      <w:r w:rsidR="00623324" w:rsidRPr="00623324">
        <w:rPr>
          <w:rFonts w:ascii="Times New Roman" w:eastAsia="Times New Roman" w:hAnsi="Times New Roman" w:cs="Times New Roman"/>
          <w:sz w:val="24"/>
          <w:szCs w:val="24"/>
        </w:rPr>
        <w:t>:</w:t>
      </w:r>
      <w:r w:rsidR="00540650" w:rsidRPr="000C3FBB">
        <w:rPr>
          <w:rFonts w:ascii="Times New Roman" w:eastAsia="Times New Roman" w:hAnsi="Times New Roman" w:cs="Times New Roman"/>
          <w:sz w:val="24"/>
          <w:szCs w:val="24"/>
        </w:rPr>
        <w:t xml:space="preserve"> Земли населенных пунктов</w:t>
      </w:r>
      <w:r w:rsidR="005C6792" w:rsidRPr="000C3F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6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B6C1C" w:rsidRPr="000B6C1C">
        <w:rPr>
          <w:rFonts w:ascii="Times New Roman" w:hAnsi="Times New Roman" w:cs="Times New Roman"/>
          <w:sz w:val="24"/>
          <w:szCs w:val="24"/>
        </w:rPr>
        <w:t>Виды разрешенного использования</w:t>
      </w:r>
      <w:r w:rsidRPr="000B6C1C">
        <w:rPr>
          <w:rFonts w:ascii="Times New Roman" w:hAnsi="Times New Roman" w:cs="Times New Roman"/>
          <w:sz w:val="24"/>
          <w:szCs w:val="24"/>
        </w:rPr>
        <w:t>:</w:t>
      </w:r>
      <w:r w:rsidRPr="0086022F">
        <w:rPr>
          <w:rFonts w:ascii="Times New Roman" w:hAnsi="Times New Roman" w:cs="Times New Roman"/>
          <w:sz w:val="24"/>
          <w:szCs w:val="24"/>
        </w:rPr>
        <w:t xml:space="preserve"> Производственная деятельность, 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86022F">
        <w:rPr>
          <w:rFonts w:ascii="Times New Roman" w:hAnsi="Times New Roman" w:cs="Times New Roman"/>
          <w:sz w:val="24"/>
          <w:szCs w:val="24"/>
        </w:rPr>
        <w:t>клад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D6724F">
        <w:rPr>
          <w:rFonts w:ascii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Участок полностью отсыпан, сделана подготовка под асфальт.</w:t>
      </w:r>
      <w:r w:rsidR="00596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На участке </w:t>
      </w:r>
      <w:r>
        <w:rPr>
          <w:rFonts w:ascii="Times New Roman" w:eastAsia="Times New Roman" w:hAnsi="Times New Roman" w:cs="Times New Roman"/>
          <w:sz w:val="24"/>
          <w:szCs w:val="24"/>
        </w:rPr>
        <w:t>имеется</w:t>
      </w:r>
      <w:r w:rsidR="00623324" w:rsidRPr="00623324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газгольдер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12 к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>уб. м.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вывода</w:t>
      </w:r>
      <w:r>
        <w:rPr>
          <w:rFonts w:ascii="Times New Roman" w:eastAsia="Times New Roman" w:hAnsi="Times New Roman" w:cs="Times New Roman"/>
          <w:sz w:val="24"/>
          <w:szCs w:val="24"/>
        </w:rPr>
        <w:t>ми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под котел и генератор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>, с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кважина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 xml:space="preserve">глубина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120 м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) и септик.</w:t>
      </w:r>
      <w:r w:rsidR="005963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Подписаны и оплачены </w:t>
      </w:r>
      <w:r>
        <w:rPr>
          <w:rFonts w:ascii="Times New Roman" w:eastAsia="Times New Roman" w:hAnsi="Times New Roman" w:cs="Times New Roman"/>
          <w:sz w:val="24"/>
          <w:szCs w:val="24"/>
        </w:rPr>
        <w:t>ТУ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200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000 руб.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0C3FBB">
        <w:rPr>
          <w:rFonts w:ascii="Times New Roman" w:eastAsia="Times New Roman" w:hAnsi="Times New Roman" w:cs="Times New Roman"/>
          <w:sz w:val="24"/>
          <w:szCs w:val="24"/>
        </w:rPr>
        <w:t>на подключение света 150 кВт.</w:t>
      </w:r>
    </w:p>
    <w:p w14:paraId="335052E1" w14:textId="07838B6B" w:rsidR="0086022F" w:rsidRDefault="005963BE" w:rsidP="0086022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земельном участке 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 xml:space="preserve">с кадастровым номером </w:t>
      </w:r>
      <w:r w:rsidR="00757FE3" w:rsidRPr="000C3FBB">
        <w:rPr>
          <w:rFonts w:ascii="Times New Roman" w:eastAsia="Times New Roman" w:hAnsi="Times New Roman" w:cs="Times New Roman"/>
          <w:sz w:val="24"/>
          <w:szCs w:val="24"/>
        </w:rPr>
        <w:t>50:27:0020611:1441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расположен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022F" w:rsidRPr="00E91D52">
        <w:rPr>
          <w:rFonts w:ascii="Times New Roman" w:eastAsia="Times New Roman" w:hAnsi="Times New Roman" w:cs="Times New Roman"/>
          <w:b/>
          <w:bCs/>
          <w:sz w:val="24"/>
          <w:szCs w:val="24"/>
        </w:rPr>
        <w:t>з</w:t>
      </w:r>
      <w:r w:rsidR="00330D63" w:rsidRPr="00E91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дание </w:t>
      </w:r>
      <w:r w:rsidR="000A7918">
        <w:rPr>
          <w:rFonts w:ascii="Times New Roman" w:eastAsia="Times New Roman" w:hAnsi="Times New Roman" w:cs="Times New Roman"/>
          <w:b/>
          <w:bCs/>
          <w:sz w:val="24"/>
          <w:szCs w:val="24"/>
        </w:rPr>
        <w:t>795</w:t>
      </w:r>
      <w:r w:rsidR="00330D63" w:rsidRPr="00E91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6022F" w:rsidRPr="00E91D5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кв. </w:t>
      </w:r>
      <w:r w:rsidR="008E4B03" w:rsidRPr="00E91D52">
        <w:rPr>
          <w:rFonts w:ascii="Times New Roman" w:eastAsia="Times New Roman" w:hAnsi="Times New Roman" w:cs="Times New Roman"/>
          <w:b/>
          <w:bCs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757FE3">
        <w:rPr>
          <w:rFonts w:ascii="Times New Roman" w:eastAsia="Times New Roman" w:hAnsi="Times New Roman" w:cs="Times New Roman"/>
          <w:sz w:val="24"/>
          <w:szCs w:val="24"/>
        </w:rPr>
        <w:t>В настоящее время проходит процедура регистрации Объекта незавершенного строительства</w:t>
      </w:r>
      <w:r w:rsidR="000B6C1C" w:rsidRPr="00757FE3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Высота </w:t>
      </w:r>
      <w:r w:rsidR="00202398">
        <w:rPr>
          <w:rFonts w:ascii="Times New Roman" w:eastAsia="Times New Roman" w:hAnsi="Times New Roman" w:cs="Times New Roman"/>
          <w:sz w:val="24"/>
          <w:szCs w:val="24"/>
        </w:rPr>
        <w:t xml:space="preserve">здания 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в коньке 10 м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23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 высота рабочая 8 м</w:t>
      </w:r>
      <w:r w:rsidR="006233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FBB" w:rsidRPr="000C3FB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Стеновые сэндвич-панели </w:t>
      </w:r>
      <w:r w:rsidR="000C3FBB" w:rsidRPr="000C3FBB">
        <w:rPr>
          <w:rFonts w:ascii="Times New Roman" w:hAnsi="Times New Roman" w:cs="Times New Roman"/>
          <w:sz w:val="24"/>
          <w:szCs w:val="24"/>
          <w:shd w:val="clear" w:color="auto" w:fill="FFFFFF"/>
        </w:rPr>
        <w:t>120 мм</w:t>
      </w:r>
      <w:r w:rsidR="008602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минват</w:t>
      </w:r>
      <w:r w:rsidR="0086022F"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spellEnd"/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C3FBB" w:rsidRPr="000C3FBB">
        <w:rPr>
          <w:rFonts w:ascii="Times New Roman" w:eastAsia="Times New Roman" w:hAnsi="Times New Roman" w:cs="Times New Roman"/>
          <w:sz w:val="24"/>
          <w:szCs w:val="24"/>
        </w:rPr>
        <w:t>П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отол</w:t>
      </w:r>
      <w:r w:rsidR="000C3FBB" w:rsidRPr="000C3FBB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0C3FBB" w:rsidRPr="000C3FB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150 мм</w:t>
      </w:r>
      <w:r w:rsidR="0086022F">
        <w:rPr>
          <w:rFonts w:ascii="Times New Roman" w:eastAsia="Times New Roman" w:hAnsi="Times New Roman" w:cs="Times New Roman"/>
          <w:sz w:val="24"/>
          <w:szCs w:val="24"/>
        </w:rPr>
        <w:t xml:space="preserve"> (толщина)</w:t>
      </w:r>
      <w:r w:rsidR="000C3FBB" w:rsidRPr="000C3F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022F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>топление (6 тепловентиляторов</w:t>
      </w:r>
      <w:r w:rsidR="0086022F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330D63" w:rsidRPr="000C3FBB">
        <w:rPr>
          <w:rFonts w:ascii="Times New Roman" w:eastAsia="Times New Roman" w:hAnsi="Times New Roman" w:cs="Times New Roman"/>
          <w:sz w:val="24"/>
          <w:szCs w:val="24"/>
        </w:rPr>
        <w:t xml:space="preserve"> 2 газовых котла). </w:t>
      </w:r>
      <w:r w:rsidR="0086022F" w:rsidRPr="000C3FBB">
        <w:rPr>
          <w:rFonts w:ascii="Times New Roman" w:eastAsia="Times New Roman" w:hAnsi="Times New Roman" w:cs="Times New Roman"/>
          <w:sz w:val="24"/>
          <w:szCs w:val="24"/>
        </w:rPr>
        <w:t>Окна, дизайнерские двери.</w:t>
      </w:r>
      <w:r w:rsidR="00757F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6022F" w:rsidRPr="000C3FBB">
        <w:rPr>
          <w:rFonts w:ascii="Times New Roman" w:eastAsia="Times New Roman" w:hAnsi="Times New Roman" w:cs="Times New Roman"/>
          <w:sz w:val="24"/>
          <w:szCs w:val="24"/>
        </w:rPr>
        <w:t>Ворота электрические.</w:t>
      </w:r>
    </w:p>
    <w:p w14:paraId="3F14B68A" w14:textId="47A406EC" w:rsidR="00D6724F" w:rsidRPr="000C3FBB" w:rsidRDefault="00D6724F" w:rsidP="0086022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Собственники два физического лица, имеющих по ½ доли.</w:t>
      </w:r>
    </w:p>
    <w:p w14:paraId="6A7C42DC" w14:textId="77777777" w:rsidR="007660A7" w:rsidRDefault="007660A7" w:rsidP="007660A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31F3EDD1" w14:textId="65D2FE8D" w:rsidR="00991E37" w:rsidRPr="000C3FBB" w:rsidRDefault="00991E37" w:rsidP="007660A7">
      <w:p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Начальная цена продажи лота №</w:t>
      </w:r>
      <w:r w:rsidR="008E4B03"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 </w:t>
      </w: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1</w:t>
      </w:r>
      <w:r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– </w:t>
      </w:r>
      <w:r w:rsidR="008E4B03"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38 000 000</w:t>
      </w:r>
      <w:r w:rsidR="00283AC5"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 рублей 00 копеек.</w:t>
      </w:r>
    </w:p>
    <w:p w14:paraId="1F47F7E5" w14:textId="0AF952AA" w:rsidR="004A791C" w:rsidRPr="000C3FBB" w:rsidRDefault="004A791C" w:rsidP="004A791C">
      <w:pPr>
        <w:ind w:right="-5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Шаг аукциона: 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>190 000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(</w:t>
      </w:r>
      <w:r w:rsidR="008E4B03" w:rsidRPr="000C3FBB">
        <w:rPr>
          <w:rFonts w:ascii="Times New Roman" w:eastAsia="Calibri" w:hAnsi="Times New Roman" w:cs="Times New Roman"/>
          <w:kern w:val="0"/>
          <w:sz w:val="24"/>
          <w:szCs w:val="24"/>
        </w:rPr>
        <w:t>сто девяносто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тысяч) руб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.</w:t>
      </w:r>
      <w:r w:rsidR="008E4B03" w:rsidRPr="000C3FBB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 xml:space="preserve"> 00 копеек</w:t>
      </w:r>
    </w:p>
    <w:p w14:paraId="26FDDB65" w14:textId="47DB03D4" w:rsidR="004A791C" w:rsidRDefault="004A791C" w:rsidP="004A791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Сумма задатка: 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</w:rPr>
        <w:t xml:space="preserve">1 900 000,00 (один миллион девятьсот тысяч)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рублей (НДС не облагается)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ru-RU"/>
        </w:rPr>
        <w:t>, НДС не облагается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382EB302" w14:textId="3FAF040F" w:rsidR="00FE0A8C" w:rsidRDefault="00FE0A8C" w:rsidP="004A791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09D55F23" w14:textId="4101A418" w:rsidR="004A791C" w:rsidRPr="000C3FBB" w:rsidRDefault="00FE0A8C" w:rsidP="004A791C">
      <w:pPr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ab/>
      </w:r>
      <w:r w:rsidR="004A791C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К участию в торгах, проводимом в электронной форме, допускаются физические и юридические лица, </w:t>
      </w:r>
      <w:r w:rsidR="004A791C"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ознакомившиеся с документацией, </w:t>
      </w:r>
      <w:r w:rsidR="004A791C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своевременно подавшие заявку на участие в торгах и представившие документы в соответствии с перечнем, установленном в Извещении, обеспечившие поступление задатка (в сроки и размере согласно Извещению) на указанный в Извещении счет для перевода задатка, </w:t>
      </w:r>
      <w:r w:rsidR="004A791C"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не находящиеся в процессе реорганизации, или ликвидации или банкротства, не являющиеся юридическим лицом, на имущество которого </w:t>
      </w:r>
      <w:r w:rsidR="004A791C" w:rsidRPr="000C3FBB">
        <w:rPr>
          <w:rFonts w:ascii="Times New Roman" w:eastAsia="Calibri" w:hAnsi="Times New Roman" w:cs="Times New Roman"/>
          <w:kern w:val="0"/>
          <w:sz w:val="24"/>
          <w:szCs w:val="24"/>
        </w:rPr>
        <w:lastRenderedPageBreak/>
        <w:t>наложен арест по решению суда, административного органа и (или) экономическая деятельность, которого приостановлена</w:t>
      </w:r>
      <w:r w:rsidR="004A791C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59AF6501" w14:textId="560F0A03" w:rsidR="004A791C" w:rsidRPr="000C3FBB" w:rsidRDefault="004A791C" w:rsidP="004A791C">
      <w:pPr>
        <w:spacing w:before="1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Cs/>
          <w:kern w:val="0"/>
          <w:sz w:val="24"/>
          <w:szCs w:val="24"/>
        </w:rPr>
        <w:t xml:space="preserve">Ознакомиться с документацией, а также иными сведениями о Предмете торгов, можно по предварительному запросу у Организатора торгов с момента начала приема заявок по телефону </w:t>
      </w:r>
      <w:r w:rsidR="008E4B03" w:rsidRPr="000C3FBB">
        <w:rPr>
          <w:rFonts w:ascii="Times New Roman" w:eastAsia="Calibri" w:hAnsi="Times New Roman" w:cs="Times New Roman"/>
          <w:kern w:val="0"/>
          <w:sz w:val="24"/>
          <w:szCs w:val="24"/>
        </w:rPr>
        <w:t>89212877557 (Александр).</w:t>
      </w:r>
    </w:p>
    <w:p w14:paraId="1FB64AFB" w14:textId="77777777" w:rsidR="00540650" w:rsidRPr="000C3FBB" w:rsidRDefault="00540650" w:rsidP="004A791C">
      <w:pPr>
        <w:autoSpaceDE w:val="0"/>
        <w:autoSpaceDN w:val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</w:p>
    <w:p w14:paraId="38C2C668" w14:textId="7254E0C1" w:rsidR="004A791C" w:rsidRPr="000C3FBB" w:rsidRDefault="004A791C" w:rsidP="008E4B03">
      <w:pPr>
        <w:pStyle w:val="a7"/>
        <w:numPr>
          <w:ilvl w:val="0"/>
          <w:numId w:val="4"/>
        </w:numPr>
        <w:tabs>
          <w:tab w:val="left" w:pos="284"/>
        </w:tabs>
        <w:autoSpaceDE w:val="0"/>
        <w:autoSpaceDN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>Заявка на участие в торгах:</w:t>
      </w:r>
    </w:p>
    <w:p w14:paraId="234264F7" w14:textId="0EC240FE" w:rsidR="004A791C" w:rsidRPr="000C3FBB" w:rsidRDefault="004A791C" w:rsidP="004A791C">
      <w:pPr>
        <w:tabs>
          <w:tab w:val="left" w:pos="0"/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Форма заявки и порядок ее подачи: в соответствии с Извещением о торгах в электронной форме и Регламентом ЭТП АО «НИС» </w:t>
      </w:r>
      <w:hyperlink r:id="rId9" w:history="1">
        <w:r w:rsidRPr="000C3FB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ru-RU"/>
          </w:rPr>
          <w:t>http://trade.nistp.ru/</w:t>
        </w:r>
      </w:hyperlink>
      <w:r w:rsidR="008E4B03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.</w:t>
      </w:r>
    </w:p>
    <w:p w14:paraId="452821C2" w14:textId="77777777" w:rsidR="004A791C" w:rsidRPr="000C3FBB" w:rsidRDefault="004A791C" w:rsidP="004A791C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Требования к претендентам на участие в торгах:</w:t>
      </w:r>
    </w:p>
    <w:p w14:paraId="2FA3FB00" w14:textId="77777777" w:rsidR="004A791C" w:rsidRPr="000C3FBB" w:rsidRDefault="004A791C" w:rsidP="00D14D99">
      <w:pPr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1. Для участия в торгах необходимо зарегистрироваться на ЭТП АО «НИС».</w:t>
      </w:r>
    </w:p>
    <w:p w14:paraId="40E0FB94" w14:textId="77777777" w:rsidR="004A791C" w:rsidRPr="000C3FBB" w:rsidRDefault="004A791C" w:rsidP="00D14D99">
      <w:pPr>
        <w:tabs>
          <w:tab w:val="left" w:pos="993"/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2. Внести задаток на </w:t>
      </w:r>
      <w:r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банковские реквизиты </w:t>
      </w:r>
      <w:r w:rsidRPr="000C3FBB">
        <w:rPr>
          <w:rFonts w:ascii="Times New Roman" w:eastAsia="Calibri" w:hAnsi="Times New Roman" w:cs="Times New Roman"/>
          <w:bCs/>
          <w:kern w:val="0"/>
          <w:sz w:val="24"/>
          <w:szCs w:val="24"/>
        </w:rPr>
        <w:t>Оператора электронной площадки</w:t>
      </w:r>
      <w:r w:rsidRPr="000C3FB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:</w:t>
      </w:r>
    </w:p>
    <w:p w14:paraId="122028AC" w14:textId="77777777" w:rsidR="004A791C" w:rsidRPr="000C3FBB" w:rsidRDefault="004A791C" w:rsidP="004A791C">
      <w:pPr>
        <w:spacing w:after="200" w:line="216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Банковские реквизиты Оператора электронной площадки АО «НИС»: </w:t>
      </w: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ИНН 7725752265. </w:t>
      </w:r>
    </w:p>
    <w:p w14:paraId="76C50208" w14:textId="77777777" w:rsidR="004A791C" w:rsidRPr="000C3FBB" w:rsidRDefault="004A791C" w:rsidP="004A791C">
      <w:pPr>
        <w:spacing w:after="200" w:line="21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р/с 40702810800000024981 в Филиал «Центральный» Банка ВТБ (ПАО) в г. Москве, БИК – 044525411, корреспондентский счёт – 30101810145250000411</w:t>
      </w:r>
    </w:p>
    <w:p w14:paraId="3BC61EFD" w14:textId="4647E34D" w:rsidR="004A791C" w:rsidRPr="000C3FBB" w:rsidRDefault="004A791C" w:rsidP="004A791C">
      <w:pPr>
        <w:jc w:val="both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В назначении платежа необходимо указать: «Перевод задатка на участие в торгах процедура №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________, Лот №</w:t>
      </w:r>
      <w:r w:rsidR="008E4B03"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 xml:space="preserve"> </w:t>
      </w:r>
      <w:r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____».</w:t>
      </w:r>
    </w:p>
    <w:p w14:paraId="199F03AB" w14:textId="77777777" w:rsidR="004A791C" w:rsidRPr="000C3FBB" w:rsidRDefault="004A791C" w:rsidP="00D14D99">
      <w:pPr>
        <w:spacing w:line="240" w:lineRule="atLeast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3. В установленный извещением срок предоставить заявку на участие в торгах,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045C6AC0" w14:textId="77777777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сканированную копию выписки из ЕГРЮЛ (для юридического лица), выписку из ЕГРИП (для ИП),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 и ИП), 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</w:rPr>
        <w:t xml:space="preserve">либо лист записи (в случае регистрации после 1 января 2017 г.)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нужного реестра – ЕГРЮЛ (для юридического лица) или ЕГРИП (для ИП), полученные не позднее, чем за 1 месяц до подачи заявки, сканированные копии документов, удостоверяющих личность (для физического лица и ИП), полученные не позднее,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14:paraId="687800FE" w14:textId="77777777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сканированную копию документа, подтверждающего полномочия руководителя; </w:t>
      </w:r>
    </w:p>
    <w:p w14:paraId="5ECB07C8" w14:textId="33E0BFE5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информацию о цепочке собственников, включая бенефициаров (в том числе конечных), с подтверждением соответствующими документами (документ оформляется </w:t>
      </w:r>
      <w:r w:rsidR="00755EC2"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по приложенной в документации </w:t>
      </w:r>
      <w:r w:rsidR="00755EC2" w:rsidRPr="000C3FBB">
        <w:rPr>
          <w:rFonts w:ascii="Times New Roman" w:eastAsia="Calibri" w:hAnsi="Times New Roman" w:cs="Times New Roman"/>
          <w:b/>
          <w:kern w:val="0"/>
          <w:sz w:val="24"/>
          <w:szCs w:val="24"/>
        </w:rPr>
        <w:t>форме,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 и скан-копия прикладывается в состав документов, подаваемых с заявкой на участие в торгах); </w:t>
      </w:r>
    </w:p>
    <w:p w14:paraId="638C9358" w14:textId="5EDC747F" w:rsidR="004A791C" w:rsidRPr="000C3FBB" w:rsidRDefault="004A791C" w:rsidP="00D14D99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 xml:space="preserve">- согласие на обработку персональных данных (для ИП и для физического лица)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(документ оформляется </w:t>
      </w:r>
      <w:r w:rsidR="00755EC2"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по приложенной в документации форме,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и скан-копия прикладывается в состав документов, подаваемых с заявкой на участие в торгах).</w:t>
      </w:r>
    </w:p>
    <w:p w14:paraId="22FD8677" w14:textId="77777777" w:rsidR="004A791C" w:rsidRPr="000C3FBB" w:rsidRDefault="004A791C" w:rsidP="004A791C">
      <w:pPr>
        <w:shd w:val="clear" w:color="auto" w:fill="FFFFFF"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Иностранные юридические лица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дополнительно предоставляют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731C417E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Также всем претендентам необходимо дополнительно предоставить:</w:t>
      </w:r>
    </w:p>
    <w:p w14:paraId="1E097CCE" w14:textId="076C1DF4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платежный документ (копия) с отметкой банка об исполнении, подтверждающий внесени</w:t>
      </w:r>
      <w:r w:rsidR="00757FE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задатка в счет обеспечения оплаты Имущества, реализуемого на аукционе;</w:t>
      </w:r>
    </w:p>
    <w:p w14:paraId="6D05B23D" w14:textId="77777777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копия договора о задатке;</w:t>
      </w:r>
    </w:p>
    <w:p w14:paraId="0E93D256" w14:textId="77777777" w:rsidR="004A791C" w:rsidRPr="000C3FBB" w:rsidRDefault="004A791C" w:rsidP="00757FE3">
      <w:pPr>
        <w:ind w:right="-5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lastRenderedPageBreak/>
        <w:t xml:space="preserve">- доверенность или иной документ, подтверждающий полномочия лица, действовать от имени заявителя (в случае подачи заявки уполномоченным лицом); </w:t>
      </w:r>
    </w:p>
    <w:p w14:paraId="39BC862A" w14:textId="77777777" w:rsidR="004A791C" w:rsidRPr="000C3FBB" w:rsidRDefault="004A791C" w:rsidP="004A79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1073CA2F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Непредставление вышеперечисленных документов может служить основанием для недопуска к участию в торгах.</w:t>
      </w:r>
    </w:p>
    <w:p w14:paraId="45202725" w14:textId="7DEB4433" w:rsidR="004A791C" w:rsidRPr="000C3FBB" w:rsidRDefault="008E4B03" w:rsidP="008E4B03">
      <w:pPr>
        <w:tabs>
          <w:tab w:val="left" w:pos="1134"/>
        </w:tabs>
        <w:spacing w:before="120" w:after="12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n-US" w:eastAsia="x-none"/>
        </w:rPr>
        <w:t>II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 xml:space="preserve">. </w:t>
      </w:r>
      <w:r w:rsidR="004A791C"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>Этапы проведения торгов.</w:t>
      </w:r>
    </w:p>
    <w:p w14:paraId="7D8A8783" w14:textId="77777777" w:rsidR="004A791C" w:rsidRPr="000C3FBB" w:rsidRDefault="004A791C" w:rsidP="004A791C">
      <w:pPr>
        <w:tabs>
          <w:tab w:val="left" w:pos="1134"/>
        </w:tabs>
        <w:ind w:left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Подача заявки на участие в торгах:</w:t>
      </w:r>
    </w:p>
    <w:p w14:paraId="467D9AF6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ЭТП обеспечивает для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претендентов (заявителей) на участие в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торгах функционал подачи заявок.</w:t>
      </w:r>
    </w:p>
    <w:p w14:paraId="5BAE9845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Формирование и направление заявки на участие в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торгах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производится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претендентом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 соответствии с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Регламентом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ЭТП, которое размещается в открытой части ЭТП.</w:t>
      </w:r>
    </w:p>
    <w:p w14:paraId="54148527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вправе подать заявку на участие в торгах в любой момент,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с даты и времени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начала приема заявок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и до 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даты и времени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окончания срока подачи заявок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,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предусмотренных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Извещением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о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торгах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. Заявки направляются на ЭТП в форме электронных документов, подписанных с помощью ЭП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 (электронная подпись)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.</w:t>
      </w:r>
    </w:p>
    <w:p w14:paraId="32450D33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Претендент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вправе отозвать заявку на участие в процедуре не позднее окончания срока подачи заявок в соответствии с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Извещением и Регламентом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ЭТП, котор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ые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размещаются в открытой части ЭТП. </w:t>
      </w:r>
    </w:p>
    <w:p w14:paraId="1E1823D0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</w:p>
    <w:p w14:paraId="1F22A494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Рассмотрение заявок и допуск к участию в торгах:</w:t>
      </w:r>
    </w:p>
    <w:p w14:paraId="0F107638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bookmarkStart w:id="1" w:name="_Hlk63174580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ЭТП обеспечивает для пользователей Организатора торгов, функционал по рассмотрению заявок на участие в процедурах в соответствии с Регламентом ЭТП, который размещается в открытой части ЭТП.</w:t>
      </w:r>
    </w:p>
    <w:p w14:paraId="0593FB85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Сроки рассмотрения заявок устанавливаются Организатором торгов в ходе публикации извещения о проведении торгов и определяются собственными потребностями или внутренними регламентами (при их наличии) Организатора торгов.</w:t>
      </w:r>
    </w:p>
    <w:p w14:paraId="1924C123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 ЭТП ведется учет принятых и отозванных заявок на участие в процедурах. После окончания срока подачи заявок, установленного Организатором торгов, заявки становятся доступны для рассмотрения.</w:t>
      </w:r>
    </w:p>
    <w:p w14:paraId="32120873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По итогам рассмотрения заявок Организатор торгов принимает решение о допуске (об отказе в допуске) Претендентов к участию в торгах и формирует протокол по итогам рассмотрения заявок. </w:t>
      </w:r>
    </w:p>
    <w:p w14:paraId="78DAE81C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Претенденты не допускается к участию в торгах в следующих случаях: </w:t>
      </w:r>
    </w:p>
    <w:p w14:paraId="01076D31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 заявка подана лицом, не уполномоченным на осуществление таких действий; </w:t>
      </w:r>
    </w:p>
    <w:p w14:paraId="14F49D63" w14:textId="77777777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- предоставлены не все документы по перечню, опубликованному в Извещении о проведении торгов; </w:t>
      </w:r>
    </w:p>
    <w:p w14:paraId="0746955E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заявителем предоставлены недостоверные сведения;</w:t>
      </w:r>
    </w:p>
    <w:p w14:paraId="39DCF12E" w14:textId="77777777" w:rsidR="004A791C" w:rsidRPr="000C3FBB" w:rsidRDefault="004A791C" w:rsidP="00757FE3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задаток не внесен на указанные в Извещении реквизиты, внесен не в полном размере или позже даты, указанной в Извещении;</w:t>
      </w:r>
    </w:p>
    <w:p w14:paraId="6C1D527A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- не соблюдены все требования к участнику, указанные в Извещении.</w:t>
      </w:r>
    </w:p>
    <w:p w14:paraId="3BF215F8" w14:textId="77777777" w:rsidR="004A791C" w:rsidRPr="000C3FBB" w:rsidRDefault="004A791C" w:rsidP="00757FE3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200" w:line="276" w:lineRule="auto"/>
        <w:ind w:right="-2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Претендент приобретает статус участника торгов с момента подписания протокола определения участников торгов.</w:t>
      </w:r>
    </w:p>
    <w:bookmarkEnd w:id="1"/>
    <w:p w14:paraId="5F35ECED" w14:textId="77777777" w:rsidR="004A791C" w:rsidRPr="000C3FBB" w:rsidRDefault="004A791C" w:rsidP="004A791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Порядок проведения торгов:</w:t>
      </w:r>
    </w:p>
    <w:p w14:paraId="32CF1B70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>Извещении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 о проведении торгов.</w:t>
      </w:r>
    </w:p>
    <w:p w14:paraId="4E5C5B46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lastRenderedPageBreak/>
        <w:t>Организатор торгов проводит аукцион, в ходе которого предложения о цене заявляются участниками торгов открыто в ходе проведения торгов.</w:t>
      </w:r>
    </w:p>
    <w:p w14:paraId="48266020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 xml:space="preserve">При подаче ценового предложения участником аукциона равного начальной цене, начинаются торги на повышение начальной цены. Повышение начальной цены производится на «шаг повышения цены». </w:t>
      </w:r>
      <w:r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Период ожидания каждого последующего предложения по цене составляет 10 минут. Если в течении 10 минут, с момента подачи предложения по цене новое предложение по цене не поступило, торги завершаются. </w:t>
      </w:r>
    </w:p>
    <w:p w14:paraId="37407253" w14:textId="49E0B8D2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</w:pPr>
      <w:bookmarkStart w:id="2" w:name="_Hlk63175396"/>
      <w:r w:rsidRPr="000C3FBB">
        <w:rPr>
          <w:rFonts w:ascii="Times New Roman" w:eastAsia="Calibri" w:hAnsi="Times New Roman" w:cs="Times New Roman"/>
          <w:kern w:val="0"/>
          <w:sz w:val="24"/>
          <w:szCs w:val="24"/>
          <w:lang w:val="x-none" w:eastAsia="x-none"/>
        </w:rPr>
        <w:t>В ходе проведения торгов участник обязан самостоятельно обеспечивать бесперебойный доступ к сети «Интернет», а также отслеживать обновление информации на странице с ходом торгов посредством использования заложенной в браузере функции обновления страницы или использования клавиши F5 на клавиатуре.</w:t>
      </w:r>
      <w:r w:rsidR="005C6792" w:rsidRPr="000C3FBB">
        <w:rPr>
          <w:rFonts w:ascii="Times New Roman" w:eastAsia="Calibri" w:hAnsi="Times New Roman" w:cs="Times New Roman"/>
          <w:kern w:val="0"/>
          <w:sz w:val="24"/>
          <w:szCs w:val="24"/>
          <w:lang w:eastAsia="x-none"/>
        </w:rPr>
        <w:t xml:space="preserve"> </w:t>
      </w:r>
    </w:p>
    <w:p w14:paraId="369A58DA" w14:textId="59536BA4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</w:pP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Победителем торгов</w:t>
      </w:r>
      <w:r w:rsidR="00011926"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 xml:space="preserve"> 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>с открытой формой подачи предложений о цене признается участник торгов, предложивший максимальную цену</w:t>
      </w:r>
      <w:r w:rsidR="00A05145"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x-none"/>
        </w:rPr>
        <w:t>.</w:t>
      </w:r>
      <w:r w:rsidRPr="000C3FBB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x-none" w:eastAsia="x-none"/>
        </w:rPr>
        <w:t xml:space="preserve"> </w:t>
      </w:r>
    </w:p>
    <w:bookmarkEnd w:id="2"/>
    <w:p w14:paraId="0188F9AA" w14:textId="77777777" w:rsidR="004A791C" w:rsidRPr="000C3FBB" w:rsidRDefault="004A791C" w:rsidP="004A791C">
      <w:pPr>
        <w:tabs>
          <w:tab w:val="left" w:pos="1134"/>
        </w:tabs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</w:pPr>
    </w:p>
    <w:p w14:paraId="7EDEA90C" w14:textId="40FB2837" w:rsidR="004A791C" w:rsidRPr="000C3FBB" w:rsidRDefault="004A791C" w:rsidP="008E4B03">
      <w:pPr>
        <w:pStyle w:val="a7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</w:pP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>Условия заключения Договора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, 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val="x-none" w:eastAsia="ru-RU"/>
        </w:rPr>
        <w:t xml:space="preserve"> условия оплаты.</w:t>
      </w:r>
    </w:p>
    <w:p w14:paraId="3F083DB4" w14:textId="77777777" w:rsidR="004A791C" w:rsidRPr="000C3FBB" w:rsidRDefault="004A791C" w:rsidP="004A791C">
      <w:pPr>
        <w:widowControl w:val="0"/>
        <w:autoSpaceDE w:val="0"/>
        <w:autoSpaceDN w:val="0"/>
        <w:adjustRightInd w:val="0"/>
        <w:ind w:right="-2" w:firstLine="709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</w:rPr>
      </w:pPr>
    </w:p>
    <w:p w14:paraId="3A33E980" w14:textId="116F38A8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Договор заключается между Продавцом и Победителем в течение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5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(пяти) рабочих дней с даты публикации протокола об итогах (результатов) торгов.</w:t>
      </w:r>
      <w:r w:rsidR="000E43BE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Механизм заключения договоров продажи Лота указан выше в описании Объекта и его состава.</w:t>
      </w:r>
    </w:p>
    <w:p w14:paraId="7491956F" w14:textId="77777777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101EBD89" w14:textId="25A2DF8A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В случае уклонения Победителя</w:t>
      </w:r>
      <w:r w:rsidR="004B29C5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(единственного участника)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торгов от подписания договора или протокола об итогах (результатах) торгов, он утрачивает всю сумму внесенного им задатка и лишается статуса Победителя торгов.</w:t>
      </w:r>
    </w:p>
    <w:p w14:paraId="0659EE24" w14:textId="77777777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4311857D" w14:textId="4EA239EA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В случае отказа Победителя от подписания </w:t>
      </w:r>
      <w:r w:rsidR="00C56E18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договора, право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подписания договора переходит на участника, занявшего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второе место. 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Цена договора устанавливается в размере максимального предложения, сделанного данным участником. Договор заключается в течении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5 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рабочих дней с момента уведомления участника Продавцом, занявшего второе место, о необходимости заключения договора. </w:t>
      </w:r>
    </w:p>
    <w:p w14:paraId="74DC0BD6" w14:textId="6935573A" w:rsidR="004A791C" w:rsidRPr="000C3FBB" w:rsidRDefault="00011926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</w:t>
      </w:r>
      <w:r w:rsidR="004A791C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адатки участников, до которых не дошла очередь подписания договора, возвращаются участникам Организатором торгов на реквизиты, указанные в Договоре о задатке. </w:t>
      </w:r>
    </w:p>
    <w:p w14:paraId="38BF070E" w14:textId="77777777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</w:p>
    <w:p w14:paraId="137E76BC" w14:textId="1CA15E45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В случае если по окончании срока подачи заявок на участие, подана только одна заявка и (или) по результатам рассмотрения заявок только один заявитель признан участником, Продавец </w:t>
      </w:r>
      <w:r w:rsidR="005C6792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заключает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договор с Единственным участником по цене, предложенной участником, но не ниже </w:t>
      </w:r>
      <w:r w:rsidR="00011926"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начальной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 цены 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(НДС не облагается), в течение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>5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рабочих дней с даты подведения итогов торгов. </w:t>
      </w:r>
    </w:p>
    <w:p w14:paraId="4188AF74" w14:textId="6693A9A9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Задаток единственного участника зачисляется в счёт оплаты по договору</w:t>
      </w:r>
      <w:r w:rsidR="005C6792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</w:p>
    <w:p w14:paraId="33BFC5D7" w14:textId="2195BA62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Оплата цены за вычетом ранее внесенного задатка, производится Покупателем на счет Продавца, в порядке и сроки согласно договору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</w:t>
      </w:r>
    </w:p>
    <w:p w14:paraId="5F1594A2" w14:textId="6CD7850C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Переход права собственности от Продавца к Покупателю осуществляется в порядке и сроки </w:t>
      </w:r>
      <w:r w:rsidR="008E4B03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согласно договору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.</w:t>
      </w:r>
    </w:p>
    <w:p w14:paraId="59F3E849" w14:textId="324B1EF5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Задаток Покупателя, перечисленный для участия в торгах, засчитывается в счет оплаты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имущества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. </w:t>
      </w:r>
    </w:p>
    <w:p w14:paraId="7D2325C3" w14:textId="0437B4A9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В случае уклонения (отказа) Победителя от подписания протокола об итогах торгов, уклонения (отказа) Победителя, второго участника в случае возникновения у них права на заключение договора, от заключения в указанный срок договора или неисполнения в установленный срок обязательства по оплате</w:t>
      </w:r>
      <w:r w:rsidR="00011926"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,</w:t>
      </w: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 xml:space="preserve"> он лишается права на его приобретение, </w:t>
      </w:r>
      <w:r w:rsidRPr="000C3FBB">
        <w:rPr>
          <w:rFonts w:ascii="Times New Roman" w:eastAsia="Batang" w:hAnsi="Times New Roman" w:cs="Times New Roman"/>
          <w:b/>
          <w:kern w:val="0"/>
          <w:sz w:val="24"/>
          <w:szCs w:val="24"/>
          <w:lang w:eastAsia="ru-RU"/>
        </w:rPr>
        <w:t xml:space="preserve">сумма внесенного им задатка не возвращается. </w:t>
      </w:r>
    </w:p>
    <w:p w14:paraId="486CA399" w14:textId="681A7522" w:rsidR="004A791C" w:rsidRPr="000C3FBB" w:rsidRDefault="004A791C" w:rsidP="004A791C">
      <w:pPr>
        <w:widowControl w:val="0"/>
        <w:tabs>
          <w:tab w:val="left" w:pos="10080"/>
        </w:tabs>
        <w:ind w:firstLine="709"/>
        <w:jc w:val="both"/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Batang" w:hAnsi="Times New Roman" w:cs="Times New Roman"/>
          <w:kern w:val="0"/>
          <w:sz w:val="24"/>
          <w:szCs w:val="24"/>
          <w:lang w:eastAsia="ru-RU"/>
        </w:rPr>
        <w:t>Задатки участникам, не ставшими Победителями, возвращаются в течении 5 (пяти) рабочих дней, с даты подведения итогов торгов.</w:t>
      </w:r>
    </w:p>
    <w:p w14:paraId="24C685BC" w14:textId="6F0532CB" w:rsidR="004A791C" w:rsidRPr="000C3FBB" w:rsidRDefault="004A791C" w:rsidP="009D5361">
      <w:pPr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6581B33" w14:textId="166AAD39" w:rsidR="009778EB" w:rsidRPr="000C3FBB" w:rsidRDefault="009778EB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lastRenderedPageBreak/>
        <w:t>СОГЛАСИЕ</w:t>
      </w:r>
    </w:p>
    <w:p w14:paraId="6D18553B" w14:textId="77777777" w:rsidR="009778EB" w:rsidRPr="000C3FBB" w:rsidRDefault="009778EB" w:rsidP="009778E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на обработку персональных данных</w:t>
      </w:r>
    </w:p>
    <w:p w14:paraId="598AB33D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390B2046" w14:textId="318C0AD3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Я, 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(</w:t>
      </w:r>
      <w:r w:rsidRPr="000C3FBB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  <w:t>фамилия, имя, отчество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)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,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 зарегистрированный(</w:t>
      </w:r>
      <w:proofErr w:type="spellStart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ая</w:t>
      </w:r>
      <w:proofErr w:type="spellEnd"/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) по адресу 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(</w:t>
      </w:r>
      <w:r w:rsidRPr="000C3FBB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  <w:t>вписать адрес</w:t>
      </w:r>
      <w:r w:rsidRPr="000C3FBB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:lang w:eastAsia="ru-RU"/>
        </w:rPr>
        <w:t>)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паспорт </w:t>
      </w:r>
      <w:r w:rsidRPr="000C3FB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 xml:space="preserve">(вписать </w:t>
      </w:r>
      <w:r w:rsidRPr="000C3FBB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</w:rPr>
        <w:t>серию, номер, дату выдачи документа, наименование выдавшего органа</w:t>
      </w:r>
      <w:r w:rsidRPr="000C3FBB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ru-RU"/>
        </w:rPr>
        <w:t>)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, даю согласие Организатору торгов</w:t>
      </w:r>
      <w:r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</w:t>
      </w:r>
      <w:r w:rsidR="008E4B03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>Перова Ксения Юрьевна</w:t>
      </w:r>
      <w:r w:rsidR="00070DD1" w:rsidRPr="000C3FB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</w:rPr>
        <w:t xml:space="preserve"> 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на обработку своих персональных данных </w:t>
      </w:r>
      <w:r w:rsidRPr="000C3FB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  <w:t>в соответствии с Федеральным законом от 27.07.2006г. №152-ФЗ «О персональных данных»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, </w:t>
      </w:r>
      <w:r w:rsidRPr="000C3FBB">
        <w:rPr>
          <w:rFonts w:ascii="Times New Roman" w:eastAsia="Times New Roman" w:hAnsi="Times New Roman" w:cs="Times New Roman"/>
          <w:snapToGrid w:val="0"/>
          <w:kern w:val="0"/>
          <w:sz w:val="24"/>
          <w:szCs w:val="24"/>
          <w:lang w:eastAsia="ru-RU"/>
        </w:rPr>
        <w:t xml:space="preserve">которая включает совершение любого действия (операции) или совокупности действий (операций) с использованием средств автоматизации или без использования таких средств с моими персональными данными, 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с целью: </w:t>
      </w:r>
    </w:p>
    <w:p w14:paraId="7AE1F398" w14:textId="77777777" w:rsidR="009778EB" w:rsidRPr="000C3FBB" w:rsidRDefault="009778EB" w:rsidP="009778EB">
      <w:pPr>
        <w:autoSpaceDE w:val="0"/>
        <w:autoSpaceDN w:val="0"/>
        <w:adjustRightInd w:val="0"/>
        <w:spacing w:after="100" w:afterAutospacing="1"/>
        <w:ind w:left="357" w:hanging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Обеспечения соблюдения требований законодательства РФ;</w:t>
      </w:r>
    </w:p>
    <w:p w14:paraId="494B0A13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Рассмотрения заявки субъекта персональных данных на участие в торгах, проводимых оператором персональных данных;</w:t>
      </w:r>
    </w:p>
    <w:p w14:paraId="5ECE5E7B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Составления протокола определения участников торгов, в которых субъектом персональных данных была подана заявка;</w:t>
      </w:r>
    </w:p>
    <w:p w14:paraId="2E0B7DE2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Составления протокола о результатах торгов, в которых субъектом персональных данных была подана заявка;</w:t>
      </w:r>
    </w:p>
    <w:p w14:paraId="09E921D8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Предоставления сведений третьим лицам для заключения договора с субъектом персональных данных;</w:t>
      </w:r>
    </w:p>
    <w:p w14:paraId="4FC40DAC" w14:textId="77777777" w:rsidR="009778EB" w:rsidRPr="000C3FBB" w:rsidRDefault="009778EB" w:rsidP="009778EB">
      <w:pPr>
        <w:spacing w:after="160"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</w:rPr>
      </w:pPr>
      <w:r w:rsidRPr="000C3FBB">
        <w:rPr>
          <w:rFonts w:ascii="Times New Roman" w:eastAsia="Calibri" w:hAnsi="Times New Roman" w:cs="Times New Roman"/>
          <w:kern w:val="0"/>
          <w:sz w:val="24"/>
          <w:szCs w:val="24"/>
        </w:rPr>
        <w:t>Публикации результатов обработки персональных данных в случае требования договора, заключенного оператором персональных данных или требования законодательства РФ.</w:t>
      </w:r>
    </w:p>
    <w:p w14:paraId="2F4D4DC9" w14:textId="77777777" w:rsidR="009778EB" w:rsidRPr="000C3FBB" w:rsidRDefault="009778EB" w:rsidP="009778EB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</w:pPr>
      <w:bookmarkStart w:id="3" w:name="sub_1"/>
      <w:r w:rsidRPr="000C3FBB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x-none" w:eastAsia="x-none"/>
        </w:rPr>
        <w:t>Перечень персональных данных, на обработку которых дается согласие</w:t>
      </w:r>
    </w:p>
    <w:bookmarkEnd w:id="3"/>
    <w:p w14:paraId="43ADEABE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tbl>
      <w:tblPr>
        <w:tblW w:w="101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8"/>
        <w:gridCol w:w="5758"/>
        <w:gridCol w:w="1673"/>
        <w:gridCol w:w="1686"/>
      </w:tblGrid>
      <w:tr w:rsidR="00C22722" w:rsidRPr="000C3FBB" w14:paraId="31767242" w14:textId="77777777" w:rsidTr="00721C94">
        <w:tc>
          <w:tcPr>
            <w:tcW w:w="1048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21342E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N</w:t>
            </w: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5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992FF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Персональные данные</w:t>
            </w:r>
          </w:p>
        </w:tc>
        <w:tc>
          <w:tcPr>
            <w:tcW w:w="3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911A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Согласие</w:t>
            </w:r>
          </w:p>
        </w:tc>
      </w:tr>
      <w:tr w:rsidR="00C22722" w:rsidRPr="000C3FBB" w14:paraId="51CE3F94" w14:textId="77777777" w:rsidTr="00721C94">
        <w:tc>
          <w:tcPr>
            <w:tcW w:w="1048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0A11F0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5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EF45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D154E6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7B2CF79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НЕТ</w:t>
            </w:r>
          </w:p>
        </w:tc>
      </w:tr>
      <w:tr w:rsidR="00C22722" w:rsidRPr="000C3FBB" w14:paraId="2D148E8E" w14:textId="77777777" w:rsidTr="00721C94">
        <w:trPr>
          <w:trHeight w:val="636"/>
        </w:trPr>
        <w:tc>
          <w:tcPr>
            <w:tcW w:w="10165" w:type="dxa"/>
            <w:gridSpan w:val="4"/>
            <w:tcBorders>
              <w:top w:val="nil"/>
              <w:bottom w:val="single" w:sz="4" w:space="0" w:color="auto"/>
            </w:tcBorders>
          </w:tcPr>
          <w:p w14:paraId="7069FCCF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</w:rPr>
              <w:t>Общая информация</w:t>
            </w:r>
          </w:p>
        </w:tc>
      </w:tr>
      <w:tr w:rsidR="00C22722" w:rsidRPr="000C3FBB" w14:paraId="76A31E48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08ADB31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BBE9C6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040CC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6BCCF8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6C59317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6ACDA85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BFF8EE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BDAEE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8EAE7A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37E07CF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4A88D48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140D846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B5DC74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ED744FA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69175B9B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64FE53A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DB59FA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Пол, возраст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17836A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19712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43EA7C5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4022331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B0F7EE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Год, месяц, дата и место рождения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C854E6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11E5688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6EAB2F7E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15B0124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EB937D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Паспортные данные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A0AA2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8AC2243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68713EE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849D5BB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399426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Адрес регистрации по месту жительства и адрес фактического проживания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95FAC2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9C1AFED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16E5508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57145C7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2C1440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Номер телефона (домашний, мобильный)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11BEF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CD873F4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587C2283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764E17E3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F7540E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76068D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8A2CC15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C22722" w:rsidRPr="000C3FBB" w14:paraId="258A1461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2D44D01C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F097D1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FCF800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6C3185B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9778EB" w:rsidRPr="000C3FBB" w14:paraId="3A1E688A" w14:textId="77777777" w:rsidTr="00721C94">
        <w:tc>
          <w:tcPr>
            <w:tcW w:w="1048" w:type="dxa"/>
            <w:tcBorders>
              <w:top w:val="nil"/>
              <w:bottom w:val="single" w:sz="4" w:space="0" w:color="auto"/>
              <w:right w:val="nil"/>
            </w:tcBorders>
          </w:tcPr>
          <w:p w14:paraId="3D3CA55B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A05EE9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  <w:r w:rsidRPr="000C3FB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  <w:t>Семейное положение</w:t>
            </w:r>
          </w:p>
        </w:tc>
        <w:tc>
          <w:tcPr>
            <w:tcW w:w="1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65FC17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484EA54" w14:textId="77777777" w:rsidR="009778EB" w:rsidRPr="000C3FBB" w:rsidRDefault="009778EB" w:rsidP="009778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3B9D4FAC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1D0655A6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В случае несогласия с обработкой или отзыва персональных данных, субъект лишается права быть допущенным к участию в торгах.</w:t>
      </w:r>
    </w:p>
    <w:p w14:paraId="171084D1" w14:textId="77777777" w:rsidR="009778EB" w:rsidRPr="000C3FBB" w:rsidRDefault="009778EB" w:rsidP="009778E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Настоящее согласие действует в течение 1 (одного) года с даты его выдачи.</w:t>
      </w:r>
    </w:p>
    <w:p w14:paraId="6FC412A6" w14:textId="524922AC" w:rsidR="009778EB" w:rsidRPr="000C3FBB" w:rsidRDefault="009778EB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AC40603" w14:textId="77777777" w:rsidR="004B29C5" w:rsidRPr="000C3FBB" w:rsidRDefault="004B29C5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</w:p>
    <w:p w14:paraId="500C6A82" w14:textId="77777777" w:rsidR="009778EB" w:rsidRPr="000C3FBB" w:rsidRDefault="009778EB" w:rsidP="009778E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[</w:t>
      </w: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Подпись субъекта персональных данных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]</w:t>
      </w:r>
    </w:p>
    <w:p w14:paraId="5422F289" w14:textId="7487BAA2" w:rsidR="009778EB" w:rsidRPr="000C3FBB" w:rsidRDefault="009778EB" w:rsidP="00034AF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[</w:t>
      </w:r>
      <w:r w:rsidRPr="000C3FB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>Число, месяц, год</w:t>
      </w:r>
      <w:r w:rsidRPr="000C3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]</w:t>
      </w:r>
    </w:p>
    <w:sectPr w:rsidR="009778EB" w:rsidRPr="000C3FBB" w:rsidSect="00034AF5">
      <w:headerReference w:type="default" r:id="rId10"/>
      <w:headerReference w:type="first" r:id="rId11"/>
      <w:pgSz w:w="11906" w:h="16838"/>
      <w:pgMar w:top="851" w:right="566" w:bottom="1276" w:left="1418" w:header="708" w:footer="708" w:gutter="0"/>
      <w:pgNumType w:start="1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A482D" w14:textId="77777777" w:rsidR="00193E25" w:rsidRDefault="00193E25" w:rsidP="007126FD">
      <w:r>
        <w:separator/>
      </w:r>
    </w:p>
  </w:endnote>
  <w:endnote w:type="continuationSeparator" w:id="0">
    <w:p w14:paraId="4957BCC3" w14:textId="77777777" w:rsidR="00193E25" w:rsidRDefault="00193E25" w:rsidP="00712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6E4E0" w14:textId="77777777" w:rsidR="00193E25" w:rsidRDefault="00193E25" w:rsidP="007126FD">
      <w:r>
        <w:separator/>
      </w:r>
    </w:p>
  </w:footnote>
  <w:footnote w:type="continuationSeparator" w:id="0">
    <w:p w14:paraId="2CCC0029" w14:textId="77777777" w:rsidR="00193E25" w:rsidRDefault="00193E25" w:rsidP="007126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6EBD7" w14:textId="207090F6" w:rsidR="00034AF5" w:rsidRDefault="00034AF5" w:rsidP="00034AF5">
    <w:pPr>
      <w:pStyle w:val="af"/>
    </w:pPr>
  </w:p>
  <w:p w14:paraId="1092AB9D" w14:textId="77777777" w:rsidR="00034AF5" w:rsidRDefault="00034AF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96B0A" w14:textId="278A0252" w:rsidR="00034AF5" w:rsidRDefault="00034AF5" w:rsidP="00034AF5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2290"/>
    <w:multiLevelType w:val="multilevel"/>
    <w:tmpl w:val="3ADC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3E3DFD"/>
    <w:multiLevelType w:val="hybridMultilevel"/>
    <w:tmpl w:val="449EB88E"/>
    <w:lvl w:ilvl="0" w:tplc="D2DE1E0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BF1591"/>
    <w:multiLevelType w:val="hybridMultilevel"/>
    <w:tmpl w:val="AA2A7E2C"/>
    <w:lvl w:ilvl="0" w:tplc="EAC4FF66">
      <w:start w:val="1"/>
      <w:numFmt w:val="decimal"/>
      <w:lvlText w:val="%1."/>
      <w:lvlJc w:val="left"/>
      <w:pPr>
        <w:ind w:left="1842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" w15:restartNumberingAfterBreak="0">
    <w:nsid w:val="65F40AA6"/>
    <w:multiLevelType w:val="multilevel"/>
    <w:tmpl w:val="881ADCA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4" w15:restartNumberingAfterBreak="0">
    <w:nsid w:val="7E4159B1"/>
    <w:multiLevelType w:val="hybridMultilevel"/>
    <w:tmpl w:val="57BE8546"/>
    <w:lvl w:ilvl="0" w:tplc="C6B8263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CB3"/>
    <w:rsid w:val="00011926"/>
    <w:rsid w:val="0001306D"/>
    <w:rsid w:val="00034AF5"/>
    <w:rsid w:val="000630CB"/>
    <w:rsid w:val="00070DD1"/>
    <w:rsid w:val="000847CC"/>
    <w:rsid w:val="000A7918"/>
    <w:rsid w:val="000B6C1C"/>
    <w:rsid w:val="000C3FBB"/>
    <w:rsid w:val="000E43BE"/>
    <w:rsid w:val="000E5A60"/>
    <w:rsid w:val="00175262"/>
    <w:rsid w:val="00193E25"/>
    <w:rsid w:val="001A1DB2"/>
    <w:rsid w:val="001E0CC5"/>
    <w:rsid w:val="00202398"/>
    <w:rsid w:val="00213839"/>
    <w:rsid w:val="00237167"/>
    <w:rsid w:val="00283AC5"/>
    <w:rsid w:val="002A5E32"/>
    <w:rsid w:val="002B06DB"/>
    <w:rsid w:val="002C214E"/>
    <w:rsid w:val="002E133E"/>
    <w:rsid w:val="002E608E"/>
    <w:rsid w:val="002F222A"/>
    <w:rsid w:val="00330D63"/>
    <w:rsid w:val="00337BB4"/>
    <w:rsid w:val="00362D8D"/>
    <w:rsid w:val="003D2E86"/>
    <w:rsid w:val="00402085"/>
    <w:rsid w:val="00445943"/>
    <w:rsid w:val="00481757"/>
    <w:rsid w:val="004A791C"/>
    <w:rsid w:val="004B29C5"/>
    <w:rsid w:val="004F288E"/>
    <w:rsid w:val="00512D82"/>
    <w:rsid w:val="005308C9"/>
    <w:rsid w:val="00540650"/>
    <w:rsid w:val="00565D24"/>
    <w:rsid w:val="005963BE"/>
    <w:rsid w:val="005A408B"/>
    <w:rsid w:val="005C6792"/>
    <w:rsid w:val="0060374D"/>
    <w:rsid w:val="00623324"/>
    <w:rsid w:val="00623740"/>
    <w:rsid w:val="00655CB3"/>
    <w:rsid w:val="00671E9E"/>
    <w:rsid w:val="00672C31"/>
    <w:rsid w:val="006D4F38"/>
    <w:rsid w:val="00706EA4"/>
    <w:rsid w:val="007126FD"/>
    <w:rsid w:val="00714D20"/>
    <w:rsid w:val="00723003"/>
    <w:rsid w:val="0075229F"/>
    <w:rsid w:val="00755EC2"/>
    <w:rsid w:val="00757FE3"/>
    <w:rsid w:val="007660A7"/>
    <w:rsid w:val="007A65ED"/>
    <w:rsid w:val="007D7E9B"/>
    <w:rsid w:val="0086022F"/>
    <w:rsid w:val="00867331"/>
    <w:rsid w:val="00896FEA"/>
    <w:rsid w:val="008A5CCA"/>
    <w:rsid w:val="008E4B03"/>
    <w:rsid w:val="008F10DB"/>
    <w:rsid w:val="009228A0"/>
    <w:rsid w:val="009778EB"/>
    <w:rsid w:val="00986531"/>
    <w:rsid w:val="00991E37"/>
    <w:rsid w:val="009D5361"/>
    <w:rsid w:val="00A02494"/>
    <w:rsid w:val="00A049F5"/>
    <w:rsid w:val="00A05145"/>
    <w:rsid w:val="00A11E14"/>
    <w:rsid w:val="00A26B8C"/>
    <w:rsid w:val="00A40EDD"/>
    <w:rsid w:val="00A575FF"/>
    <w:rsid w:val="00A92524"/>
    <w:rsid w:val="00AB000C"/>
    <w:rsid w:val="00AC4DCB"/>
    <w:rsid w:val="00B04D6A"/>
    <w:rsid w:val="00B2082C"/>
    <w:rsid w:val="00B60AC3"/>
    <w:rsid w:val="00B67C57"/>
    <w:rsid w:val="00C22722"/>
    <w:rsid w:val="00C41A87"/>
    <w:rsid w:val="00C56E18"/>
    <w:rsid w:val="00C949C2"/>
    <w:rsid w:val="00D141C4"/>
    <w:rsid w:val="00D14D99"/>
    <w:rsid w:val="00D422AD"/>
    <w:rsid w:val="00D61468"/>
    <w:rsid w:val="00D6724F"/>
    <w:rsid w:val="00D744D6"/>
    <w:rsid w:val="00E441D7"/>
    <w:rsid w:val="00E72F3A"/>
    <w:rsid w:val="00E86B6F"/>
    <w:rsid w:val="00E91D52"/>
    <w:rsid w:val="00EA7680"/>
    <w:rsid w:val="00EB205D"/>
    <w:rsid w:val="00EB2BA1"/>
    <w:rsid w:val="00F3575D"/>
    <w:rsid w:val="00FE0A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D490"/>
  <w15:docId w15:val="{31800096-F5A4-456B-8C51-FF3316BB4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kern w:val="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D8D"/>
  </w:style>
  <w:style w:type="paragraph" w:styleId="1">
    <w:name w:val="heading 1"/>
    <w:basedOn w:val="a"/>
    <w:next w:val="a"/>
    <w:link w:val="10"/>
    <w:uiPriority w:val="9"/>
    <w:qFormat/>
    <w:rsid w:val="00655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C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C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C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CB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CB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CB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CB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C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C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C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C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C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C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C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CB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C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C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C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C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CB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CB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CB3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D422A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c">
    <w:name w:val="Body Text"/>
    <w:basedOn w:val="a"/>
    <w:link w:val="ad"/>
    <w:uiPriority w:val="99"/>
    <w:unhideWhenUsed/>
    <w:rsid w:val="00A40EDD"/>
    <w:pPr>
      <w:spacing w:after="120" w:line="276" w:lineRule="auto"/>
    </w:pPr>
    <w:rPr>
      <w:rFonts w:ascii="Calibri" w:eastAsia="Times New Roman" w:hAnsi="Calibri" w:cs="Times New Roman"/>
      <w:kern w:val="0"/>
      <w:sz w:val="22"/>
      <w:lang w:eastAsia="ru-RU"/>
    </w:rPr>
  </w:style>
  <w:style w:type="character" w:customStyle="1" w:styleId="ad">
    <w:name w:val="Основной текст Знак"/>
    <w:basedOn w:val="a0"/>
    <w:link w:val="ac"/>
    <w:uiPriority w:val="99"/>
    <w:rsid w:val="00A40EDD"/>
    <w:rPr>
      <w:rFonts w:ascii="Calibri" w:eastAsia="Times New Roman" w:hAnsi="Calibri" w:cs="Times New Roman"/>
      <w:kern w:val="0"/>
      <w:sz w:val="22"/>
      <w:lang w:eastAsia="ru-RU"/>
    </w:rPr>
  </w:style>
  <w:style w:type="character" w:styleId="ae">
    <w:name w:val="Hyperlink"/>
    <w:basedOn w:val="a0"/>
    <w:uiPriority w:val="99"/>
    <w:unhideWhenUsed/>
    <w:rsid w:val="00070DD1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70DD1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034AF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34AF5"/>
  </w:style>
  <w:style w:type="paragraph" w:styleId="af1">
    <w:name w:val="footer"/>
    <w:basedOn w:val="a"/>
    <w:link w:val="af2"/>
    <w:uiPriority w:val="99"/>
    <w:unhideWhenUsed/>
    <w:rsid w:val="00034AF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34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1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nistp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ade.nistp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rade.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5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Strukov Alexander</dc:creator>
  <cp:lastModifiedBy>Aleksandr Kononov</cp:lastModifiedBy>
  <cp:revision>13</cp:revision>
  <dcterms:created xsi:type="dcterms:W3CDTF">2026-02-19T14:11:00Z</dcterms:created>
  <dcterms:modified xsi:type="dcterms:W3CDTF">2026-02-20T12:33:00Z</dcterms:modified>
</cp:coreProperties>
</file>