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0E4" w:rsidRDefault="00D569BE" w:rsidP="00461FD2">
      <w:pPr>
        <w:pStyle w:val="rvps48222"/>
        <w:spacing w:after="0"/>
        <w:jc w:val="center"/>
        <w:rPr>
          <w:rStyle w:val="rvts48223"/>
          <w:rFonts w:ascii="Times New Roman" w:hAnsi="Times New Roman" w:cs="Times New Roman"/>
          <w:color w:val="auto"/>
          <w:sz w:val="24"/>
          <w:szCs w:val="24"/>
        </w:rPr>
      </w:pPr>
      <w:bookmarkStart w:id="0" w:name="_GoBack"/>
      <w:bookmarkEnd w:id="0"/>
      <w:r w:rsidRPr="00D93DA3">
        <w:rPr>
          <w:rStyle w:val="rvts48223"/>
          <w:rFonts w:ascii="Times New Roman" w:hAnsi="Times New Roman" w:cs="Times New Roman"/>
          <w:color w:val="auto"/>
          <w:sz w:val="24"/>
          <w:szCs w:val="24"/>
        </w:rPr>
        <w:t>Извещение</w:t>
      </w:r>
      <w:r w:rsidR="002A6A7C" w:rsidRPr="00D93DA3">
        <w:rPr>
          <w:rStyle w:val="rvts48223"/>
          <w:rFonts w:ascii="Times New Roman" w:hAnsi="Times New Roman" w:cs="Times New Roman"/>
          <w:color w:val="auto"/>
          <w:sz w:val="24"/>
          <w:szCs w:val="24"/>
        </w:rPr>
        <w:t xml:space="preserve"> о проведении торгов по </w:t>
      </w:r>
      <w:r w:rsidR="00BA3C52" w:rsidRPr="00D93DA3">
        <w:rPr>
          <w:rStyle w:val="rvts48223"/>
          <w:rFonts w:ascii="Times New Roman" w:hAnsi="Times New Roman" w:cs="Times New Roman"/>
          <w:color w:val="auto"/>
          <w:sz w:val="24"/>
          <w:szCs w:val="24"/>
        </w:rPr>
        <w:t>реализации</w:t>
      </w:r>
      <w:r w:rsidR="009F5FDE" w:rsidRPr="00D93DA3">
        <w:rPr>
          <w:rStyle w:val="rvts48223"/>
          <w:rFonts w:ascii="Times New Roman" w:hAnsi="Times New Roman" w:cs="Times New Roman"/>
          <w:color w:val="auto"/>
          <w:sz w:val="24"/>
          <w:szCs w:val="24"/>
        </w:rPr>
        <w:t xml:space="preserve"> </w:t>
      </w:r>
      <w:r w:rsidR="00D93DA3" w:rsidRPr="00D93DA3">
        <w:rPr>
          <w:rStyle w:val="rvts48223"/>
          <w:rFonts w:ascii="Times New Roman" w:hAnsi="Times New Roman" w:cs="Times New Roman"/>
          <w:color w:val="auto"/>
          <w:sz w:val="24"/>
          <w:szCs w:val="24"/>
        </w:rPr>
        <w:t>нефтебазы</w:t>
      </w:r>
      <w:r w:rsidR="00461FD2" w:rsidRPr="00D93DA3">
        <w:rPr>
          <w:rStyle w:val="rvts48223"/>
          <w:rFonts w:ascii="Times New Roman" w:hAnsi="Times New Roman" w:cs="Times New Roman"/>
          <w:color w:val="auto"/>
          <w:sz w:val="24"/>
          <w:szCs w:val="24"/>
        </w:rPr>
        <w:t>,</w:t>
      </w:r>
      <w:r w:rsidR="00D93DA3" w:rsidRPr="00D93DA3">
        <w:rPr>
          <w:rStyle w:val="rvts48223"/>
          <w:rFonts w:ascii="Times New Roman" w:hAnsi="Times New Roman" w:cs="Times New Roman"/>
          <w:color w:val="auto"/>
          <w:sz w:val="24"/>
          <w:szCs w:val="24"/>
        </w:rPr>
        <w:t xml:space="preserve"> принадлежащей                       ООО «Нефтесервис-НОРД», </w:t>
      </w:r>
    </w:p>
    <w:p w:rsidR="00461FD2" w:rsidRPr="00461FD2" w:rsidRDefault="00461FD2" w:rsidP="00461FD2">
      <w:pPr>
        <w:pStyle w:val="rvps48222"/>
        <w:spacing w:after="0"/>
        <w:jc w:val="center"/>
        <w:rPr>
          <w:rStyle w:val="rvts48223"/>
          <w:rFonts w:ascii="Times New Roman" w:hAnsi="Times New Roman" w:cs="Times New Roman"/>
          <w:color w:val="auto"/>
          <w:sz w:val="24"/>
          <w:szCs w:val="24"/>
        </w:rPr>
      </w:pPr>
      <w:r w:rsidRPr="00D93DA3">
        <w:rPr>
          <w:rStyle w:val="rvts48223"/>
          <w:rFonts w:ascii="Times New Roman" w:hAnsi="Times New Roman" w:cs="Times New Roman"/>
          <w:color w:val="auto"/>
          <w:sz w:val="24"/>
          <w:szCs w:val="24"/>
        </w:rPr>
        <w:t>расположенно</w:t>
      </w:r>
      <w:r w:rsidR="00D93DA3" w:rsidRPr="00D93DA3">
        <w:rPr>
          <w:rStyle w:val="rvts48223"/>
          <w:rFonts w:ascii="Times New Roman" w:hAnsi="Times New Roman" w:cs="Times New Roman"/>
          <w:color w:val="auto"/>
          <w:sz w:val="24"/>
          <w:szCs w:val="24"/>
        </w:rPr>
        <w:t>й</w:t>
      </w:r>
      <w:r w:rsidRPr="00D93DA3">
        <w:rPr>
          <w:rStyle w:val="rvts48223"/>
          <w:rFonts w:ascii="Times New Roman" w:hAnsi="Times New Roman" w:cs="Times New Roman"/>
          <w:color w:val="auto"/>
          <w:sz w:val="24"/>
          <w:szCs w:val="24"/>
        </w:rPr>
        <w:t xml:space="preserve"> по адресу: </w:t>
      </w:r>
      <w:r w:rsidR="00D93DA3" w:rsidRPr="00D93DA3">
        <w:rPr>
          <w:rStyle w:val="rvts48223"/>
          <w:rFonts w:ascii="Times New Roman" w:hAnsi="Times New Roman" w:cs="Times New Roman"/>
          <w:color w:val="auto"/>
          <w:sz w:val="24"/>
          <w:szCs w:val="24"/>
        </w:rPr>
        <w:t>Адрес - Ханты-Мансийский автономный округ – Югра, Сургутский район, сельское поселение Солнечный</w:t>
      </w:r>
    </w:p>
    <w:p w:rsidR="00D8727F" w:rsidRPr="00E439A6" w:rsidRDefault="00D8727F" w:rsidP="00620A43">
      <w:pPr>
        <w:spacing w:after="0" w:line="240" w:lineRule="auto"/>
        <w:outlineLvl w:val="0"/>
        <w:rPr>
          <w:rFonts w:ascii="Times New Roman" w:hAnsi="Times New Roman"/>
          <w:b/>
          <w:sz w:val="24"/>
          <w:szCs w:val="24"/>
          <w:lang w:eastAsia="ru-RU"/>
        </w:rPr>
      </w:pPr>
    </w:p>
    <w:p w:rsidR="006F5C3B" w:rsidRPr="00E439A6" w:rsidRDefault="003F2284" w:rsidP="00EB5368">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sz w:val="24"/>
          <w:szCs w:val="24"/>
          <w:lang w:eastAsia="ru-RU"/>
        </w:rPr>
      </w:pPr>
      <w:r w:rsidRPr="00E439A6">
        <w:rPr>
          <w:rFonts w:ascii="Times New Roman" w:hAnsi="Times New Roman"/>
          <w:b/>
          <w:sz w:val="24"/>
          <w:szCs w:val="24"/>
          <w:lang w:eastAsia="ru-RU"/>
        </w:rPr>
        <w:t>Организатор торгов</w:t>
      </w:r>
      <w:r w:rsidR="00B65BAE" w:rsidRPr="00E439A6">
        <w:rPr>
          <w:rFonts w:ascii="Times New Roman" w:hAnsi="Times New Roman"/>
          <w:b/>
          <w:sz w:val="24"/>
          <w:szCs w:val="24"/>
          <w:lang w:eastAsia="ru-RU"/>
        </w:rPr>
        <w:t>:</w:t>
      </w:r>
      <w:r w:rsidRPr="00E439A6">
        <w:rPr>
          <w:rFonts w:ascii="Times New Roman" w:hAnsi="Times New Roman"/>
          <w:sz w:val="24"/>
          <w:szCs w:val="24"/>
          <w:lang w:eastAsia="ru-RU"/>
        </w:rPr>
        <w:t xml:space="preserve"> ООО «Ассет </w:t>
      </w:r>
      <w:r w:rsidR="004740ED" w:rsidRPr="00E439A6">
        <w:rPr>
          <w:rFonts w:ascii="Times New Roman" w:hAnsi="Times New Roman"/>
          <w:sz w:val="24"/>
          <w:szCs w:val="24"/>
          <w:lang w:eastAsia="ru-RU"/>
        </w:rPr>
        <w:t>М</w:t>
      </w:r>
      <w:r w:rsidRPr="00E439A6">
        <w:rPr>
          <w:rFonts w:ascii="Times New Roman" w:hAnsi="Times New Roman"/>
          <w:sz w:val="24"/>
          <w:szCs w:val="24"/>
          <w:lang w:eastAsia="ru-RU"/>
        </w:rPr>
        <w:t>енеджмент</w:t>
      </w:r>
      <w:r w:rsidR="006F5C3B" w:rsidRPr="00E439A6">
        <w:rPr>
          <w:rFonts w:ascii="Times New Roman" w:hAnsi="Times New Roman"/>
          <w:sz w:val="24"/>
          <w:szCs w:val="24"/>
          <w:lang w:eastAsia="ru-RU"/>
        </w:rPr>
        <w:t>»</w:t>
      </w:r>
      <w:r w:rsidRPr="00E439A6">
        <w:rPr>
          <w:rFonts w:ascii="Times New Roman" w:hAnsi="Times New Roman"/>
          <w:sz w:val="24"/>
          <w:szCs w:val="24"/>
          <w:lang w:eastAsia="ru-RU"/>
        </w:rPr>
        <w:t>.</w:t>
      </w:r>
      <w:r w:rsidR="006F5C3B" w:rsidRPr="00E439A6">
        <w:rPr>
          <w:rFonts w:ascii="Times New Roman" w:hAnsi="Times New Roman"/>
          <w:sz w:val="24"/>
          <w:szCs w:val="24"/>
          <w:lang w:eastAsia="ru-RU"/>
        </w:rPr>
        <w:t xml:space="preserve"> </w:t>
      </w:r>
    </w:p>
    <w:p w:rsidR="00A77ABF" w:rsidRPr="00D93DA3" w:rsidRDefault="00A77ABF" w:rsidP="00EB5368">
      <w:pPr>
        <w:pStyle w:val="aff9"/>
        <w:ind w:left="0"/>
        <w:jc w:val="both"/>
        <w:rPr>
          <w:rFonts w:eastAsia="Calibri"/>
          <w:lang w:eastAsia="en-US"/>
        </w:rPr>
      </w:pPr>
      <w:r w:rsidRPr="00D93DA3">
        <w:rPr>
          <w:b/>
        </w:rPr>
        <w:t xml:space="preserve">Контактные данные Организатора </w:t>
      </w:r>
      <w:r w:rsidR="00D65866" w:rsidRPr="00D93DA3">
        <w:rPr>
          <w:b/>
          <w:lang w:val="ru-RU"/>
        </w:rPr>
        <w:t>торгов</w:t>
      </w:r>
      <w:r w:rsidRPr="00D93DA3">
        <w:rPr>
          <w:b/>
        </w:rPr>
        <w:t xml:space="preserve">: </w:t>
      </w:r>
      <w:r w:rsidRPr="00D93DA3">
        <w:t xml:space="preserve">тел.: </w:t>
      </w:r>
      <w:r w:rsidR="00304EB2" w:rsidRPr="00D93DA3">
        <w:rPr>
          <w:rFonts w:eastAsia="Calibri"/>
          <w:lang w:val="ru-RU" w:eastAsia="en-US"/>
        </w:rPr>
        <w:t>+7</w:t>
      </w:r>
      <w:r w:rsidRPr="00D93DA3">
        <w:rPr>
          <w:rFonts w:eastAsia="Calibri"/>
          <w:lang w:eastAsia="en-US"/>
        </w:rPr>
        <w:t xml:space="preserve"> (495) 204-23-75, </w:t>
      </w:r>
      <w:r w:rsidRPr="00D93DA3">
        <w:rPr>
          <w:rFonts w:eastAsia="Calibri"/>
          <w:lang w:val="en-US" w:eastAsia="en-US"/>
        </w:rPr>
        <w:t>e</w:t>
      </w:r>
      <w:r w:rsidRPr="00D93DA3">
        <w:rPr>
          <w:rFonts w:eastAsia="Calibri"/>
          <w:lang w:eastAsia="en-US"/>
        </w:rPr>
        <w:t>-</w:t>
      </w:r>
      <w:r w:rsidRPr="00D93DA3">
        <w:rPr>
          <w:rFonts w:eastAsia="Calibri"/>
          <w:lang w:val="en-US" w:eastAsia="en-US"/>
        </w:rPr>
        <w:t>mail</w:t>
      </w:r>
      <w:r w:rsidRPr="00D93DA3">
        <w:rPr>
          <w:rFonts w:eastAsia="Calibri"/>
          <w:lang w:eastAsia="en-US"/>
        </w:rPr>
        <w:t xml:space="preserve">: </w:t>
      </w:r>
      <w:hyperlink r:id="rId8" w:history="1">
        <w:r w:rsidR="00836C5F" w:rsidRPr="00D93DA3">
          <w:rPr>
            <w:rStyle w:val="afe"/>
            <w:lang w:val="en-US"/>
          </w:rPr>
          <w:t>trade</w:t>
        </w:r>
        <w:r w:rsidR="00836C5F" w:rsidRPr="00D93DA3">
          <w:rPr>
            <w:rStyle w:val="afe"/>
          </w:rPr>
          <w:t>@</w:t>
        </w:r>
        <w:r w:rsidR="00836C5F" w:rsidRPr="00D93DA3">
          <w:rPr>
            <w:rStyle w:val="afe"/>
            <w:lang w:val="en-US"/>
          </w:rPr>
          <w:t>asset</w:t>
        </w:r>
        <w:r w:rsidR="00836C5F" w:rsidRPr="00D93DA3">
          <w:rPr>
            <w:rStyle w:val="afe"/>
          </w:rPr>
          <w:t>-</w:t>
        </w:r>
        <w:r w:rsidR="00836C5F" w:rsidRPr="00D93DA3">
          <w:rPr>
            <w:rStyle w:val="afe"/>
            <w:lang w:val="en-US"/>
          </w:rPr>
          <w:t>m</w:t>
        </w:r>
        <w:r w:rsidR="00836C5F" w:rsidRPr="00D93DA3">
          <w:rPr>
            <w:rStyle w:val="afe"/>
          </w:rPr>
          <w:t>.</w:t>
        </w:r>
        <w:r w:rsidR="00836C5F" w:rsidRPr="00D93DA3">
          <w:rPr>
            <w:rStyle w:val="afe"/>
            <w:lang w:val="en-US"/>
          </w:rPr>
          <w:t>ru</w:t>
        </w:r>
      </w:hyperlink>
      <w:r w:rsidRPr="00D93DA3">
        <w:t>.</w:t>
      </w:r>
      <w:r w:rsidR="00836C5F" w:rsidRPr="00D93DA3">
        <w:rPr>
          <w:rFonts w:eastAsia="Calibri"/>
          <w:lang w:eastAsia="en-US"/>
        </w:rPr>
        <w:t xml:space="preserve"> </w:t>
      </w:r>
    </w:p>
    <w:p w:rsidR="00BB400B" w:rsidRPr="00D65866" w:rsidRDefault="00361352" w:rsidP="002A6A7C">
      <w:pPr>
        <w:pStyle w:val="aff9"/>
        <w:ind w:left="0"/>
        <w:jc w:val="both"/>
        <w:rPr>
          <w:b/>
          <w:lang w:val="ru-RU" w:eastAsia="ru-RU"/>
        </w:rPr>
      </w:pPr>
      <w:r w:rsidRPr="00D93DA3">
        <w:rPr>
          <w:rFonts w:eastAsia="Calibri"/>
          <w:b/>
          <w:lang w:eastAsia="en-US"/>
        </w:rPr>
        <w:t>Продавец:</w:t>
      </w:r>
      <w:r w:rsidR="00620A43" w:rsidRPr="00D93DA3">
        <w:rPr>
          <w:rFonts w:eastAsia="Calibri"/>
          <w:b/>
          <w:lang w:val="ru-RU" w:eastAsia="en-US"/>
        </w:rPr>
        <w:t xml:space="preserve"> </w:t>
      </w:r>
      <w:r w:rsidR="00D93DA3" w:rsidRPr="00D93DA3">
        <w:t>ООО «Нефтесервис-НОРД».</w:t>
      </w:r>
    </w:p>
    <w:p w:rsidR="009F5FDE" w:rsidRPr="00043C7B" w:rsidRDefault="009F5FDE" w:rsidP="009F5FDE">
      <w:pPr>
        <w:widowControl w:val="0"/>
        <w:spacing w:after="0" w:line="240" w:lineRule="auto"/>
        <w:jc w:val="both"/>
        <w:rPr>
          <w:rFonts w:ascii="Times New Roman" w:eastAsia="Times New Roman" w:hAnsi="Times New Roman"/>
          <w:color w:val="000000"/>
          <w:sz w:val="24"/>
          <w:szCs w:val="24"/>
          <w:lang w:eastAsia="ru-RU"/>
        </w:rPr>
      </w:pPr>
      <w:r w:rsidRPr="00043C7B">
        <w:rPr>
          <w:rFonts w:ascii="Times New Roman" w:eastAsia="Times New Roman" w:hAnsi="Times New Roman"/>
          <w:b/>
          <w:sz w:val="24"/>
          <w:szCs w:val="24"/>
          <w:lang w:eastAsia="ru-RU"/>
        </w:rPr>
        <w:t>Торги</w:t>
      </w:r>
      <w:r w:rsidRPr="00043C7B">
        <w:rPr>
          <w:rFonts w:ascii="Times New Roman" w:eastAsia="Times New Roman" w:hAnsi="Times New Roman"/>
          <w:sz w:val="24"/>
          <w:szCs w:val="24"/>
          <w:lang w:eastAsia="ru-RU"/>
        </w:rPr>
        <w:t xml:space="preserve"> проводятся в форме электронного аукциона, открытого по составу участников и с открытой формой </w:t>
      </w:r>
      <w:r w:rsidRPr="00043C7B">
        <w:rPr>
          <w:rFonts w:ascii="Times New Roman" w:eastAsia="Times New Roman" w:hAnsi="Times New Roman"/>
          <w:color w:val="000000"/>
          <w:sz w:val="24"/>
          <w:szCs w:val="24"/>
          <w:lang w:eastAsia="ru-RU"/>
        </w:rPr>
        <w:t xml:space="preserve">подачи предложений о цене </w:t>
      </w:r>
      <w:r w:rsidR="00E76BA0">
        <w:rPr>
          <w:rFonts w:ascii="Times New Roman" w:eastAsia="Times New Roman" w:hAnsi="Times New Roman"/>
          <w:color w:val="000000"/>
          <w:sz w:val="24"/>
          <w:szCs w:val="24"/>
          <w:lang w:eastAsia="ru-RU"/>
        </w:rPr>
        <w:t xml:space="preserve">(«английский аукцион», </w:t>
      </w:r>
      <w:r w:rsidRPr="00043C7B">
        <w:rPr>
          <w:rFonts w:ascii="Times New Roman" w:eastAsia="Times New Roman" w:hAnsi="Times New Roman"/>
          <w:color w:val="000000"/>
          <w:sz w:val="24"/>
          <w:szCs w:val="24"/>
          <w:lang w:eastAsia="ru-RU"/>
        </w:rPr>
        <w:t xml:space="preserve">далее – </w:t>
      </w:r>
      <w:r>
        <w:rPr>
          <w:rFonts w:ascii="Times New Roman" w:eastAsia="Times New Roman" w:hAnsi="Times New Roman"/>
          <w:color w:val="000000"/>
          <w:sz w:val="24"/>
          <w:szCs w:val="24"/>
          <w:lang w:eastAsia="ru-RU"/>
        </w:rPr>
        <w:t>торги</w:t>
      </w:r>
      <w:r w:rsidRPr="00043C7B">
        <w:rPr>
          <w:rFonts w:ascii="Times New Roman" w:eastAsia="Times New Roman" w:hAnsi="Times New Roman"/>
          <w:color w:val="000000"/>
          <w:sz w:val="24"/>
          <w:szCs w:val="24"/>
          <w:lang w:eastAsia="ru-RU"/>
        </w:rPr>
        <w:t>).</w:t>
      </w:r>
    </w:p>
    <w:p w:rsidR="009F5FDE" w:rsidRPr="00374A02" w:rsidRDefault="009F5FDE" w:rsidP="009F5FDE">
      <w:pPr>
        <w:spacing w:after="0" w:line="240" w:lineRule="auto"/>
        <w:jc w:val="both"/>
        <w:rPr>
          <w:rFonts w:ascii="Times New Roman" w:hAnsi="Times New Roman"/>
          <w:sz w:val="24"/>
          <w:szCs w:val="24"/>
        </w:rPr>
      </w:pPr>
      <w:r w:rsidRPr="00E63D4F">
        <w:rPr>
          <w:rFonts w:ascii="Times New Roman" w:eastAsia="Times New Roman" w:hAnsi="Times New Roman"/>
          <w:b/>
          <w:sz w:val="24"/>
          <w:szCs w:val="24"/>
          <w:lang w:eastAsia="ru-RU"/>
        </w:rPr>
        <w:t>Место проведения торгов</w:t>
      </w:r>
      <w:r w:rsidRPr="00E63D4F">
        <w:rPr>
          <w:rFonts w:ascii="Times New Roman" w:hAnsi="Times New Roman"/>
          <w:b/>
          <w:sz w:val="24"/>
          <w:szCs w:val="24"/>
        </w:rPr>
        <w:t xml:space="preserve">: </w:t>
      </w:r>
      <w:r w:rsidRPr="00E63D4F">
        <w:rPr>
          <w:rFonts w:ascii="Times New Roman" w:hAnsi="Times New Roman"/>
          <w:sz w:val="24"/>
          <w:szCs w:val="24"/>
        </w:rPr>
        <w:t xml:space="preserve">торги проводятся на сайте Оператора электронной площадки АО «НИС» - </w:t>
      </w:r>
      <w:hyperlink r:id="rId9" w:history="1">
        <w:r w:rsidR="00461FD2" w:rsidRPr="009D183C">
          <w:rPr>
            <w:rStyle w:val="afe"/>
            <w:rFonts w:ascii="Times New Roman" w:hAnsi="Times New Roman"/>
            <w:sz w:val="24"/>
            <w:szCs w:val="24"/>
            <w:lang w:val="en-US"/>
          </w:rPr>
          <w:t>https</w:t>
        </w:r>
        <w:r w:rsidR="00461FD2" w:rsidRPr="009D183C">
          <w:rPr>
            <w:rStyle w:val="afe"/>
            <w:rFonts w:ascii="Times New Roman" w:hAnsi="Times New Roman"/>
            <w:sz w:val="24"/>
            <w:szCs w:val="24"/>
          </w:rPr>
          <w:t>://</w:t>
        </w:r>
        <w:r w:rsidR="00461FD2" w:rsidRPr="009D183C">
          <w:rPr>
            <w:rStyle w:val="afe"/>
            <w:rFonts w:ascii="Times New Roman" w:hAnsi="Times New Roman"/>
            <w:sz w:val="24"/>
            <w:szCs w:val="24"/>
            <w:lang w:val="en-US"/>
          </w:rPr>
          <w:t>nistp</w:t>
        </w:r>
        <w:r w:rsidR="00461FD2" w:rsidRPr="009D183C">
          <w:rPr>
            <w:rStyle w:val="afe"/>
            <w:rFonts w:ascii="Times New Roman" w:hAnsi="Times New Roman"/>
            <w:sz w:val="24"/>
            <w:szCs w:val="24"/>
          </w:rPr>
          <w:t>.</w:t>
        </w:r>
        <w:r w:rsidR="00461FD2" w:rsidRPr="009D183C">
          <w:rPr>
            <w:rStyle w:val="afe"/>
            <w:rFonts w:ascii="Times New Roman" w:hAnsi="Times New Roman"/>
            <w:sz w:val="24"/>
            <w:szCs w:val="24"/>
            <w:lang w:val="en-US"/>
          </w:rPr>
          <w:t>ru</w:t>
        </w:r>
        <w:r w:rsidR="00461FD2" w:rsidRPr="009D183C">
          <w:rPr>
            <w:rStyle w:val="afe"/>
            <w:rFonts w:ascii="Times New Roman" w:hAnsi="Times New Roman"/>
            <w:sz w:val="24"/>
            <w:szCs w:val="24"/>
          </w:rPr>
          <w:t>/</w:t>
        </w:r>
      </w:hyperlink>
    </w:p>
    <w:p w:rsidR="009F5FDE" w:rsidRPr="00E63D4F" w:rsidRDefault="009F5FDE" w:rsidP="009F5FDE">
      <w:pPr>
        <w:spacing w:after="0" w:line="240" w:lineRule="auto"/>
        <w:jc w:val="both"/>
        <w:rPr>
          <w:rFonts w:ascii="Times New Roman" w:hAnsi="Times New Roman"/>
          <w:sz w:val="24"/>
          <w:szCs w:val="24"/>
          <w:lang w:eastAsia="ru-RU"/>
        </w:rPr>
      </w:pPr>
      <w:r w:rsidRPr="00E63D4F">
        <w:rPr>
          <w:rFonts w:ascii="Times New Roman" w:hAnsi="Times New Roman"/>
          <w:b/>
          <w:sz w:val="24"/>
          <w:szCs w:val="24"/>
          <w:lang w:eastAsia="ru-RU"/>
        </w:rPr>
        <w:t>Контактный телефон:</w:t>
      </w:r>
      <w:r w:rsidRPr="00E63D4F">
        <w:rPr>
          <w:rFonts w:ascii="Times New Roman" w:hAnsi="Times New Roman"/>
          <w:sz w:val="24"/>
          <w:szCs w:val="24"/>
          <w:lang w:eastAsia="ru-RU"/>
        </w:rPr>
        <w:t xml:space="preserve"> </w:t>
      </w:r>
      <w:r w:rsidR="000A2F1D" w:rsidRPr="000A2F1D">
        <w:rPr>
          <w:rFonts w:ascii="Times New Roman" w:hAnsi="Times New Roman"/>
          <w:sz w:val="24"/>
          <w:szCs w:val="24"/>
          <w:lang w:eastAsia="ru-RU"/>
        </w:rPr>
        <w:t>+7 (495) 146-68-14</w:t>
      </w:r>
      <w:r w:rsidRPr="00E63D4F">
        <w:rPr>
          <w:rFonts w:ascii="Times New Roman" w:hAnsi="Times New Roman"/>
          <w:sz w:val="24"/>
          <w:szCs w:val="24"/>
          <w:lang w:eastAsia="ru-RU"/>
        </w:rPr>
        <w:t>.</w:t>
      </w:r>
    </w:p>
    <w:p w:rsidR="009F5FDE" w:rsidRPr="00E63D4F" w:rsidRDefault="00BD5EAB" w:rsidP="009F5FDE">
      <w:pPr>
        <w:spacing w:after="90" w:line="240" w:lineRule="auto"/>
        <w:jc w:val="both"/>
        <w:textAlignment w:val="top"/>
        <w:rPr>
          <w:rFonts w:ascii="Times New Roman" w:eastAsia="Times New Roman" w:hAnsi="Times New Roman"/>
          <w:sz w:val="24"/>
          <w:szCs w:val="24"/>
          <w:u w:val="single"/>
          <w:lang w:eastAsia="ru-RU"/>
        </w:rPr>
      </w:pPr>
      <w:bookmarkStart w:id="1" w:name="_Hlk63172383"/>
      <w:r>
        <w:rPr>
          <w:rFonts w:ascii="Times New Roman" w:eastAsia="Times New Roman" w:hAnsi="Times New Roman"/>
          <w:sz w:val="24"/>
          <w:szCs w:val="24"/>
          <w:lang w:eastAsia="ru-RU"/>
        </w:rPr>
        <w:t>Извещение</w:t>
      </w:r>
      <w:r w:rsidR="009F5FDE" w:rsidRPr="00E63D4F">
        <w:rPr>
          <w:rFonts w:ascii="Times New Roman" w:eastAsia="Times New Roman" w:hAnsi="Times New Roman"/>
          <w:sz w:val="24"/>
          <w:szCs w:val="24"/>
          <w:lang w:eastAsia="ru-RU"/>
        </w:rPr>
        <w:t xml:space="preserve"> о торгах в электронной форме размещается в сети Интернет на сайте: АО «НИС»: </w:t>
      </w:r>
      <w:hyperlink r:id="rId10" w:history="1">
        <w:r w:rsidR="00006020" w:rsidRPr="007C5A72">
          <w:rPr>
            <w:rStyle w:val="afe"/>
            <w:rFonts w:ascii="Times New Roman" w:eastAsia="Times New Roman" w:hAnsi="Times New Roman"/>
            <w:sz w:val="24"/>
            <w:szCs w:val="24"/>
            <w:lang w:eastAsia="ru-RU"/>
          </w:rPr>
          <w:t>http</w:t>
        </w:r>
        <w:r w:rsidR="00006020" w:rsidRPr="007C5A72">
          <w:rPr>
            <w:rStyle w:val="afe"/>
            <w:rFonts w:ascii="Times New Roman" w:eastAsia="Times New Roman" w:hAnsi="Times New Roman"/>
            <w:sz w:val="24"/>
            <w:szCs w:val="24"/>
            <w:lang w:val="en-US" w:eastAsia="ru-RU"/>
          </w:rPr>
          <w:t>s</w:t>
        </w:r>
        <w:r w:rsidR="00006020" w:rsidRPr="007C5A72">
          <w:rPr>
            <w:rStyle w:val="afe"/>
            <w:rFonts w:ascii="Times New Roman" w:eastAsia="Times New Roman" w:hAnsi="Times New Roman"/>
            <w:sz w:val="24"/>
            <w:szCs w:val="24"/>
            <w:lang w:eastAsia="ru-RU"/>
          </w:rPr>
          <w:t>://trade.nistp.ru/</w:t>
        </w:r>
      </w:hyperlink>
      <w:r w:rsidR="00006020">
        <w:rPr>
          <w:rFonts w:ascii="Times New Roman" w:eastAsia="Times New Roman" w:hAnsi="Times New Roman"/>
          <w:sz w:val="24"/>
          <w:szCs w:val="24"/>
          <w:lang w:eastAsia="ru-RU"/>
        </w:rPr>
        <w:t xml:space="preserve"> </w:t>
      </w:r>
      <w:r w:rsidR="009F5FDE" w:rsidRPr="00E63D4F">
        <w:rPr>
          <w:rFonts w:ascii="Times New Roman" w:eastAsia="Times New Roman" w:hAnsi="Times New Roman"/>
          <w:sz w:val="24"/>
          <w:szCs w:val="24"/>
          <w:lang w:eastAsia="ru-RU"/>
        </w:rPr>
        <w:t xml:space="preserve">и на сайте Организатора торгов </w:t>
      </w:r>
      <w:hyperlink r:id="rId11" w:history="1">
        <w:r w:rsidR="00DA1999" w:rsidRPr="007C5A72">
          <w:rPr>
            <w:rStyle w:val="afe"/>
            <w:rFonts w:ascii="Times New Roman" w:eastAsia="Times New Roman" w:hAnsi="Times New Roman"/>
            <w:sz w:val="24"/>
            <w:szCs w:val="24"/>
            <w:lang w:val="en-US" w:eastAsia="ru-RU"/>
          </w:rPr>
          <w:t>https</w:t>
        </w:r>
        <w:r w:rsidR="00DA1999" w:rsidRPr="007C5A72">
          <w:rPr>
            <w:rStyle w:val="afe"/>
            <w:rFonts w:ascii="Times New Roman" w:eastAsia="Times New Roman" w:hAnsi="Times New Roman"/>
            <w:sz w:val="24"/>
            <w:szCs w:val="24"/>
            <w:lang w:eastAsia="ru-RU"/>
          </w:rPr>
          <w:t>://</w:t>
        </w:r>
        <w:r w:rsidR="00DA1999" w:rsidRPr="007C5A72">
          <w:rPr>
            <w:rStyle w:val="afe"/>
            <w:rFonts w:ascii="Times New Roman" w:eastAsia="Times New Roman" w:hAnsi="Times New Roman"/>
            <w:sz w:val="24"/>
            <w:szCs w:val="24"/>
            <w:lang w:val="en-US" w:eastAsia="ru-RU"/>
          </w:rPr>
          <w:t>asset</w:t>
        </w:r>
        <w:r w:rsidR="00DA1999" w:rsidRPr="007C5A72">
          <w:rPr>
            <w:rStyle w:val="afe"/>
            <w:rFonts w:ascii="Times New Roman" w:eastAsia="Times New Roman" w:hAnsi="Times New Roman"/>
            <w:sz w:val="24"/>
            <w:szCs w:val="24"/>
            <w:lang w:eastAsia="ru-RU"/>
          </w:rPr>
          <w:t>-</w:t>
        </w:r>
        <w:r w:rsidR="00DA1999" w:rsidRPr="007C5A72">
          <w:rPr>
            <w:rStyle w:val="afe"/>
            <w:rFonts w:ascii="Times New Roman" w:eastAsia="Times New Roman" w:hAnsi="Times New Roman"/>
            <w:sz w:val="24"/>
            <w:szCs w:val="24"/>
            <w:lang w:val="en-US" w:eastAsia="ru-RU"/>
          </w:rPr>
          <w:t>m</w:t>
        </w:r>
        <w:r w:rsidR="00DA1999" w:rsidRPr="007C5A72">
          <w:rPr>
            <w:rStyle w:val="afe"/>
            <w:rFonts w:ascii="Times New Roman" w:eastAsia="Times New Roman" w:hAnsi="Times New Roman"/>
            <w:sz w:val="24"/>
            <w:szCs w:val="24"/>
            <w:lang w:eastAsia="ru-RU"/>
          </w:rPr>
          <w:t>.</w:t>
        </w:r>
        <w:r w:rsidR="00DA1999" w:rsidRPr="007C5A72">
          <w:rPr>
            <w:rStyle w:val="afe"/>
            <w:rFonts w:ascii="Times New Roman" w:eastAsia="Times New Roman" w:hAnsi="Times New Roman"/>
            <w:sz w:val="24"/>
            <w:szCs w:val="24"/>
            <w:lang w:val="en-US" w:eastAsia="ru-RU"/>
          </w:rPr>
          <w:t>ru</w:t>
        </w:r>
        <w:r w:rsidR="00DA1999" w:rsidRPr="007C5A72">
          <w:rPr>
            <w:rStyle w:val="afe"/>
            <w:rFonts w:ascii="Times New Roman" w:eastAsia="Times New Roman" w:hAnsi="Times New Roman"/>
            <w:sz w:val="24"/>
            <w:szCs w:val="24"/>
            <w:lang w:eastAsia="ru-RU"/>
          </w:rPr>
          <w:t>/</w:t>
        </w:r>
      </w:hyperlink>
    </w:p>
    <w:p w:rsidR="009F5FDE" w:rsidRPr="000A6D35" w:rsidRDefault="009F5FDE" w:rsidP="009F5FDE">
      <w:pPr>
        <w:pStyle w:val="Default"/>
        <w:tabs>
          <w:tab w:val="left" w:pos="1134"/>
        </w:tabs>
        <w:jc w:val="both"/>
      </w:pPr>
      <w:bookmarkStart w:id="2" w:name="_Hlk63172372"/>
      <w:bookmarkEnd w:id="1"/>
      <w:r w:rsidRPr="00E63D4F">
        <w:rPr>
          <w:color w:val="auto"/>
        </w:rPr>
        <w:t xml:space="preserve">Торги проходят в </w:t>
      </w:r>
      <w:r w:rsidR="00461FD2">
        <w:rPr>
          <w:color w:val="auto"/>
        </w:rPr>
        <w:t>соответствии с регламентом э</w:t>
      </w:r>
      <w:r w:rsidRPr="000A6D35">
        <w:rPr>
          <w:color w:val="auto"/>
        </w:rPr>
        <w:t xml:space="preserve">лектронной торговой площадки </w:t>
      </w:r>
      <w:r w:rsidRPr="000A6D35">
        <w:t xml:space="preserve">АО «НИС» (далее </w:t>
      </w:r>
      <w:r w:rsidR="00E76BA0">
        <w:t xml:space="preserve">- </w:t>
      </w:r>
      <w:r w:rsidRPr="000A6D35">
        <w:t>ЭТП) и настоящим Извещением о проведении торгов</w:t>
      </w:r>
      <w:r w:rsidRPr="000A6D35">
        <w:rPr>
          <w:color w:val="auto"/>
        </w:rPr>
        <w:t>.</w:t>
      </w:r>
    </w:p>
    <w:bookmarkEnd w:id="2"/>
    <w:p w:rsidR="009F5FDE" w:rsidRPr="00191DE7" w:rsidRDefault="009F5FDE" w:rsidP="009F5FDE">
      <w:pPr>
        <w:autoSpaceDE w:val="0"/>
        <w:autoSpaceDN w:val="0"/>
        <w:adjustRightInd w:val="0"/>
        <w:spacing w:after="0" w:line="240" w:lineRule="auto"/>
        <w:jc w:val="both"/>
        <w:textAlignment w:val="center"/>
        <w:rPr>
          <w:rFonts w:ascii="Times New Roman" w:hAnsi="Times New Roman"/>
          <w:b/>
          <w:color w:val="000000"/>
          <w:sz w:val="24"/>
          <w:szCs w:val="24"/>
        </w:rPr>
      </w:pPr>
      <w:r w:rsidRPr="00191DE7">
        <w:rPr>
          <w:rFonts w:ascii="Times New Roman" w:hAnsi="Times New Roman"/>
          <w:color w:val="000000"/>
          <w:sz w:val="24"/>
          <w:szCs w:val="24"/>
        </w:rPr>
        <w:t xml:space="preserve">Прием заявок осуществляется с </w:t>
      </w:r>
      <w:r w:rsidR="002A50E4">
        <w:rPr>
          <w:rFonts w:ascii="Times New Roman" w:hAnsi="Times New Roman"/>
          <w:b/>
          <w:color w:val="000000"/>
          <w:sz w:val="24"/>
          <w:szCs w:val="24"/>
        </w:rPr>
        <w:t>12</w:t>
      </w:r>
      <w:r w:rsidRPr="00191DE7">
        <w:rPr>
          <w:rFonts w:ascii="Times New Roman" w:hAnsi="Times New Roman"/>
          <w:b/>
          <w:color w:val="000000"/>
          <w:sz w:val="24"/>
          <w:szCs w:val="24"/>
        </w:rPr>
        <w:t>:00</w:t>
      </w:r>
      <w:r w:rsidRPr="00191DE7">
        <w:rPr>
          <w:rFonts w:ascii="Times New Roman" w:hAnsi="Times New Roman"/>
          <w:color w:val="000000"/>
          <w:sz w:val="24"/>
          <w:szCs w:val="24"/>
        </w:rPr>
        <w:t xml:space="preserve"> часов</w:t>
      </w:r>
      <w:r w:rsidR="000031F7">
        <w:rPr>
          <w:rFonts w:ascii="Times New Roman" w:hAnsi="Times New Roman"/>
          <w:color w:val="000000"/>
          <w:sz w:val="24"/>
          <w:szCs w:val="24"/>
        </w:rPr>
        <w:t xml:space="preserve"> </w:t>
      </w:r>
      <w:r w:rsidR="002A50E4">
        <w:rPr>
          <w:rFonts w:ascii="Times New Roman" w:hAnsi="Times New Roman"/>
          <w:b/>
          <w:color w:val="000000"/>
          <w:sz w:val="24"/>
          <w:szCs w:val="24"/>
        </w:rPr>
        <w:t>09</w:t>
      </w:r>
      <w:r w:rsidR="008E7022" w:rsidRPr="00191DE7">
        <w:rPr>
          <w:rFonts w:ascii="Times New Roman" w:hAnsi="Times New Roman"/>
          <w:b/>
          <w:color w:val="000000"/>
          <w:sz w:val="24"/>
          <w:szCs w:val="24"/>
        </w:rPr>
        <w:t>.</w:t>
      </w:r>
      <w:r w:rsidR="002A50E4">
        <w:rPr>
          <w:rFonts w:ascii="Times New Roman" w:hAnsi="Times New Roman"/>
          <w:b/>
          <w:color w:val="000000"/>
          <w:sz w:val="24"/>
          <w:szCs w:val="24"/>
        </w:rPr>
        <w:t>11</w:t>
      </w:r>
      <w:r w:rsidR="002F7B84" w:rsidRPr="00191DE7">
        <w:rPr>
          <w:rFonts w:ascii="Times New Roman" w:hAnsi="Times New Roman"/>
          <w:b/>
          <w:color w:val="000000"/>
          <w:sz w:val="24"/>
          <w:szCs w:val="24"/>
        </w:rPr>
        <w:t>.202</w:t>
      </w:r>
      <w:r w:rsidR="002A50E4">
        <w:rPr>
          <w:rFonts w:ascii="Times New Roman" w:hAnsi="Times New Roman"/>
          <w:b/>
          <w:color w:val="000000"/>
          <w:sz w:val="24"/>
          <w:szCs w:val="24"/>
        </w:rPr>
        <w:t>6</w:t>
      </w:r>
      <w:r w:rsidR="00E00EB3" w:rsidRPr="00191DE7">
        <w:rPr>
          <w:rFonts w:ascii="Times New Roman" w:hAnsi="Times New Roman"/>
          <w:b/>
          <w:color w:val="000000"/>
          <w:sz w:val="24"/>
          <w:szCs w:val="24"/>
        </w:rPr>
        <w:t xml:space="preserve"> </w:t>
      </w:r>
      <w:r w:rsidRPr="00191DE7">
        <w:rPr>
          <w:rFonts w:ascii="Times New Roman" w:hAnsi="Times New Roman"/>
          <w:b/>
          <w:color w:val="000000"/>
          <w:sz w:val="24"/>
          <w:szCs w:val="24"/>
        </w:rPr>
        <w:t>г</w:t>
      </w:r>
      <w:r w:rsidRPr="00191DE7">
        <w:rPr>
          <w:rFonts w:ascii="Times New Roman" w:hAnsi="Times New Roman"/>
          <w:color w:val="000000"/>
          <w:sz w:val="24"/>
          <w:szCs w:val="24"/>
        </w:rPr>
        <w:t xml:space="preserve">. до </w:t>
      </w:r>
      <w:r w:rsidR="002A50E4">
        <w:rPr>
          <w:rFonts w:ascii="Times New Roman" w:hAnsi="Times New Roman"/>
          <w:b/>
          <w:color w:val="000000"/>
          <w:sz w:val="24"/>
          <w:szCs w:val="24"/>
        </w:rPr>
        <w:t>12</w:t>
      </w:r>
      <w:r w:rsidRPr="00191DE7">
        <w:rPr>
          <w:rFonts w:ascii="Times New Roman" w:hAnsi="Times New Roman"/>
          <w:b/>
          <w:color w:val="000000"/>
          <w:sz w:val="24"/>
          <w:szCs w:val="24"/>
        </w:rPr>
        <w:t>:00</w:t>
      </w:r>
      <w:r w:rsidRPr="00191DE7">
        <w:rPr>
          <w:rFonts w:ascii="Times New Roman" w:hAnsi="Times New Roman"/>
          <w:color w:val="000000"/>
          <w:sz w:val="24"/>
          <w:szCs w:val="24"/>
        </w:rPr>
        <w:t xml:space="preserve"> часов </w:t>
      </w:r>
      <w:r w:rsidR="000031F7">
        <w:rPr>
          <w:rFonts w:ascii="Times New Roman" w:hAnsi="Times New Roman"/>
          <w:b/>
          <w:color w:val="000000"/>
          <w:sz w:val="24"/>
          <w:szCs w:val="24"/>
        </w:rPr>
        <w:t>0</w:t>
      </w:r>
      <w:r w:rsidR="002A50E4">
        <w:rPr>
          <w:rFonts w:ascii="Times New Roman" w:hAnsi="Times New Roman"/>
          <w:b/>
          <w:color w:val="000000"/>
          <w:sz w:val="24"/>
          <w:szCs w:val="24"/>
        </w:rPr>
        <w:t>9</w:t>
      </w:r>
      <w:r w:rsidR="008E7022" w:rsidRPr="00191DE7">
        <w:rPr>
          <w:rFonts w:ascii="Times New Roman" w:hAnsi="Times New Roman"/>
          <w:b/>
          <w:color w:val="000000"/>
          <w:sz w:val="24"/>
          <w:szCs w:val="24"/>
        </w:rPr>
        <w:t>.</w:t>
      </w:r>
      <w:r w:rsidR="002A50E4">
        <w:rPr>
          <w:rFonts w:ascii="Times New Roman" w:hAnsi="Times New Roman"/>
          <w:b/>
          <w:color w:val="000000"/>
          <w:sz w:val="24"/>
          <w:szCs w:val="24"/>
        </w:rPr>
        <w:t>12</w:t>
      </w:r>
      <w:r w:rsidR="000A6D35" w:rsidRPr="00191DE7">
        <w:rPr>
          <w:rFonts w:ascii="Times New Roman" w:hAnsi="Times New Roman"/>
          <w:b/>
          <w:color w:val="000000"/>
          <w:sz w:val="24"/>
          <w:szCs w:val="24"/>
        </w:rPr>
        <w:t>.</w:t>
      </w:r>
      <w:r w:rsidR="000A2F1D">
        <w:rPr>
          <w:rFonts w:ascii="Times New Roman" w:hAnsi="Times New Roman"/>
          <w:b/>
          <w:color w:val="000000"/>
          <w:sz w:val="24"/>
          <w:szCs w:val="24"/>
        </w:rPr>
        <w:t>202</w:t>
      </w:r>
      <w:r w:rsidR="002A50E4">
        <w:rPr>
          <w:rFonts w:ascii="Times New Roman" w:hAnsi="Times New Roman"/>
          <w:b/>
          <w:color w:val="000000"/>
          <w:sz w:val="24"/>
          <w:szCs w:val="24"/>
        </w:rPr>
        <w:t>6</w:t>
      </w:r>
      <w:r w:rsidR="00E00EB3" w:rsidRPr="00191DE7">
        <w:rPr>
          <w:rFonts w:ascii="Times New Roman" w:hAnsi="Times New Roman"/>
          <w:b/>
          <w:color w:val="000000"/>
          <w:sz w:val="24"/>
          <w:szCs w:val="24"/>
        </w:rPr>
        <w:t xml:space="preserve"> </w:t>
      </w:r>
      <w:r w:rsidRPr="00191DE7">
        <w:rPr>
          <w:rFonts w:ascii="Times New Roman" w:hAnsi="Times New Roman"/>
          <w:b/>
          <w:color w:val="000000"/>
          <w:sz w:val="24"/>
          <w:szCs w:val="24"/>
        </w:rPr>
        <w:t>г.</w:t>
      </w:r>
      <w:r w:rsidRPr="00191DE7">
        <w:rPr>
          <w:rFonts w:ascii="Times New Roman" w:hAnsi="Times New Roman"/>
          <w:color w:val="000000"/>
          <w:sz w:val="24"/>
          <w:szCs w:val="24"/>
        </w:rPr>
        <w:t xml:space="preserve"> по московскому времени. </w:t>
      </w:r>
    </w:p>
    <w:p w:rsidR="001F0504" w:rsidRDefault="009F5FDE" w:rsidP="000A6D35">
      <w:pPr>
        <w:autoSpaceDE w:val="0"/>
        <w:autoSpaceDN w:val="0"/>
        <w:adjustRightInd w:val="0"/>
        <w:spacing w:after="0" w:line="240" w:lineRule="auto"/>
        <w:jc w:val="both"/>
        <w:textAlignment w:val="center"/>
        <w:rPr>
          <w:rFonts w:ascii="Times New Roman" w:hAnsi="Times New Roman"/>
          <w:color w:val="000000"/>
          <w:sz w:val="24"/>
          <w:szCs w:val="24"/>
        </w:rPr>
      </w:pPr>
      <w:bookmarkStart w:id="3" w:name="_Hlk63172398"/>
      <w:r w:rsidRPr="00191DE7">
        <w:rPr>
          <w:rFonts w:ascii="Times New Roman" w:hAnsi="Times New Roman"/>
          <w:color w:val="000000"/>
          <w:sz w:val="24"/>
          <w:szCs w:val="24"/>
        </w:rPr>
        <w:t xml:space="preserve">Задаток должен поступить на счет Оператора электронной площадки не позднее </w:t>
      </w:r>
      <w:bookmarkEnd w:id="3"/>
      <w:r w:rsidR="002A50E4">
        <w:rPr>
          <w:rFonts w:ascii="Times New Roman" w:hAnsi="Times New Roman"/>
          <w:b/>
          <w:color w:val="000000"/>
          <w:sz w:val="24"/>
          <w:szCs w:val="24"/>
        </w:rPr>
        <w:t>09</w:t>
      </w:r>
      <w:r w:rsidR="008E7022" w:rsidRPr="00191DE7">
        <w:rPr>
          <w:rFonts w:ascii="Times New Roman" w:hAnsi="Times New Roman"/>
          <w:b/>
          <w:color w:val="000000"/>
          <w:sz w:val="24"/>
          <w:szCs w:val="24"/>
        </w:rPr>
        <w:t>.</w:t>
      </w:r>
      <w:r w:rsidR="002A50E4">
        <w:rPr>
          <w:rFonts w:ascii="Times New Roman" w:hAnsi="Times New Roman"/>
          <w:b/>
          <w:color w:val="000000"/>
          <w:sz w:val="24"/>
          <w:szCs w:val="24"/>
        </w:rPr>
        <w:t>12</w:t>
      </w:r>
      <w:r w:rsidR="008E7022" w:rsidRPr="00191DE7">
        <w:rPr>
          <w:rFonts w:ascii="Times New Roman" w:hAnsi="Times New Roman"/>
          <w:b/>
          <w:color w:val="000000"/>
          <w:sz w:val="24"/>
          <w:szCs w:val="24"/>
        </w:rPr>
        <w:t>.202</w:t>
      </w:r>
      <w:r w:rsidR="002A50E4">
        <w:rPr>
          <w:rFonts w:ascii="Times New Roman" w:hAnsi="Times New Roman"/>
          <w:b/>
          <w:color w:val="000000"/>
          <w:sz w:val="24"/>
          <w:szCs w:val="24"/>
        </w:rPr>
        <w:t>6</w:t>
      </w:r>
      <w:r w:rsidR="008E7022" w:rsidRPr="00191DE7">
        <w:rPr>
          <w:rFonts w:ascii="Times New Roman" w:hAnsi="Times New Roman"/>
          <w:b/>
          <w:color w:val="000000"/>
          <w:sz w:val="24"/>
          <w:szCs w:val="24"/>
        </w:rPr>
        <w:t xml:space="preserve"> г.</w:t>
      </w:r>
      <w:r w:rsidR="008E7022" w:rsidRPr="00191DE7">
        <w:rPr>
          <w:rFonts w:ascii="Times New Roman" w:hAnsi="Times New Roman"/>
          <w:color w:val="000000"/>
          <w:sz w:val="24"/>
          <w:szCs w:val="24"/>
        </w:rPr>
        <w:t xml:space="preserve"> </w:t>
      </w:r>
    </w:p>
    <w:p w:rsidR="009F5FDE" w:rsidRPr="00191DE7" w:rsidRDefault="009F5FDE" w:rsidP="000A6D35">
      <w:pPr>
        <w:autoSpaceDE w:val="0"/>
        <w:autoSpaceDN w:val="0"/>
        <w:adjustRightInd w:val="0"/>
        <w:spacing w:after="0" w:line="240" w:lineRule="auto"/>
        <w:jc w:val="both"/>
        <w:textAlignment w:val="center"/>
        <w:rPr>
          <w:rFonts w:ascii="Times New Roman" w:hAnsi="Times New Roman"/>
          <w:b/>
          <w:sz w:val="24"/>
          <w:szCs w:val="24"/>
        </w:rPr>
      </w:pPr>
      <w:r w:rsidRPr="00191DE7">
        <w:rPr>
          <w:rFonts w:ascii="Times New Roman" w:hAnsi="Times New Roman"/>
          <w:sz w:val="24"/>
          <w:szCs w:val="24"/>
        </w:rPr>
        <w:t xml:space="preserve">Рассмотрение заявок, определение участников торгов в электронной форме и оформление протокола определения участников торгов </w:t>
      </w:r>
      <w:r w:rsidR="002A50E4">
        <w:rPr>
          <w:rFonts w:ascii="Times New Roman" w:hAnsi="Times New Roman"/>
          <w:b/>
          <w:sz w:val="24"/>
          <w:szCs w:val="24"/>
        </w:rPr>
        <w:t>10</w:t>
      </w:r>
      <w:r w:rsidR="008E7022" w:rsidRPr="00191DE7">
        <w:rPr>
          <w:rFonts w:ascii="Times New Roman" w:hAnsi="Times New Roman"/>
          <w:b/>
          <w:sz w:val="24"/>
          <w:szCs w:val="24"/>
        </w:rPr>
        <w:t>.</w:t>
      </w:r>
      <w:r w:rsidR="002A50E4">
        <w:rPr>
          <w:rFonts w:ascii="Times New Roman" w:hAnsi="Times New Roman"/>
          <w:b/>
          <w:sz w:val="24"/>
          <w:szCs w:val="24"/>
        </w:rPr>
        <w:t>12</w:t>
      </w:r>
      <w:r w:rsidR="000A6D35" w:rsidRPr="00191DE7">
        <w:rPr>
          <w:rFonts w:ascii="Times New Roman" w:hAnsi="Times New Roman"/>
          <w:b/>
          <w:sz w:val="24"/>
          <w:szCs w:val="24"/>
        </w:rPr>
        <w:t>.202</w:t>
      </w:r>
      <w:r w:rsidR="002A50E4">
        <w:rPr>
          <w:rFonts w:ascii="Times New Roman" w:hAnsi="Times New Roman"/>
          <w:b/>
          <w:sz w:val="24"/>
          <w:szCs w:val="24"/>
        </w:rPr>
        <w:t>6</w:t>
      </w:r>
      <w:r w:rsidR="00E00EB3" w:rsidRPr="00191DE7">
        <w:rPr>
          <w:rFonts w:ascii="Times New Roman" w:hAnsi="Times New Roman"/>
          <w:b/>
          <w:sz w:val="24"/>
          <w:szCs w:val="24"/>
        </w:rPr>
        <w:t xml:space="preserve"> </w:t>
      </w:r>
      <w:r w:rsidRPr="00191DE7">
        <w:rPr>
          <w:rFonts w:ascii="Times New Roman" w:hAnsi="Times New Roman"/>
          <w:b/>
          <w:sz w:val="24"/>
          <w:szCs w:val="24"/>
        </w:rPr>
        <w:t xml:space="preserve">г. </w:t>
      </w:r>
    </w:p>
    <w:p w:rsidR="009F5FDE" w:rsidRPr="00E439A6" w:rsidRDefault="009F5FDE" w:rsidP="009F5FDE">
      <w:pPr>
        <w:autoSpaceDE w:val="0"/>
        <w:autoSpaceDN w:val="0"/>
        <w:adjustRightInd w:val="0"/>
        <w:spacing w:after="0" w:line="240" w:lineRule="auto"/>
        <w:jc w:val="both"/>
        <w:textAlignment w:val="center"/>
        <w:rPr>
          <w:rFonts w:ascii="Times New Roman" w:hAnsi="Times New Roman"/>
          <w:sz w:val="24"/>
          <w:szCs w:val="24"/>
        </w:rPr>
      </w:pPr>
      <w:r w:rsidRPr="00191DE7">
        <w:rPr>
          <w:rFonts w:ascii="Times New Roman" w:hAnsi="Times New Roman"/>
          <w:sz w:val="24"/>
          <w:szCs w:val="24"/>
        </w:rPr>
        <w:t xml:space="preserve">Дата и время начала проведения торгов в электронной форме </w:t>
      </w:r>
      <w:r w:rsidR="002A50E4">
        <w:rPr>
          <w:rFonts w:ascii="Times New Roman" w:hAnsi="Times New Roman"/>
          <w:b/>
          <w:sz w:val="24"/>
          <w:szCs w:val="24"/>
        </w:rPr>
        <w:t>11</w:t>
      </w:r>
      <w:r w:rsidR="008E7022" w:rsidRPr="00191DE7">
        <w:rPr>
          <w:rFonts w:ascii="Times New Roman" w:hAnsi="Times New Roman"/>
          <w:b/>
          <w:sz w:val="24"/>
          <w:szCs w:val="24"/>
        </w:rPr>
        <w:t>.</w:t>
      </w:r>
      <w:r w:rsidR="002A50E4">
        <w:rPr>
          <w:rFonts w:ascii="Times New Roman" w:hAnsi="Times New Roman"/>
          <w:b/>
          <w:sz w:val="24"/>
          <w:szCs w:val="24"/>
        </w:rPr>
        <w:t>12</w:t>
      </w:r>
      <w:r w:rsidR="002F7B84" w:rsidRPr="00191DE7">
        <w:rPr>
          <w:rFonts w:ascii="Times New Roman" w:hAnsi="Times New Roman"/>
          <w:b/>
          <w:sz w:val="24"/>
          <w:szCs w:val="24"/>
        </w:rPr>
        <w:t>.202</w:t>
      </w:r>
      <w:r w:rsidR="002A50E4">
        <w:rPr>
          <w:rFonts w:ascii="Times New Roman" w:hAnsi="Times New Roman"/>
          <w:b/>
          <w:sz w:val="24"/>
          <w:szCs w:val="24"/>
        </w:rPr>
        <w:t>6</w:t>
      </w:r>
      <w:r w:rsidR="00DE3292" w:rsidRPr="00191DE7">
        <w:rPr>
          <w:rFonts w:ascii="Times New Roman" w:hAnsi="Times New Roman"/>
          <w:b/>
          <w:sz w:val="24"/>
          <w:szCs w:val="24"/>
        </w:rPr>
        <w:t xml:space="preserve"> </w:t>
      </w:r>
      <w:r w:rsidRPr="00191DE7">
        <w:rPr>
          <w:rFonts w:ascii="Times New Roman" w:hAnsi="Times New Roman"/>
          <w:b/>
          <w:sz w:val="24"/>
          <w:szCs w:val="24"/>
        </w:rPr>
        <w:t xml:space="preserve">г. в </w:t>
      </w:r>
      <w:r w:rsidR="00461FD2">
        <w:rPr>
          <w:rFonts w:ascii="Times New Roman" w:hAnsi="Times New Roman"/>
          <w:b/>
          <w:sz w:val="24"/>
          <w:szCs w:val="24"/>
        </w:rPr>
        <w:t>1</w:t>
      </w:r>
      <w:r w:rsidR="002A50E4">
        <w:rPr>
          <w:rFonts w:ascii="Times New Roman" w:hAnsi="Times New Roman"/>
          <w:b/>
          <w:sz w:val="24"/>
          <w:szCs w:val="24"/>
        </w:rPr>
        <w:t>2</w:t>
      </w:r>
      <w:r w:rsidRPr="00191DE7">
        <w:rPr>
          <w:rFonts w:ascii="Times New Roman" w:hAnsi="Times New Roman"/>
          <w:b/>
          <w:sz w:val="24"/>
          <w:szCs w:val="24"/>
        </w:rPr>
        <w:t>:00 московского времени.</w:t>
      </w:r>
    </w:p>
    <w:p w:rsidR="009F5FDE" w:rsidRDefault="009F5FDE" w:rsidP="00EB5368">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p>
    <w:p w:rsidR="00BA3C52" w:rsidRDefault="004F0517" w:rsidP="00BA3C52">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r w:rsidRPr="00E439A6">
        <w:rPr>
          <w:rFonts w:ascii="Times New Roman" w:hAnsi="Times New Roman"/>
          <w:b/>
          <w:sz w:val="24"/>
          <w:szCs w:val="24"/>
        </w:rPr>
        <w:t xml:space="preserve">Предмет </w:t>
      </w:r>
      <w:r w:rsidR="00027645">
        <w:rPr>
          <w:rFonts w:ascii="Times New Roman" w:hAnsi="Times New Roman"/>
          <w:b/>
          <w:sz w:val="24"/>
          <w:szCs w:val="24"/>
        </w:rPr>
        <w:t>торгов</w:t>
      </w:r>
      <w:r w:rsidRPr="00E439A6">
        <w:rPr>
          <w:rFonts w:ascii="Times New Roman" w:hAnsi="Times New Roman"/>
          <w:b/>
          <w:sz w:val="24"/>
          <w:szCs w:val="24"/>
        </w:rPr>
        <w:t xml:space="preserve"> в электронной форме</w:t>
      </w:r>
      <w:r w:rsidR="00D93DA3">
        <w:rPr>
          <w:rFonts w:ascii="Times New Roman" w:hAnsi="Times New Roman"/>
          <w:b/>
          <w:sz w:val="24"/>
          <w:szCs w:val="24"/>
        </w:rPr>
        <w:t xml:space="preserve"> (Далее – Имущество)</w:t>
      </w:r>
      <w:r w:rsidRPr="00E439A6">
        <w:rPr>
          <w:rFonts w:ascii="Times New Roman" w:hAnsi="Times New Roman"/>
          <w:b/>
          <w:sz w:val="24"/>
          <w:szCs w:val="24"/>
        </w:rPr>
        <w:t>:</w:t>
      </w:r>
    </w:p>
    <w:p w:rsidR="00C62629" w:rsidRPr="00BA3C52" w:rsidRDefault="00C62629" w:rsidP="00BA3C52">
      <w:pPr>
        <w:widowControl w:val="0"/>
        <w:overflowPunct w:val="0"/>
        <w:autoSpaceDE w:val="0"/>
        <w:autoSpaceDN w:val="0"/>
        <w:adjustRightInd w:val="0"/>
        <w:spacing w:after="0" w:line="240" w:lineRule="auto"/>
        <w:ind w:right="-1"/>
        <w:jc w:val="both"/>
        <w:textAlignment w:val="baseline"/>
        <w:rPr>
          <w:rFonts w:ascii="Times New Roman" w:hAnsi="Times New Roman"/>
          <w:b/>
          <w:sz w:val="24"/>
          <w:szCs w:val="24"/>
        </w:rPr>
      </w:pPr>
    </w:p>
    <w:p w:rsidR="002A50E4" w:rsidRDefault="00461FD2" w:rsidP="00461FD2">
      <w:pPr>
        <w:spacing w:after="0" w:line="240" w:lineRule="auto"/>
        <w:jc w:val="both"/>
        <w:rPr>
          <w:rFonts w:ascii="Times New Roman" w:eastAsia="Times New Roman" w:hAnsi="Times New Roman"/>
          <w:b/>
          <w:sz w:val="24"/>
          <w:szCs w:val="24"/>
          <w:lang w:eastAsia="ru-RU"/>
        </w:rPr>
      </w:pPr>
      <w:r w:rsidRPr="00461FD2">
        <w:rPr>
          <w:rFonts w:ascii="Times New Roman" w:eastAsia="Times New Roman" w:hAnsi="Times New Roman"/>
          <w:b/>
          <w:sz w:val="24"/>
          <w:szCs w:val="24"/>
          <w:lang w:eastAsia="ru-RU"/>
        </w:rPr>
        <w:t>Лот №1:</w:t>
      </w:r>
      <w:r w:rsidR="00D93DA3">
        <w:rPr>
          <w:rFonts w:ascii="Times New Roman" w:eastAsia="Times New Roman" w:hAnsi="Times New Roman"/>
          <w:b/>
          <w:sz w:val="24"/>
          <w:szCs w:val="24"/>
          <w:lang w:eastAsia="ru-RU"/>
        </w:rPr>
        <w:t xml:space="preserve"> </w:t>
      </w:r>
    </w:p>
    <w:p w:rsidR="00461FD2" w:rsidRPr="00461FD2" w:rsidRDefault="00D93DA3" w:rsidP="00461FD2">
      <w:pPr>
        <w:spacing w:after="0" w:line="240" w:lineRule="auto"/>
        <w:jc w:val="both"/>
        <w:rPr>
          <w:rFonts w:ascii="Times New Roman" w:eastAsia="Times New Roman" w:hAnsi="Times New Roman"/>
          <w:b/>
          <w:sz w:val="24"/>
          <w:szCs w:val="24"/>
          <w:lang w:eastAsia="ru-RU"/>
        </w:rPr>
      </w:pPr>
      <w:r w:rsidRPr="00DA1999">
        <w:rPr>
          <w:rFonts w:ascii="Times New Roman" w:eastAsia="Times New Roman" w:hAnsi="Times New Roman"/>
          <w:b/>
          <w:sz w:val="24"/>
          <w:szCs w:val="24"/>
          <w:lang w:eastAsia="ru-RU"/>
        </w:rPr>
        <w:t>Реализация нефтебазы (единый лот):</w:t>
      </w:r>
      <w:r w:rsidRPr="00D93DA3">
        <w:rPr>
          <w:rFonts w:ascii="Times New Roman" w:eastAsia="Times New Roman" w:hAnsi="Times New Roman"/>
          <w:sz w:val="24"/>
          <w:szCs w:val="24"/>
          <w:lang w:eastAsia="ru-RU"/>
        </w:rPr>
        <w:t xml:space="preserve"> </w:t>
      </w:r>
    </w:p>
    <w:tbl>
      <w:tblPr>
        <w:tblW w:w="10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1843"/>
        <w:gridCol w:w="733"/>
        <w:gridCol w:w="4536"/>
        <w:gridCol w:w="1985"/>
        <w:gridCol w:w="6"/>
      </w:tblGrid>
      <w:tr w:rsidR="00D93DA3" w:rsidTr="002A50E4">
        <w:trPr>
          <w:gridAfter w:val="1"/>
          <w:wAfter w:w="6" w:type="dxa"/>
          <w:jc w:val="center"/>
        </w:trPr>
        <w:tc>
          <w:tcPr>
            <w:tcW w:w="971" w:type="dxa"/>
            <w:shd w:val="clear" w:color="auto" w:fill="auto"/>
            <w:vAlign w:val="center"/>
          </w:tcPr>
          <w:p w:rsidR="00D93DA3" w:rsidRPr="001A7084" w:rsidRDefault="00D93DA3" w:rsidP="001A7084">
            <w:pPr>
              <w:spacing w:after="0" w:line="240" w:lineRule="auto"/>
              <w:jc w:val="center"/>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 п/п</w:t>
            </w:r>
          </w:p>
        </w:tc>
        <w:tc>
          <w:tcPr>
            <w:tcW w:w="1843" w:type="dxa"/>
            <w:shd w:val="clear" w:color="auto" w:fill="auto"/>
            <w:vAlign w:val="center"/>
          </w:tcPr>
          <w:p w:rsidR="00D93DA3" w:rsidRPr="001A7084" w:rsidRDefault="00D93DA3" w:rsidP="001A7084">
            <w:pPr>
              <w:spacing w:after="0" w:line="240" w:lineRule="auto"/>
              <w:jc w:val="center"/>
              <w:rPr>
                <w:rFonts w:ascii="Times New Roman" w:eastAsia="Times New Roman" w:hAnsi="Times New Roman"/>
                <w:b/>
                <w:sz w:val="20"/>
                <w:szCs w:val="20"/>
                <w:lang w:eastAsia="ru-RU"/>
              </w:rPr>
            </w:pPr>
            <w:r w:rsidRPr="001A7084">
              <w:rPr>
                <w:rFonts w:ascii="Times New Roman" w:eastAsia="Times New Roman" w:hAnsi="Times New Roman"/>
                <w:b/>
                <w:sz w:val="20"/>
                <w:szCs w:val="20"/>
              </w:rPr>
              <w:t>Наименование единицы Имущества</w:t>
            </w:r>
          </w:p>
        </w:tc>
        <w:tc>
          <w:tcPr>
            <w:tcW w:w="733" w:type="dxa"/>
            <w:shd w:val="clear" w:color="auto" w:fill="auto"/>
            <w:vAlign w:val="center"/>
          </w:tcPr>
          <w:p w:rsidR="00D93DA3" w:rsidRPr="001A7084" w:rsidRDefault="00D93DA3" w:rsidP="001A7084">
            <w:pPr>
              <w:spacing w:after="0" w:line="240" w:lineRule="auto"/>
              <w:jc w:val="center"/>
              <w:rPr>
                <w:rFonts w:ascii="Times New Roman" w:eastAsia="Times New Roman" w:hAnsi="Times New Roman"/>
                <w:b/>
                <w:sz w:val="20"/>
                <w:szCs w:val="20"/>
                <w:lang w:eastAsia="ru-RU"/>
              </w:rPr>
            </w:pPr>
            <w:r w:rsidRPr="001A7084">
              <w:rPr>
                <w:rFonts w:ascii="Times New Roman" w:eastAsia="Times New Roman" w:hAnsi="Times New Roman"/>
                <w:b/>
                <w:sz w:val="20"/>
                <w:szCs w:val="20"/>
              </w:rPr>
              <w:t>Кол-во, шт.</w:t>
            </w:r>
          </w:p>
        </w:tc>
        <w:tc>
          <w:tcPr>
            <w:tcW w:w="4536" w:type="dxa"/>
            <w:shd w:val="clear" w:color="auto" w:fill="auto"/>
            <w:vAlign w:val="center"/>
          </w:tcPr>
          <w:p w:rsidR="00D93DA3" w:rsidRPr="001A7084" w:rsidRDefault="00D93DA3" w:rsidP="001A7084">
            <w:pPr>
              <w:spacing w:after="0" w:line="240" w:lineRule="auto"/>
              <w:jc w:val="center"/>
              <w:rPr>
                <w:rFonts w:ascii="Times New Roman" w:eastAsia="Times New Roman" w:hAnsi="Times New Roman"/>
                <w:b/>
                <w:sz w:val="20"/>
                <w:szCs w:val="20"/>
                <w:lang w:eastAsia="ru-RU"/>
              </w:rPr>
            </w:pPr>
            <w:r w:rsidRPr="001A7084">
              <w:rPr>
                <w:rFonts w:ascii="Times New Roman" w:eastAsia="Times New Roman" w:hAnsi="Times New Roman"/>
                <w:b/>
                <w:sz w:val="20"/>
                <w:szCs w:val="20"/>
              </w:rPr>
              <w:t>Описание и характеристики Имущества</w:t>
            </w:r>
          </w:p>
        </w:tc>
        <w:tc>
          <w:tcPr>
            <w:tcW w:w="1985" w:type="dxa"/>
            <w:shd w:val="clear" w:color="auto" w:fill="auto"/>
            <w:vAlign w:val="center"/>
          </w:tcPr>
          <w:p w:rsidR="00D93DA3" w:rsidRPr="001A7084" w:rsidRDefault="00D93DA3" w:rsidP="001A7084">
            <w:pPr>
              <w:spacing w:after="0" w:line="240" w:lineRule="auto"/>
              <w:jc w:val="center"/>
              <w:rPr>
                <w:rFonts w:ascii="Times New Roman" w:eastAsia="Times New Roman" w:hAnsi="Times New Roman"/>
                <w:b/>
                <w:sz w:val="20"/>
                <w:szCs w:val="20"/>
                <w:lang w:eastAsia="ru-RU"/>
              </w:rPr>
            </w:pPr>
            <w:r w:rsidRPr="001A7084">
              <w:rPr>
                <w:rFonts w:ascii="Times New Roman" w:eastAsia="Times New Roman" w:hAnsi="Times New Roman"/>
                <w:b/>
                <w:sz w:val="20"/>
                <w:szCs w:val="20"/>
              </w:rPr>
              <w:t>Кадастровый номер (для недвижимого имущества)</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1</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Цех по нанесению изолирующих покрытий  *</w:t>
            </w:r>
          </w:p>
        </w:tc>
        <w:tc>
          <w:tcPr>
            <w:tcW w:w="733" w:type="dxa"/>
            <w:shd w:val="clear" w:color="auto" w:fill="auto"/>
            <w:vAlign w:val="center"/>
          </w:tcPr>
          <w:p w:rsidR="00D93DA3" w:rsidRPr="001A7084" w:rsidRDefault="00D93DA3" w:rsidP="001A7084">
            <w:pPr>
              <w:spacing w:after="0" w:line="240" w:lineRule="auto"/>
              <w:ind w:left="33" w:hanging="33"/>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Нежилое здание,</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этажность – 1,</w:t>
            </w:r>
          </w:p>
          <w:p w:rsidR="00D93DA3" w:rsidRPr="001A7084" w:rsidRDefault="00D93DA3" w:rsidP="001A7084">
            <w:pPr>
              <w:spacing w:after="0" w:line="240" w:lineRule="auto"/>
              <w:ind w:left="-2"/>
              <w:jc w:val="both"/>
              <w:rPr>
                <w:rFonts w:ascii="Times New Roman" w:eastAsia="Times New Roman" w:hAnsi="Times New Roman"/>
                <w:sz w:val="20"/>
                <w:szCs w:val="20"/>
                <w:vertAlign w:val="superscript"/>
                <w:lang w:eastAsia="ru-RU"/>
              </w:rPr>
            </w:pPr>
            <w:r w:rsidRPr="001A7084">
              <w:rPr>
                <w:rFonts w:ascii="Times New Roman" w:eastAsia="Times New Roman" w:hAnsi="Times New Roman"/>
                <w:sz w:val="20"/>
                <w:szCs w:val="20"/>
                <w:lang w:eastAsia="ru-RU"/>
              </w:rPr>
              <w:t>площадь - 6 320 м</w:t>
            </w:r>
            <w:r w:rsidRPr="001A7084">
              <w:rPr>
                <w:rFonts w:ascii="Times New Roman" w:eastAsia="Times New Roman" w:hAnsi="Times New Roman"/>
                <w:sz w:val="20"/>
                <w:szCs w:val="20"/>
                <w:vertAlign w:val="superscript"/>
                <w:lang w:eastAsia="ru-RU"/>
              </w:rPr>
              <w:t>2</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Адрес – </w:t>
            </w:r>
            <w:r w:rsidRPr="001A7084">
              <w:rPr>
                <w:rFonts w:ascii="Times New Roman" w:eastAsia="Times New Roman" w:hAnsi="Times New Roman"/>
                <w:color w:val="0B1F33"/>
                <w:sz w:val="20"/>
                <w:szCs w:val="20"/>
                <w:shd w:val="clear" w:color="auto" w:fill="FFFFFF"/>
              </w:rPr>
              <w:t>Российская Федерация, Ханты-Мансийский автономный округ - Югра, Сургутский р-н, Западно-Сургутское месторождение нефти</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 №86-86/003-86/003/093/2015-696/1 от 09.12.2015</w:t>
            </w:r>
          </w:p>
          <w:p w:rsidR="00D93DA3" w:rsidRPr="001A7084" w:rsidRDefault="00D93DA3" w:rsidP="001A7084">
            <w:pPr>
              <w:spacing w:after="0" w:line="240" w:lineRule="auto"/>
              <w:jc w:val="both"/>
              <w:rPr>
                <w:rFonts w:ascii="Times New Roman" w:eastAsia="Times New Roman" w:hAnsi="Times New Roman"/>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86:03:0030502:90558</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2</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Нежилое здание (Пристрой к Цеху по нанесению изолирующих покрытий)</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Нежилое здание,</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этажность – 1,</w:t>
            </w:r>
          </w:p>
          <w:p w:rsidR="00D93DA3" w:rsidRPr="001A7084" w:rsidRDefault="00D93DA3" w:rsidP="001A7084">
            <w:pPr>
              <w:spacing w:after="0" w:line="240" w:lineRule="auto"/>
              <w:jc w:val="both"/>
              <w:rPr>
                <w:rFonts w:ascii="Times New Roman" w:eastAsia="Times New Roman" w:hAnsi="Times New Roman"/>
                <w:sz w:val="20"/>
                <w:szCs w:val="20"/>
                <w:vertAlign w:val="superscript"/>
                <w:lang w:eastAsia="ru-RU"/>
              </w:rPr>
            </w:pPr>
            <w:r w:rsidRPr="001A7084">
              <w:rPr>
                <w:rFonts w:ascii="Times New Roman" w:eastAsia="Times New Roman" w:hAnsi="Times New Roman"/>
                <w:sz w:val="20"/>
                <w:szCs w:val="20"/>
                <w:lang w:eastAsia="ru-RU"/>
              </w:rPr>
              <w:t>площадь -167,6 м</w:t>
            </w:r>
            <w:r w:rsidRPr="001A7084">
              <w:rPr>
                <w:rFonts w:ascii="Times New Roman" w:eastAsia="Times New Roman" w:hAnsi="Times New Roman"/>
                <w:sz w:val="20"/>
                <w:szCs w:val="20"/>
                <w:vertAlign w:val="superscript"/>
                <w:lang w:eastAsia="ru-RU"/>
              </w:rPr>
              <w:t>2</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Адрес – </w:t>
            </w:r>
            <w:r w:rsidRPr="001A7084">
              <w:rPr>
                <w:rFonts w:ascii="Times New Roman" w:eastAsia="Times New Roman" w:hAnsi="Times New Roman"/>
                <w:sz w:val="20"/>
                <w:szCs w:val="20"/>
                <w:shd w:val="clear" w:color="auto" w:fill="FFFFFF"/>
              </w:rPr>
              <w:t>Российская Федерация, Ханты-Мансийский автономный округ - Югра, Сургутский р-н, Западно-Сургутское месторождение нефти</w:t>
            </w:r>
          </w:p>
          <w:p w:rsidR="00D93DA3" w:rsidRPr="001A7084" w:rsidRDefault="00D93DA3" w:rsidP="001A7084">
            <w:pPr>
              <w:spacing w:after="0" w:line="240" w:lineRule="auto"/>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86:03:0030502:91795-86/056/2023-1</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от 18.09.2023</w:t>
            </w:r>
          </w:p>
          <w:p w:rsidR="00D93DA3" w:rsidRPr="001A7084" w:rsidRDefault="00D93DA3" w:rsidP="001A7084">
            <w:pPr>
              <w:spacing w:after="0" w:line="240" w:lineRule="auto"/>
              <w:jc w:val="both"/>
              <w:rPr>
                <w:rFonts w:ascii="Times New Roman" w:eastAsia="Times New Roman" w:hAnsi="Times New Roman"/>
                <w:b/>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86:03:0030502:91795</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3</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Нежилое здание (Пристрой к Цеху по нанесению изолирующих </w:t>
            </w:r>
            <w:r w:rsidRPr="001A7084">
              <w:rPr>
                <w:rFonts w:ascii="Times New Roman" w:eastAsia="Times New Roman" w:hAnsi="Times New Roman"/>
                <w:sz w:val="20"/>
                <w:szCs w:val="20"/>
                <w:lang w:eastAsia="ru-RU"/>
              </w:rPr>
              <w:lastRenderedPageBreak/>
              <w:t>покрытий)</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lastRenderedPageBreak/>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Нежилое здание,</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этажность – 1,</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площадь - 102,9 м2</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Адрес – </w:t>
            </w:r>
            <w:r w:rsidRPr="001A7084">
              <w:rPr>
                <w:rFonts w:ascii="Times New Roman" w:eastAsia="Times New Roman" w:hAnsi="Times New Roman"/>
                <w:sz w:val="20"/>
                <w:szCs w:val="20"/>
                <w:shd w:val="clear" w:color="auto" w:fill="FFFFFF"/>
              </w:rPr>
              <w:t>Российская Федерация, Ханты-</w:t>
            </w:r>
            <w:r w:rsidRPr="001A7084">
              <w:rPr>
                <w:rFonts w:ascii="Times New Roman" w:eastAsia="Times New Roman" w:hAnsi="Times New Roman"/>
                <w:sz w:val="20"/>
                <w:szCs w:val="20"/>
                <w:shd w:val="clear" w:color="auto" w:fill="FFFFFF"/>
              </w:rPr>
              <w:lastRenderedPageBreak/>
              <w:t>Мансийский автономный округ-Югра, р-н Сургутский, Западно-Сургутское месторождение нефти</w:t>
            </w:r>
          </w:p>
          <w:p w:rsidR="00D93DA3" w:rsidRPr="001A7084" w:rsidRDefault="00D93DA3" w:rsidP="001A7084">
            <w:pPr>
              <w:spacing w:after="0" w:line="240" w:lineRule="auto"/>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86:03:0030502:91807-86/056/2023-1 от 20.10.2023</w:t>
            </w:r>
          </w:p>
          <w:p w:rsidR="00D93DA3" w:rsidRPr="001A7084" w:rsidRDefault="00D93DA3" w:rsidP="001A7084">
            <w:pPr>
              <w:spacing w:after="0" w:line="240" w:lineRule="auto"/>
              <w:jc w:val="both"/>
              <w:rPr>
                <w:rFonts w:ascii="Times New Roman" w:eastAsia="Times New Roman" w:hAnsi="Times New Roman"/>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lastRenderedPageBreak/>
              <w:t>86:03:0030502:91807</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4</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rPr>
              <w:t>Склад готовой продукции **</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Нежилое здание,</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этажность – 1,</w:t>
            </w:r>
          </w:p>
          <w:p w:rsidR="00D93DA3" w:rsidRPr="001A7084" w:rsidRDefault="00D93DA3" w:rsidP="001A7084">
            <w:pPr>
              <w:spacing w:after="0" w:line="240" w:lineRule="auto"/>
              <w:jc w:val="both"/>
              <w:rPr>
                <w:rFonts w:ascii="Times New Roman" w:eastAsia="Times New Roman" w:hAnsi="Times New Roman"/>
                <w:sz w:val="20"/>
                <w:szCs w:val="20"/>
                <w:vertAlign w:val="superscript"/>
                <w:lang w:eastAsia="ru-RU"/>
              </w:rPr>
            </w:pPr>
            <w:r w:rsidRPr="001A7084">
              <w:rPr>
                <w:rFonts w:ascii="Times New Roman" w:eastAsia="Times New Roman" w:hAnsi="Times New Roman"/>
                <w:sz w:val="20"/>
                <w:szCs w:val="20"/>
                <w:lang w:eastAsia="ru-RU"/>
              </w:rPr>
              <w:t>площадь - 989,2м</w:t>
            </w:r>
            <w:r w:rsidRPr="001A7084">
              <w:rPr>
                <w:rFonts w:ascii="Times New Roman" w:eastAsia="Times New Roman" w:hAnsi="Times New Roman"/>
                <w:sz w:val="20"/>
                <w:szCs w:val="20"/>
                <w:vertAlign w:val="superscript"/>
                <w:lang w:eastAsia="ru-RU"/>
              </w:rPr>
              <w:t>2</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Адрес - </w:t>
            </w:r>
            <w:r w:rsidRPr="001A7084">
              <w:rPr>
                <w:rFonts w:ascii="Times New Roman" w:eastAsia="Times New Roman" w:hAnsi="Times New Roman"/>
                <w:color w:val="0B1F33"/>
                <w:sz w:val="20"/>
                <w:szCs w:val="20"/>
                <w:shd w:val="clear" w:color="auto" w:fill="FFFFFF"/>
              </w:rPr>
              <w:t>Ханты-Мансийский автономный округ - Югра, р-н Сургутский, п Солнечный, производственная база №1, предзаводская промзона, строен 2</w:t>
            </w:r>
          </w:p>
          <w:p w:rsidR="00D93DA3" w:rsidRPr="001A7084" w:rsidRDefault="00D93DA3" w:rsidP="001A7084">
            <w:pPr>
              <w:spacing w:after="0" w:line="240" w:lineRule="auto"/>
              <w:jc w:val="both"/>
              <w:rPr>
                <w:rFonts w:ascii="Times New Roman" w:eastAsia="Times New Roman" w:hAnsi="Times New Roman"/>
                <w:sz w:val="20"/>
                <w:szCs w:val="20"/>
                <w:vertAlign w:val="superscript"/>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 №86:03:0030502:90726-86/001/2017-1 от 30.01.2017</w:t>
            </w:r>
          </w:p>
          <w:p w:rsidR="00D93DA3" w:rsidRPr="001A7084" w:rsidRDefault="00D93DA3" w:rsidP="001A7084">
            <w:pPr>
              <w:spacing w:after="0" w:line="240" w:lineRule="auto"/>
              <w:jc w:val="both"/>
              <w:rPr>
                <w:rFonts w:ascii="Times New Roman" w:eastAsia="Times New Roman" w:hAnsi="Times New Roman"/>
                <w:b/>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86:03:0030502:90726</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5</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Административно-бытовой корпус ***</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Нежилое здание,</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этажность – 3,</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площадь - 1 189,2 м2</w:t>
            </w: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Адрес – Ханты-Мансийский автономный округ –Югра, р-н Сургутский, с/п Солнечный, производственная база №1, предзаводская промзона</w:t>
            </w:r>
          </w:p>
          <w:p w:rsidR="00D93DA3" w:rsidRPr="001A7084" w:rsidRDefault="00D93DA3" w:rsidP="001A7084">
            <w:pPr>
              <w:spacing w:after="0" w:line="240" w:lineRule="auto"/>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№86-86-03/085/2013-840 от 06.09.2013</w:t>
            </w:r>
          </w:p>
          <w:p w:rsidR="00D93DA3" w:rsidRPr="001A7084" w:rsidRDefault="00D93DA3" w:rsidP="001A7084">
            <w:pPr>
              <w:spacing w:after="0" w:line="240" w:lineRule="auto"/>
              <w:jc w:val="both"/>
              <w:rPr>
                <w:rFonts w:ascii="Times New Roman" w:eastAsia="Times New Roman" w:hAnsi="Times New Roman"/>
                <w:b/>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86:03:0030502:90290</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6</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Наружный газопровод</w:t>
            </w:r>
          </w:p>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(Сооружение трубопроводного транспорта)</w:t>
            </w: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Cs/>
                <w:sz w:val="20"/>
                <w:szCs w:val="20"/>
              </w:rPr>
            </w:pPr>
            <w:r w:rsidRPr="001A7084">
              <w:rPr>
                <w:rFonts w:ascii="Times New Roman" w:eastAsia="Times New Roman" w:hAnsi="Times New Roman"/>
                <w:bCs/>
                <w:sz w:val="20"/>
                <w:szCs w:val="20"/>
              </w:rPr>
              <w:t>1</w:t>
            </w:r>
          </w:p>
        </w:tc>
        <w:tc>
          <w:tcPr>
            <w:tcW w:w="4536"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rPr>
              <w:t>Протяженность -</w:t>
            </w:r>
            <w:r w:rsidRPr="001A7084">
              <w:rPr>
                <w:rFonts w:ascii="Times New Roman" w:eastAsia="Times New Roman" w:hAnsi="Times New Roman"/>
                <w:bCs/>
                <w:sz w:val="20"/>
                <w:szCs w:val="20"/>
                <w:lang w:eastAsia="ru-RU"/>
              </w:rPr>
              <w:t>155 м</w:t>
            </w:r>
          </w:p>
          <w:p w:rsidR="00D93DA3" w:rsidRPr="001A7084" w:rsidRDefault="00D93DA3" w:rsidP="001A7084">
            <w:pPr>
              <w:spacing w:after="0" w:line="240" w:lineRule="auto"/>
              <w:jc w:val="both"/>
              <w:rPr>
                <w:rFonts w:ascii="Times New Roman" w:eastAsia="Times New Roman" w:hAnsi="Times New Roman"/>
                <w:bCs/>
                <w:sz w:val="20"/>
                <w:szCs w:val="20"/>
                <w:lang w:eastAsia="ru-RU"/>
              </w:rPr>
            </w:pPr>
          </w:p>
          <w:p w:rsidR="00D93DA3" w:rsidRPr="001A7084" w:rsidRDefault="00D93DA3" w:rsidP="001A7084">
            <w:pPr>
              <w:spacing w:after="0" w:line="240" w:lineRule="auto"/>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 xml:space="preserve">Адрес – </w:t>
            </w:r>
            <w:r w:rsidRPr="001A7084">
              <w:rPr>
                <w:rFonts w:ascii="Times New Roman" w:eastAsia="Times New Roman" w:hAnsi="Times New Roman"/>
                <w:bCs/>
                <w:sz w:val="20"/>
                <w:szCs w:val="20"/>
                <w:shd w:val="clear" w:color="auto" w:fill="FFFFFF"/>
              </w:rPr>
              <w:t>Ханты-Мансийский Автономный округ - Югра, Сургутский район, Западно-Сургутское месторождение нефти</w:t>
            </w:r>
          </w:p>
          <w:p w:rsidR="00D93DA3" w:rsidRPr="001A7084" w:rsidRDefault="00D93DA3" w:rsidP="001A7084">
            <w:pPr>
              <w:spacing w:after="0" w:line="240" w:lineRule="auto"/>
              <w:jc w:val="both"/>
              <w:rPr>
                <w:rFonts w:ascii="Times New Roman" w:eastAsia="Times New Roman" w:hAnsi="Times New Roman"/>
                <w:bCs/>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Право собственности</w:t>
            </w:r>
          </w:p>
          <w:p w:rsidR="00D93DA3" w:rsidRPr="001A7084" w:rsidRDefault="00D93DA3" w:rsidP="001A7084">
            <w:pPr>
              <w:spacing w:after="0" w:line="240" w:lineRule="auto"/>
              <w:ind w:left="-2"/>
              <w:jc w:val="both"/>
              <w:rPr>
                <w:rFonts w:ascii="Times New Roman" w:eastAsia="Times New Roman" w:hAnsi="Times New Roman"/>
                <w:bCs/>
                <w:sz w:val="20"/>
                <w:szCs w:val="20"/>
              </w:rPr>
            </w:pPr>
            <w:r w:rsidRPr="001A7084">
              <w:rPr>
                <w:rFonts w:ascii="Times New Roman" w:eastAsia="Times New Roman" w:hAnsi="Times New Roman"/>
                <w:bCs/>
                <w:sz w:val="20"/>
                <w:szCs w:val="20"/>
                <w:lang w:eastAsia="ru-RU"/>
              </w:rPr>
              <w:t>86:03:0030502:91812-86/056/2023-1 от 26.10.2023</w:t>
            </w: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86:03:0030502:91812</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7</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Наружный газопровод</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(Сооружение трубопроводного транспорта)</w:t>
            </w: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rPr>
              <w:t>Протяженность - 396</w:t>
            </w:r>
            <w:r w:rsidRPr="001A7084">
              <w:rPr>
                <w:rFonts w:ascii="Times New Roman" w:eastAsia="Times New Roman" w:hAnsi="Times New Roman"/>
                <w:sz w:val="20"/>
                <w:szCs w:val="20"/>
                <w:lang w:eastAsia="ru-RU"/>
              </w:rPr>
              <w:t xml:space="preserve"> м</w:t>
            </w:r>
          </w:p>
          <w:p w:rsidR="00D93DA3" w:rsidRPr="001A7084" w:rsidRDefault="00D93DA3" w:rsidP="001A7084">
            <w:pPr>
              <w:spacing w:after="0" w:line="240" w:lineRule="auto"/>
              <w:jc w:val="both"/>
              <w:rPr>
                <w:rFonts w:ascii="Times New Roman" w:eastAsia="Times New Roman" w:hAnsi="Times New Roman"/>
                <w:sz w:val="20"/>
                <w:szCs w:val="20"/>
                <w:lang w:eastAsia="ru-RU"/>
              </w:rPr>
            </w:pPr>
          </w:p>
          <w:p w:rsidR="00D93DA3" w:rsidRPr="001A7084" w:rsidRDefault="00D93DA3" w:rsidP="001A7084">
            <w:pPr>
              <w:spacing w:after="0" w:line="240" w:lineRule="auto"/>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Адрес – </w:t>
            </w:r>
            <w:r w:rsidRPr="001A7084">
              <w:rPr>
                <w:rFonts w:ascii="Times New Roman" w:eastAsia="Times New Roman" w:hAnsi="Times New Roman"/>
                <w:sz w:val="20"/>
                <w:szCs w:val="20"/>
                <w:shd w:val="clear" w:color="auto" w:fill="FFFFFF"/>
              </w:rPr>
              <w:t>Ханты-Мансийский Автономный округ - Югра, Сургутский район, Западно-Сургутское месторождение нефти</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86:03:0030502:91811-86/056/2023-1от 30.10.2023</w:t>
            </w:r>
          </w:p>
          <w:p w:rsidR="00D93DA3" w:rsidRPr="001A7084" w:rsidRDefault="00D93DA3" w:rsidP="001A7084">
            <w:pPr>
              <w:spacing w:after="0" w:line="240" w:lineRule="auto"/>
              <w:jc w:val="both"/>
              <w:rPr>
                <w:rFonts w:ascii="Times New Roman" w:eastAsia="Times New Roman" w:hAnsi="Times New Roman"/>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86:03:0030502:91811</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8</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Электроснабжение производственной базы №1 ООО "Нефтесервис-Норд. Линия электроснабжения 6 кВ</w:t>
            </w: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Cs/>
                <w:sz w:val="20"/>
                <w:szCs w:val="20"/>
              </w:rPr>
            </w:pPr>
            <w:r w:rsidRPr="001A7084">
              <w:rPr>
                <w:rFonts w:ascii="Times New Roman" w:eastAsia="Times New Roman" w:hAnsi="Times New Roman"/>
                <w:bCs/>
                <w:sz w:val="20"/>
                <w:szCs w:val="20"/>
              </w:rPr>
              <w:t>1</w:t>
            </w:r>
          </w:p>
        </w:tc>
        <w:tc>
          <w:tcPr>
            <w:tcW w:w="4536"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Протяженность - 5 312 м</w:t>
            </w:r>
          </w:p>
          <w:p w:rsidR="00D93DA3" w:rsidRPr="001A7084" w:rsidRDefault="00D93DA3" w:rsidP="001A7084">
            <w:pPr>
              <w:spacing w:after="0" w:line="240" w:lineRule="auto"/>
              <w:jc w:val="both"/>
              <w:rPr>
                <w:rFonts w:ascii="Times New Roman" w:eastAsia="Times New Roman" w:hAnsi="Times New Roman"/>
                <w:bCs/>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Право собственности</w:t>
            </w:r>
          </w:p>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 86:03:0000000:151873-86/056/2018-1 от 17.04.2018</w:t>
            </w:r>
          </w:p>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p>
          <w:p w:rsidR="00D93DA3" w:rsidRPr="001A7084" w:rsidRDefault="00D93DA3" w:rsidP="001A7084">
            <w:pPr>
              <w:spacing w:after="0" w:line="240" w:lineRule="auto"/>
              <w:jc w:val="both"/>
              <w:rPr>
                <w:rFonts w:ascii="Times New Roman" w:eastAsia="Times New Roman" w:hAnsi="Times New Roman"/>
                <w:bCs/>
                <w:sz w:val="20"/>
                <w:szCs w:val="20"/>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bCs/>
                <w:sz w:val="20"/>
                <w:szCs w:val="20"/>
                <w:lang w:eastAsia="ru-RU"/>
              </w:rPr>
            </w:pPr>
            <w:r w:rsidRPr="001A7084">
              <w:rPr>
                <w:rFonts w:ascii="Times New Roman" w:eastAsia="Times New Roman" w:hAnsi="Times New Roman"/>
                <w:bCs/>
                <w:sz w:val="20"/>
                <w:szCs w:val="20"/>
                <w:lang w:eastAsia="ru-RU"/>
              </w:rPr>
              <w:t>86:03:0000000:151873</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9</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Земельный участок</w:t>
            </w: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vertAlign w:val="superscript"/>
                <w:lang w:eastAsia="ru-RU"/>
              </w:rPr>
            </w:pPr>
            <w:r w:rsidRPr="001A7084">
              <w:rPr>
                <w:rFonts w:ascii="Times New Roman" w:eastAsia="Times New Roman" w:hAnsi="Times New Roman"/>
                <w:sz w:val="20"/>
                <w:szCs w:val="20"/>
                <w:lang w:eastAsia="ru-RU"/>
              </w:rPr>
              <w:t>Площадь – 14 307м</w:t>
            </w:r>
            <w:r w:rsidRPr="001A7084">
              <w:rPr>
                <w:rFonts w:ascii="Times New Roman" w:eastAsia="Times New Roman" w:hAnsi="Times New Roman"/>
                <w:sz w:val="20"/>
                <w:szCs w:val="20"/>
                <w:vertAlign w:val="superscript"/>
                <w:lang w:eastAsia="ru-RU"/>
              </w:rPr>
              <w:t>2</w:t>
            </w:r>
          </w:p>
          <w:p w:rsidR="00D93DA3" w:rsidRPr="001A7084" w:rsidRDefault="00D93DA3" w:rsidP="001A7084">
            <w:pPr>
              <w:spacing w:after="0" w:line="240" w:lineRule="auto"/>
              <w:ind w:left="-2"/>
              <w:jc w:val="both"/>
              <w:rPr>
                <w:rFonts w:ascii="Times New Roman" w:eastAsia="Times New Roman" w:hAnsi="Times New Roman"/>
                <w:sz w:val="20"/>
                <w:szCs w:val="20"/>
                <w:vertAlign w:val="superscript"/>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rPr>
            </w:pPr>
            <w:r w:rsidRPr="001A7084">
              <w:rPr>
                <w:rFonts w:ascii="Times New Roman" w:eastAsia="Times New Roman" w:hAnsi="Times New Roman"/>
                <w:sz w:val="20"/>
                <w:szCs w:val="20"/>
              </w:rPr>
              <w:t>Категория земель -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93DA3" w:rsidRPr="001A7084" w:rsidRDefault="00D93DA3" w:rsidP="001A7084">
            <w:pPr>
              <w:spacing w:after="0" w:line="240" w:lineRule="auto"/>
              <w:ind w:left="-2"/>
              <w:jc w:val="both"/>
              <w:rPr>
                <w:rFonts w:ascii="Times New Roman" w:eastAsia="Times New Roman" w:hAnsi="Times New Roman"/>
                <w:sz w:val="20"/>
                <w:szCs w:val="20"/>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rPr>
              <w:lastRenderedPageBreak/>
              <w:t>Адрес - Российская Федерация, Ханты-Мансийский автономный округ - Югра, Сургутский район, тер. Западно Сургутское месторождение</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 №86:03:0030502:91676-86/056/2022-1 от 07.09.2022 г.</w:t>
            </w:r>
          </w:p>
          <w:p w:rsidR="00D93DA3" w:rsidRPr="001A7084" w:rsidRDefault="00D93DA3" w:rsidP="001A7084">
            <w:pPr>
              <w:spacing w:after="0" w:line="240" w:lineRule="auto"/>
              <w:jc w:val="both"/>
              <w:rPr>
                <w:rFonts w:ascii="Times New Roman" w:eastAsia="Times New Roman" w:hAnsi="Times New Roman"/>
                <w:sz w:val="20"/>
                <w:szCs w:val="20"/>
                <w:lang w:eastAsia="ru-RU"/>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lastRenderedPageBreak/>
              <w:t>86:03:0030502:91676</w:t>
            </w:r>
          </w:p>
        </w:tc>
      </w:tr>
      <w:tr w:rsidR="00D93DA3" w:rsidTr="002A50E4">
        <w:trPr>
          <w:jc w:val="center"/>
        </w:trPr>
        <w:tc>
          <w:tcPr>
            <w:tcW w:w="968"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b/>
                <w:sz w:val="20"/>
                <w:szCs w:val="20"/>
                <w:lang w:eastAsia="ru-RU"/>
              </w:rPr>
            </w:pPr>
            <w:r w:rsidRPr="001A7084">
              <w:rPr>
                <w:rFonts w:ascii="Times New Roman" w:eastAsia="Times New Roman" w:hAnsi="Times New Roman"/>
                <w:b/>
                <w:sz w:val="20"/>
                <w:szCs w:val="20"/>
                <w:lang w:eastAsia="ru-RU"/>
              </w:rPr>
              <w:t>10</w:t>
            </w:r>
          </w:p>
        </w:tc>
        <w:tc>
          <w:tcPr>
            <w:tcW w:w="1843"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Земельный участок</w:t>
            </w:r>
          </w:p>
        </w:tc>
        <w:tc>
          <w:tcPr>
            <w:tcW w:w="733" w:type="dxa"/>
            <w:shd w:val="clear" w:color="auto" w:fill="auto"/>
            <w:vAlign w:val="center"/>
          </w:tcPr>
          <w:p w:rsidR="00D93DA3" w:rsidRPr="001A7084" w:rsidRDefault="00D93DA3" w:rsidP="001A7084">
            <w:pPr>
              <w:spacing w:after="0" w:line="240" w:lineRule="auto"/>
              <w:jc w:val="both"/>
              <w:rPr>
                <w:rFonts w:ascii="Times New Roman" w:eastAsia="Times New Roman" w:hAnsi="Times New Roman"/>
                <w:sz w:val="20"/>
                <w:szCs w:val="20"/>
              </w:rPr>
            </w:pPr>
            <w:r w:rsidRPr="001A7084">
              <w:rPr>
                <w:rFonts w:ascii="Times New Roman" w:eastAsia="Times New Roman" w:hAnsi="Times New Roman"/>
                <w:sz w:val="20"/>
                <w:szCs w:val="20"/>
              </w:rPr>
              <w:t>1</w:t>
            </w:r>
          </w:p>
        </w:tc>
        <w:tc>
          <w:tcPr>
            <w:tcW w:w="4536" w:type="dxa"/>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vertAlign w:val="superscript"/>
                <w:lang w:eastAsia="ru-RU"/>
              </w:rPr>
            </w:pPr>
            <w:r w:rsidRPr="001A7084">
              <w:rPr>
                <w:rFonts w:ascii="Times New Roman" w:eastAsia="Times New Roman" w:hAnsi="Times New Roman"/>
                <w:sz w:val="20"/>
                <w:szCs w:val="20"/>
                <w:lang w:eastAsia="ru-RU"/>
              </w:rPr>
              <w:t>Площадь – 4 427м</w:t>
            </w:r>
            <w:r w:rsidRPr="001A7084">
              <w:rPr>
                <w:rFonts w:ascii="Times New Roman" w:eastAsia="Times New Roman" w:hAnsi="Times New Roman"/>
                <w:sz w:val="20"/>
                <w:szCs w:val="20"/>
                <w:vertAlign w:val="superscript"/>
                <w:lang w:eastAsia="ru-RU"/>
              </w:rPr>
              <w:t>2</w:t>
            </w:r>
          </w:p>
          <w:p w:rsidR="00D93DA3" w:rsidRPr="001A7084" w:rsidRDefault="00D93DA3" w:rsidP="001A7084">
            <w:pPr>
              <w:spacing w:after="0" w:line="240" w:lineRule="auto"/>
              <w:ind w:left="-2"/>
              <w:jc w:val="both"/>
              <w:rPr>
                <w:rFonts w:ascii="Times New Roman" w:eastAsia="Times New Roman" w:hAnsi="Times New Roman"/>
                <w:sz w:val="20"/>
                <w:szCs w:val="20"/>
                <w:vertAlign w:val="superscript"/>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категория земель - </w:t>
            </w:r>
            <w:r w:rsidRPr="001A7084">
              <w:rPr>
                <w:rFonts w:ascii="Times New Roman" w:eastAsia="Times New Roman" w:hAnsi="Times New Roman"/>
                <w:sz w:val="20"/>
                <w:szCs w:val="20"/>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1A7084">
              <w:rPr>
                <w:rFonts w:ascii="Times New Roman" w:eastAsia="Times New Roman" w:hAnsi="Times New Roman"/>
                <w:sz w:val="20"/>
                <w:szCs w:val="20"/>
                <w:lang w:eastAsia="ru-RU"/>
              </w:rPr>
              <w:t>,</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 xml:space="preserve">Адрес - </w:t>
            </w:r>
            <w:r w:rsidRPr="001A7084">
              <w:rPr>
                <w:rFonts w:ascii="Times New Roman" w:eastAsia="Times New Roman" w:hAnsi="Times New Roman"/>
                <w:sz w:val="20"/>
                <w:szCs w:val="20"/>
              </w:rPr>
              <w:t>Ханты-Мансийский автономный округ – Югра, Сургутский район, сельское поселение Солнечный</w:t>
            </w: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p>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Право собственности №86:03:0030502:90261-86/003/2017-1 от 30.05.2017 г.</w:t>
            </w:r>
          </w:p>
          <w:p w:rsidR="00D93DA3" w:rsidRPr="001A7084" w:rsidRDefault="00D93DA3" w:rsidP="001A7084">
            <w:pPr>
              <w:spacing w:after="0" w:line="240" w:lineRule="auto"/>
              <w:jc w:val="both"/>
              <w:rPr>
                <w:rFonts w:ascii="Times New Roman" w:eastAsia="Times New Roman" w:hAnsi="Times New Roman"/>
                <w:sz w:val="20"/>
                <w:szCs w:val="20"/>
                <w:lang w:eastAsia="ru-RU"/>
              </w:rPr>
            </w:pPr>
          </w:p>
        </w:tc>
        <w:tc>
          <w:tcPr>
            <w:tcW w:w="1991" w:type="dxa"/>
            <w:gridSpan w:val="2"/>
            <w:shd w:val="clear" w:color="auto" w:fill="auto"/>
            <w:vAlign w:val="center"/>
          </w:tcPr>
          <w:p w:rsidR="00D93DA3" w:rsidRPr="001A7084" w:rsidRDefault="00D93DA3" w:rsidP="001A7084">
            <w:pPr>
              <w:spacing w:after="0" w:line="240" w:lineRule="auto"/>
              <w:ind w:left="-2"/>
              <w:jc w:val="both"/>
              <w:rPr>
                <w:rFonts w:ascii="Times New Roman" w:eastAsia="Times New Roman" w:hAnsi="Times New Roman"/>
                <w:sz w:val="20"/>
                <w:szCs w:val="20"/>
                <w:lang w:eastAsia="ru-RU"/>
              </w:rPr>
            </w:pPr>
            <w:r w:rsidRPr="001A7084">
              <w:rPr>
                <w:rFonts w:ascii="Times New Roman" w:eastAsia="Times New Roman" w:hAnsi="Times New Roman"/>
                <w:sz w:val="20"/>
                <w:szCs w:val="20"/>
                <w:lang w:eastAsia="ru-RU"/>
              </w:rPr>
              <w:t>86:03:0030502:90261</w:t>
            </w:r>
          </w:p>
        </w:tc>
      </w:tr>
    </w:tbl>
    <w:p w:rsidR="00D93DA3" w:rsidRDefault="00D93DA3" w:rsidP="00D93DA3">
      <w:pPr>
        <w:spacing w:after="0" w:line="240" w:lineRule="auto"/>
        <w:jc w:val="center"/>
        <w:rPr>
          <w:rFonts w:ascii="Times New Roman" w:hAnsi="Times New Roman"/>
          <w:b/>
        </w:rPr>
      </w:pPr>
    </w:p>
    <w:p w:rsidR="00D93DA3" w:rsidRDefault="00D93DA3" w:rsidP="00D93DA3">
      <w:pPr>
        <w:spacing w:after="0" w:line="240" w:lineRule="auto"/>
        <w:ind w:firstLine="851"/>
        <w:jc w:val="both"/>
        <w:rPr>
          <w:rFonts w:ascii="Times New Roman" w:hAnsi="Times New Roman"/>
          <w:sz w:val="24"/>
          <w:szCs w:val="24"/>
          <w:lang w:eastAsia="ru-RU"/>
        </w:rPr>
      </w:pPr>
    </w:p>
    <w:p w:rsidR="00D93DA3" w:rsidRDefault="00D93DA3" w:rsidP="00D93DA3">
      <w:pPr>
        <w:tabs>
          <w:tab w:val="left" w:pos="0"/>
        </w:tabs>
        <w:jc w:val="both"/>
        <w:textAlignment w:val="top"/>
        <w:rPr>
          <w:rFonts w:ascii="Times New Roman" w:hAnsi="Times New Roman"/>
        </w:rPr>
      </w:pPr>
      <w:r w:rsidRPr="009D5E60">
        <w:rPr>
          <w:rFonts w:ascii="Times New Roman" w:hAnsi="Times New Roman"/>
          <w:sz w:val="28"/>
          <w:szCs w:val="28"/>
          <w:lang w:eastAsia="ru-RU"/>
        </w:rPr>
        <w:t xml:space="preserve">* </w:t>
      </w:r>
      <w:r>
        <w:rPr>
          <w:rFonts w:ascii="Times New Roman" w:hAnsi="Times New Roman"/>
          <w:lang w:eastAsia="ru-RU"/>
        </w:rPr>
        <w:t xml:space="preserve">В стоимость Цеха по нанесению изолирующих покрытий кадастровый номер 86:03:0030502:90558 (п. 1 вышеуказанной таблицы) входят нижеследующие объекты недвижимости, </w:t>
      </w:r>
      <w:r>
        <w:rPr>
          <w:rFonts w:ascii="Times New Roman" w:hAnsi="Times New Roman"/>
        </w:rPr>
        <w:t>представляющие собой единый производственный комплекс с учетом неотделимых улучшений земельных участков и объектов капитального строительства:</w:t>
      </w:r>
    </w:p>
    <w:p w:rsidR="00D93DA3" w:rsidRDefault="00D93DA3" w:rsidP="001A7084">
      <w:pPr>
        <w:pStyle w:val="aff9"/>
        <w:numPr>
          <w:ilvl w:val="0"/>
          <w:numId w:val="1"/>
        </w:numPr>
        <w:suppressAutoHyphens/>
        <w:jc w:val="both"/>
      </w:pPr>
      <w:r>
        <w:t>ЦИП Пожарная сигнализация, инв. № 00-000072.</w:t>
      </w:r>
    </w:p>
    <w:p w:rsidR="00D93DA3" w:rsidRDefault="00D93DA3" w:rsidP="001A7084">
      <w:pPr>
        <w:pStyle w:val="aff9"/>
        <w:numPr>
          <w:ilvl w:val="0"/>
          <w:numId w:val="1"/>
        </w:numPr>
        <w:suppressAutoHyphens/>
        <w:jc w:val="both"/>
      </w:pPr>
      <w:r>
        <w:t>ЦИП Локальная вычислительная сеть, инв. № 00-000073.</w:t>
      </w:r>
    </w:p>
    <w:p w:rsidR="00D93DA3" w:rsidRDefault="00D93DA3" w:rsidP="001A7084">
      <w:pPr>
        <w:pStyle w:val="aff9"/>
        <w:numPr>
          <w:ilvl w:val="0"/>
          <w:numId w:val="1"/>
        </w:numPr>
        <w:suppressAutoHyphens/>
        <w:jc w:val="both"/>
      </w:pPr>
      <w:r>
        <w:t>ЦИП Ворота к воздуховодам, инв. № 000000138.</w:t>
      </w:r>
    </w:p>
    <w:p w:rsidR="00D93DA3" w:rsidRDefault="00D93DA3" w:rsidP="001A7084">
      <w:pPr>
        <w:pStyle w:val="aff9"/>
        <w:numPr>
          <w:ilvl w:val="0"/>
          <w:numId w:val="1"/>
        </w:numPr>
        <w:suppressAutoHyphens/>
        <w:jc w:val="both"/>
      </w:pPr>
      <w:r>
        <w:t>ЦИП ТРАНСФОРМАТОР (Ц13), инв. № 000000132.</w:t>
      </w:r>
    </w:p>
    <w:p w:rsidR="00D93DA3" w:rsidRDefault="00D93DA3" w:rsidP="001A7084">
      <w:pPr>
        <w:pStyle w:val="aff9"/>
        <w:numPr>
          <w:ilvl w:val="0"/>
          <w:numId w:val="1"/>
        </w:numPr>
        <w:suppressAutoHyphens/>
        <w:jc w:val="both"/>
      </w:pPr>
      <w:r>
        <w:t>ЦИП КСО Камера сборная одностороннего обслуживания, инв. № 000000135.</w:t>
      </w:r>
    </w:p>
    <w:p w:rsidR="00D93DA3" w:rsidRDefault="00D93DA3" w:rsidP="001A7084">
      <w:pPr>
        <w:pStyle w:val="aff9"/>
        <w:numPr>
          <w:ilvl w:val="0"/>
          <w:numId w:val="1"/>
        </w:numPr>
        <w:suppressAutoHyphens/>
        <w:jc w:val="both"/>
      </w:pPr>
      <w:r>
        <w:t>ЦИП КРУН Комплектное распределительное устройство, инв. № 000000136.</w:t>
      </w:r>
    </w:p>
    <w:p w:rsidR="00D93DA3" w:rsidRDefault="00D93DA3" w:rsidP="001A7084">
      <w:pPr>
        <w:pStyle w:val="aff9"/>
        <w:numPr>
          <w:ilvl w:val="0"/>
          <w:numId w:val="1"/>
        </w:numPr>
        <w:suppressAutoHyphens/>
        <w:jc w:val="both"/>
      </w:pPr>
      <w:r>
        <w:t>ЦИП ГРЩ (Главный распределительный щит ЦИП), инв. № 000000137.</w:t>
      </w:r>
    </w:p>
    <w:p w:rsidR="00D93DA3" w:rsidRDefault="00D93DA3" w:rsidP="001A7084">
      <w:pPr>
        <w:pStyle w:val="aff9"/>
        <w:numPr>
          <w:ilvl w:val="0"/>
          <w:numId w:val="1"/>
        </w:numPr>
        <w:suppressAutoHyphens/>
        <w:jc w:val="both"/>
      </w:pPr>
      <w:r>
        <w:t>ЦИП Площадка под систему очистки воды, инв. № 00-000071.</w:t>
      </w:r>
    </w:p>
    <w:p w:rsidR="00D93DA3" w:rsidRDefault="00D93DA3" w:rsidP="001A7084">
      <w:pPr>
        <w:pStyle w:val="aff9"/>
        <w:numPr>
          <w:ilvl w:val="0"/>
          <w:numId w:val="1"/>
        </w:numPr>
        <w:suppressAutoHyphens/>
        <w:jc w:val="both"/>
      </w:pPr>
      <w:r>
        <w:t>ЦИП Эстакада для кабеля, инв. № 000000129.</w:t>
      </w:r>
    </w:p>
    <w:p w:rsidR="00D93DA3" w:rsidRDefault="00D93DA3" w:rsidP="001A7084">
      <w:pPr>
        <w:pStyle w:val="aff9"/>
        <w:numPr>
          <w:ilvl w:val="0"/>
          <w:numId w:val="1"/>
        </w:numPr>
        <w:suppressAutoHyphens/>
        <w:jc w:val="both"/>
      </w:pPr>
      <w:r>
        <w:t>ЦИП Трансформатор, инв. № 000000163.</w:t>
      </w:r>
    </w:p>
    <w:p w:rsidR="00D93DA3" w:rsidRDefault="00D93DA3" w:rsidP="001A7084">
      <w:pPr>
        <w:pStyle w:val="aff9"/>
        <w:numPr>
          <w:ilvl w:val="0"/>
          <w:numId w:val="1"/>
        </w:numPr>
        <w:suppressAutoHyphens/>
        <w:jc w:val="both"/>
      </w:pPr>
      <w:r>
        <w:t>ЦИП Станция водоподготовки (Ц9), инв. № 000000133.</w:t>
      </w:r>
    </w:p>
    <w:p w:rsidR="00D93DA3" w:rsidRDefault="00D93DA3" w:rsidP="001A7084">
      <w:pPr>
        <w:pStyle w:val="aff9"/>
        <w:numPr>
          <w:ilvl w:val="0"/>
          <w:numId w:val="1"/>
        </w:numPr>
        <w:suppressAutoHyphens/>
        <w:jc w:val="both"/>
      </w:pPr>
      <w:r>
        <w:t>ЦИП Трансформаторная (Ц10), инв. № 000000130.</w:t>
      </w:r>
    </w:p>
    <w:p w:rsidR="00D93DA3" w:rsidRDefault="00D93DA3" w:rsidP="001A7084">
      <w:pPr>
        <w:pStyle w:val="aff9"/>
        <w:numPr>
          <w:ilvl w:val="0"/>
          <w:numId w:val="1"/>
        </w:numPr>
        <w:suppressAutoHyphens/>
        <w:jc w:val="both"/>
      </w:pPr>
      <w:r>
        <w:t>ЦИП Линия 0,4 кВт, инв. № 000000141.</w:t>
      </w:r>
    </w:p>
    <w:p w:rsidR="00D93DA3" w:rsidRDefault="00D93DA3" w:rsidP="001A7084">
      <w:pPr>
        <w:pStyle w:val="aff9"/>
        <w:numPr>
          <w:ilvl w:val="0"/>
          <w:numId w:val="1"/>
        </w:numPr>
        <w:suppressAutoHyphens/>
        <w:jc w:val="both"/>
      </w:pPr>
      <w:r>
        <w:t>ЦИП Распределительные щиты (Ц7), инв. № 000000134.</w:t>
      </w:r>
    </w:p>
    <w:p w:rsidR="00D93DA3" w:rsidRDefault="00D93DA3" w:rsidP="001A7084">
      <w:pPr>
        <w:pStyle w:val="aff9"/>
        <w:numPr>
          <w:ilvl w:val="0"/>
          <w:numId w:val="1"/>
        </w:numPr>
        <w:suppressAutoHyphens/>
        <w:jc w:val="both"/>
      </w:pPr>
      <w:r>
        <w:t>ЦИП Асфальто-бетонное покрытие, инв. № 00-000093.</w:t>
      </w:r>
    </w:p>
    <w:p w:rsidR="00D93DA3" w:rsidRDefault="00D93DA3" w:rsidP="001A7084">
      <w:pPr>
        <w:pStyle w:val="aff9"/>
        <w:numPr>
          <w:ilvl w:val="0"/>
          <w:numId w:val="1"/>
        </w:numPr>
        <w:suppressAutoHyphens/>
        <w:jc w:val="both"/>
      </w:pPr>
      <w:r>
        <w:t>ЦИП Кабельные лотки, инв. № БП-000002.</w:t>
      </w:r>
    </w:p>
    <w:p w:rsidR="00D93DA3" w:rsidRDefault="00D93DA3" w:rsidP="001A7084">
      <w:pPr>
        <w:pStyle w:val="aff9"/>
        <w:numPr>
          <w:ilvl w:val="0"/>
          <w:numId w:val="1"/>
        </w:numPr>
        <w:suppressAutoHyphens/>
        <w:jc w:val="both"/>
      </w:pPr>
      <w:r>
        <w:t>Ворота промышленные с пенополиуретаном, инв. № 000000062.</w:t>
      </w:r>
    </w:p>
    <w:p w:rsidR="00D93DA3" w:rsidRDefault="00D93DA3" w:rsidP="001A7084">
      <w:pPr>
        <w:pStyle w:val="aff9"/>
        <w:numPr>
          <w:ilvl w:val="0"/>
          <w:numId w:val="1"/>
        </w:numPr>
        <w:suppressAutoHyphens/>
        <w:jc w:val="both"/>
      </w:pPr>
      <w:r>
        <w:t>Ворота промышленные стальные, с пенополиуретаном, инв. № 000000085.</w:t>
      </w:r>
    </w:p>
    <w:p w:rsidR="00D93DA3" w:rsidRPr="00207F2A" w:rsidRDefault="00D93DA3" w:rsidP="001A7084">
      <w:pPr>
        <w:pStyle w:val="aff9"/>
        <w:numPr>
          <w:ilvl w:val="0"/>
          <w:numId w:val="1"/>
        </w:numPr>
        <w:jc w:val="both"/>
        <w:rPr>
          <w:lang w:eastAsia="ru-RU"/>
        </w:rPr>
      </w:pPr>
      <w:r w:rsidRPr="00207F2A">
        <w:t>Ворота промышленные с пенополиуретаном, инв. № 000000061.</w:t>
      </w:r>
    </w:p>
    <w:p w:rsidR="00D93DA3" w:rsidRDefault="00D93DA3" w:rsidP="00D93DA3">
      <w:pPr>
        <w:spacing w:after="0" w:line="240" w:lineRule="auto"/>
        <w:ind w:firstLine="851"/>
        <w:jc w:val="both"/>
        <w:rPr>
          <w:rFonts w:ascii="Times New Roman" w:hAnsi="Times New Roman"/>
          <w:sz w:val="24"/>
          <w:szCs w:val="24"/>
          <w:lang w:eastAsia="ru-RU"/>
        </w:rPr>
      </w:pPr>
    </w:p>
    <w:p w:rsidR="00D93DA3" w:rsidRDefault="00D93DA3" w:rsidP="00D93DA3">
      <w:pPr>
        <w:tabs>
          <w:tab w:val="left" w:pos="0"/>
        </w:tabs>
        <w:jc w:val="both"/>
        <w:textAlignment w:val="top"/>
        <w:rPr>
          <w:rFonts w:ascii="Times New Roman" w:hAnsi="Times New Roman"/>
        </w:rPr>
      </w:pPr>
      <w:r w:rsidRPr="009D5E60">
        <w:rPr>
          <w:rFonts w:ascii="Times New Roman" w:hAnsi="Times New Roman"/>
          <w:sz w:val="28"/>
          <w:szCs w:val="28"/>
          <w:lang w:eastAsia="ru-RU"/>
        </w:rPr>
        <w:t>**</w:t>
      </w:r>
      <w:r>
        <w:rPr>
          <w:rFonts w:ascii="Times New Roman" w:hAnsi="Times New Roman"/>
          <w:lang w:eastAsia="ru-RU"/>
        </w:rPr>
        <w:t xml:space="preserve"> В стоимость Склада готовой продукции кадастровый номер 86:03:0030502:90726 (п. 4 вышеуказанной таблицы) входят нижеследующие объекты недвижимости, </w:t>
      </w:r>
      <w:r>
        <w:rPr>
          <w:rFonts w:ascii="Times New Roman" w:hAnsi="Times New Roman"/>
        </w:rPr>
        <w:t>представляющие собой единый производственно-складской комплекс с учетом неотделимых улучшений земельных участков и объектов капитального строительства:</w:t>
      </w:r>
    </w:p>
    <w:p w:rsidR="00D93DA3" w:rsidRDefault="00D93DA3" w:rsidP="001A7084">
      <w:pPr>
        <w:pStyle w:val="aff9"/>
        <w:numPr>
          <w:ilvl w:val="0"/>
          <w:numId w:val="2"/>
        </w:numPr>
        <w:suppressAutoHyphens/>
        <w:jc w:val="both"/>
      </w:pPr>
      <w:r>
        <w:rPr>
          <w:color w:val="000000"/>
        </w:rPr>
        <w:t>Сооружение: наружный газопровод; протяженность 155 м; кадастровый № 86:03:0030502:91812.</w:t>
      </w:r>
    </w:p>
    <w:p w:rsidR="00D93DA3" w:rsidRDefault="00D93DA3" w:rsidP="001A7084">
      <w:pPr>
        <w:pStyle w:val="aff9"/>
        <w:numPr>
          <w:ilvl w:val="0"/>
          <w:numId w:val="2"/>
        </w:numPr>
        <w:suppressAutoHyphens/>
        <w:jc w:val="both"/>
      </w:pPr>
      <w:r>
        <w:lastRenderedPageBreak/>
        <w:t>Ограждение территории базы, инв. № 000000126.</w:t>
      </w:r>
    </w:p>
    <w:p w:rsidR="00D93DA3" w:rsidRDefault="00D93DA3" w:rsidP="001A7084">
      <w:pPr>
        <w:pStyle w:val="aff9"/>
        <w:numPr>
          <w:ilvl w:val="0"/>
          <w:numId w:val="2"/>
        </w:numPr>
        <w:suppressAutoHyphens/>
        <w:jc w:val="both"/>
      </w:pPr>
      <w:r>
        <w:t>БПО Уличное освещение, инв. № 000000125.</w:t>
      </w:r>
    </w:p>
    <w:p w:rsidR="00D93DA3" w:rsidRDefault="00D93DA3" w:rsidP="001A7084">
      <w:pPr>
        <w:pStyle w:val="aff9"/>
        <w:numPr>
          <w:ilvl w:val="0"/>
          <w:numId w:val="2"/>
        </w:numPr>
        <w:suppressAutoHyphens/>
        <w:jc w:val="both"/>
      </w:pPr>
      <w:r>
        <w:t>Система водосборная с дренажным комплектом 2м</w:t>
      </w:r>
      <w:r>
        <w:rPr>
          <w:vertAlign w:val="superscript"/>
        </w:rPr>
        <w:t>3</w:t>
      </w:r>
      <w:r>
        <w:t>, инв. № 000000048.</w:t>
      </w:r>
    </w:p>
    <w:p w:rsidR="00D93DA3" w:rsidRDefault="00D93DA3" w:rsidP="001A7084">
      <w:pPr>
        <w:pStyle w:val="aff9"/>
        <w:numPr>
          <w:ilvl w:val="0"/>
          <w:numId w:val="2"/>
        </w:numPr>
        <w:suppressAutoHyphens/>
        <w:jc w:val="both"/>
      </w:pPr>
      <w:r>
        <w:t>Ограждение базы, инв. № 000000060.</w:t>
      </w:r>
    </w:p>
    <w:p w:rsidR="00D93DA3" w:rsidRDefault="00D93DA3" w:rsidP="001A7084">
      <w:pPr>
        <w:pStyle w:val="aff9"/>
        <w:numPr>
          <w:ilvl w:val="0"/>
          <w:numId w:val="2"/>
        </w:numPr>
        <w:suppressAutoHyphens/>
        <w:jc w:val="both"/>
      </w:pPr>
      <w:r>
        <w:t>Система видеонаблюдения Склад 18*54, инв. № 00-000111.</w:t>
      </w:r>
    </w:p>
    <w:p w:rsidR="00D93DA3" w:rsidRPr="004809EE" w:rsidRDefault="00D93DA3" w:rsidP="001A7084">
      <w:pPr>
        <w:pStyle w:val="aff9"/>
        <w:numPr>
          <w:ilvl w:val="0"/>
          <w:numId w:val="2"/>
        </w:numPr>
        <w:suppressAutoHyphens/>
        <w:jc w:val="both"/>
      </w:pPr>
      <w:r w:rsidRPr="004809EE">
        <w:t>Ворота гаражные с калиткой, стальные, пенополиуретан, инв. №000000063</w:t>
      </w:r>
    </w:p>
    <w:p w:rsidR="00D93DA3" w:rsidRPr="004809EE" w:rsidRDefault="00D93DA3" w:rsidP="001A7084">
      <w:pPr>
        <w:pStyle w:val="aff9"/>
        <w:numPr>
          <w:ilvl w:val="0"/>
          <w:numId w:val="2"/>
        </w:numPr>
        <w:suppressAutoHyphens/>
        <w:jc w:val="both"/>
      </w:pPr>
      <w:r w:rsidRPr="004809EE">
        <w:t xml:space="preserve">Ворота гаражные с калиткой, стальные, пенополиуретан, инв. №000000064 </w:t>
      </w:r>
    </w:p>
    <w:p w:rsidR="00D93DA3" w:rsidRDefault="00D93DA3" w:rsidP="00D93DA3">
      <w:pPr>
        <w:pStyle w:val="aff9"/>
        <w:suppressAutoHyphens/>
        <w:ind w:left="1080"/>
        <w:jc w:val="both"/>
      </w:pPr>
      <w:r>
        <w:t xml:space="preserve"> </w:t>
      </w:r>
    </w:p>
    <w:p w:rsidR="00D93DA3" w:rsidRDefault="00006020" w:rsidP="00D93DA3">
      <w:pPr>
        <w:tabs>
          <w:tab w:val="left" w:pos="0"/>
        </w:tabs>
        <w:jc w:val="both"/>
        <w:textAlignment w:val="top"/>
        <w:rPr>
          <w:rFonts w:ascii="Times New Roman" w:hAnsi="Times New Roman"/>
        </w:rPr>
      </w:pPr>
      <w:r w:rsidRPr="009D5E60">
        <w:rPr>
          <w:rFonts w:ascii="Times New Roman" w:hAnsi="Times New Roman"/>
          <w:sz w:val="28"/>
          <w:szCs w:val="28"/>
          <w:lang w:eastAsia="ru-RU"/>
        </w:rPr>
        <w:t>***</w:t>
      </w:r>
      <w:r>
        <w:rPr>
          <w:rFonts w:ascii="Times New Roman" w:hAnsi="Times New Roman"/>
          <w:lang w:eastAsia="ru-RU"/>
        </w:rPr>
        <w:t xml:space="preserve"> </w:t>
      </w:r>
      <w:r w:rsidR="00D93DA3">
        <w:rPr>
          <w:rFonts w:ascii="Times New Roman" w:hAnsi="Times New Roman"/>
          <w:lang w:eastAsia="ru-RU"/>
        </w:rPr>
        <w:t xml:space="preserve">В стоимость Административно-бытового корпуса кадастровый номер 86:03:0030502:90290 входят нижеследующие объекты недвижимости, </w:t>
      </w:r>
      <w:r w:rsidR="00D93DA3">
        <w:rPr>
          <w:rFonts w:ascii="Times New Roman" w:hAnsi="Times New Roman"/>
        </w:rPr>
        <w:t>представляющие собой единый административный комплекс с учетом неотделимых улучшений земельных участков и объектов капитального строительства:</w:t>
      </w:r>
    </w:p>
    <w:p w:rsidR="00D93DA3" w:rsidRDefault="00D93DA3" w:rsidP="001A7084">
      <w:pPr>
        <w:pStyle w:val="aff9"/>
        <w:numPr>
          <w:ilvl w:val="0"/>
          <w:numId w:val="3"/>
        </w:numPr>
        <w:suppressAutoHyphens/>
        <w:jc w:val="both"/>
      </w:pPr>
      <w:r>
        <w:t>АБК 1 этаж Алюминиевые конструкции Витраж СИАЛ/КП45 с 1ств. дверью, инв. № 000000043.</w:t>
      </w:r>
    </w:p>
    <w:p w:rsidR="00D93DA3" w:rsidRDefault="00D93DA3" w:rsidP="001A7084">
      <w:pPr>
        <w:pStyle w:val="aff9"/>
        <w:numPr>
          <w:ilvl w:val="0"/>
          <w:numId w:val="3"/>
        </w:numPr>
        <w:suppressAutoHyphens/>
        <w:jc w:val="both"/>
      </w:pPr>
      <w:r>
        <w:t>АБК 1 этаж Алюминиевые конструкции, инв. № 000000041.</w:t>
      </w:r>
    </w:p>
    <w:p w:rsidR="00D93DA3" w:rsidRDefault="00D93DA3" w:rsidP="001A7084">
      <w:pPr>
        <w:pStyle w:val="aff9"/>
        <w:numPr>
          <w:ilvl w:val="0"/>
          <w:numId w:val="3"/>
        </w:numPr>
        <w:suppressAutoHyphens/>
        <w:jc w:val="both"/>
      </w:pPr>
      <w:r>
        <w:t>БПО Водозаборная скважина (до 50м) (Б2), инв. № 000000165.</w:t>
      </w:r>
    </w:p>
    <w:p w:rsidR="00D93DA3" w:rsidRDefault="00D93DA3" w:rsidP="001A7084">
      <w:pPr>
        <w:pStyle w:val="aff9"/>
        <w:numPr>
          <w:ilvl w:val="0"/>
          <w:numId w:val="3"/>
        </w:numPr>
        <w:suppressAutoHyphens/>
        <w:jc w:val="both"/>
      </w:pPr>
      <w:r>
        <w:t>Локально-вычислительная сеть, инв. № 000000042.</w:t>
      </w:r>
    </w:p>
    <w:p w:rsidR="00D93DA3" w:rsidRDefault="00D93DA3" w:rsidP="001A7084">
      <w:pPr>
        <w:pStyle w:val="aff9"/>
        <w:numPr>
          <w:ilvl w:val="0"/>
          <w:numId w:val="3"/>
        </w:numPr>
        <w:suppressAutoHyphens/>
        <w:jc w:val="both"/>
      </w:pPr>
      <w:r>
        <w:t>Пожарно-охранная сигнализация (ОП и ТС), инв. № 00-000106.</w:t>
      </w:r>
    </w:p>
    <w:p w:rsidR="00D93DA3" w:rsidRDefault="00D93DA3" w:rsidP="001A7084">
      <w:pPr>
        <w:pStyle w:val="aff9"/>
        <w:numPr>
          <w:ilvl w:val="0"/>
          <w:numId w:val="3"/>
        </w:numPr>
        <w:suppressAutoHyphens/>
        <w:jc w:val="both"/>
      </w:pPr>
      <w:r>
        <w:t>Дверь железная ДС4-КХО 995*1935, инв. № 000000160.</w:t>
      </w:r>
    </w:p>
    <w:p w:rsidR="00D93DA3" w:rsidRDefault="00D93DA3" w:rsidP="00D93DA3">
      <w:pPr>
        <w:spacing w:after="0" w:line="240" w:lineRule="auto"/>
        <w:ind w:firstLine="851"/>
        <w:jc w:val="both"/>
        <w:rPr>
          <w:rFonts w:ascii="Times New Roman" w:hAnsi="Times New Roman"/>
          <w:sz w:val="24"/>
          <w:szCs w:val="24"/>
          <w:lang w:eastAsia="ru-RU"/>
        </w:rPr>
      </w:pPr>
    </w:p>
    <w:p w:rsidR="00D93DA3" w:rsidRPr="000031F7" w:rsidRDefault="00D93DA3" w:rsidP="001A7084">
      <w:pPr>
        <w:numPr>
          <w:ilvl w:val="0"/>
          <w:numId w:val="4"/>
        </w:numPr>
        <w:spacing w:after="0" w:line="240" w:lineRule="auto"/>
        <w:ind w:left="0" w:firstLine="0"/>
        <w:jc w:val="both"/>
        <w:rPr>
          <w:rFonts w:ascii="Times New Roman" w:hAnsi="Times New Roman"/>
          <w:b/>
          <w:sz w:val="24"/>
          <w:szCs w:val="24"/>
          <w:lang w:eastAsia="ru-RU"/>
        </w:rPr>
      </w:pPr>
      <w:r w:rsidRPr="000031F7">
        <w:rPr>
          <w:rFonts w:ascii="Times New Roman" w:hAnsi="Times New Roman"/>
          <w:b/>
          <w:sz w:val="24"/>
          <w:szCs w:val="24"/>
          <w:lang w:eastAsia="ru-RU"/>
        </w:rPr>
        <w:t>Полный перечень Имущества, выставленного на торги, указан в файле «Приложение №1</w:t>
      </w:r>
      <w:r w:rsidR="00DA1999" w:rsidRPr="000031F7">
        <w:rPr>
          <w:rFonts w:ascii="Times New Roman" w:hAnsi="Times New Roman"/>
          <w:b/>
          <w:sz w:val="24"/>
          <w:szCs w:val="24"/>
          <w:lang w:eastAsia="ru-RU"/>
        </w:rPr>
        <w:t xml:space="preserve"> (полный перечень реализуемого Имущества)»</w:t>
      </w:r>
      <w:r w:rsidRPr="000031F7">
        <w:rPr>
          <w:rFonts w:ascii="Times New Roman" w:hAnsi="Times New Roman"/>
          <w:b/>
          <w:sz w:val="24"/>
          <w:szCs w:val="24"/>
          <w:lang w:eastAsia="ru-RU"/>
        </w:rPr>
        <w:t xml:space="preserve">, который прикреплен к настоящей процедуре торгов на электронной торговой площадке АО «НИС». </w:t>
      </w:r>
    </w:p>
    <w:p w:rsidR="00D93DA3" w:rsidRPr="00D93DA3" w:rsidRDefault="00D93DA3" w:rsidP="00D93DA3">
      <w:pPr>
        <w:spacing w:after="0" w:line="240" w:lineRule="auto"/>
        <w:jc w:val="both"/>
        <w:rPr>
          <w:rFonts w:ascii="Times New Roman" w:hAnsi="Times New Roman"/>
          <w:b/>
          <w:sz w:val="24"/>
          <w:szCs w:val="24"/>
          <w:lang w:eastAsia="ru-RU"/>
        </w:rPr>
      </w:pPr>
    </w:p>
    <w:p w:rsidR="00BA3C52" w:rsidRPr="00D93DA3" w:rsidRDefault="00BA3C52" w:rsidP="00BA3C52">
      <w:pPr>
        <w:spacing w:after="0" w:line="240" w:lineRule="auto"/>
        <w:jc w:val="both"/>
        <w:rPr>
          <w:rFonts w:ascii="Times New Roman" w:hAnsi="Times New Roman"/>
          <w:b/>
          <w:sz w:val="24"/>
          <w:szCs w:val="24"/>
        </w:rPr>
      </w:pPr>
      <w:r w:rsidRPr="00D93DA3">
        <w:rPr>
          <w:rFonts w:ascii="Times New Roman" w:hAnsi="Times New Roman"/>
          <w:b/>
          <w:sz w:val="24"/>
          <w:szCs w:val="24"/>
        </w:rPr>
        <w:t>Имущество выставлено на продажу единым лотом, никому не продано, не является предметом судебного разбирательства, не находится под арестом и не обременено правами третьих лиц.</w:t>
      </w:r>
    </w:p>
    <w:p w:rsidR="00D93DA3" w:rsidRDefault="00D93DA3" w:rsidP="00BA3C52">
      <w:pPr>
        <w:spacing w:after="0" w:line="240" w:lineRule="auto"/>
        <w:jc w:val="both"/>
        <w:rPr>
          <w:rFonts w:ascii="Times New Roman" w:eastAsia="Times New Roman" w:hAnsi="Times New Roman"/>
          <w:b/>
          <w:sz w:val="24"/>
          <w:szCs w:val="24"/>
          <w:lang w:eastAsia="ru-RU"/>
        </w:rPr>
      </w:pPr>
    </w:p>
    <w:p w:rsidR="00D93DA3" w:rsidRPr="002A50E4" w:rsidRDefault="00D93DA3" w:rsidP="00AC2703">
      <w:pPr>
        <w:spacing w:after="0" w:line="240" w:lineRule="auto"/>
        <w:jc w:val="both"/>
        <w:rPr>
          <w:rFonts w:ascii="Times New Roman" w:hAnsi="Times New Roman"/>
          <w:sz w:val="24"/>
          <w:szCs w:val="24"/>
          <w:shd w:val="clear" w:color="auto" w:fill="FFFFFF"/>
        </w:rPr>
      </w:pPr>
      <w:r w:rsidRPr="002A50E4">
        <w:rPr>
          <w:rFonts w:ascii="Times New Roman" w:eastAsia="Times New Roman" w:hAnsi="Times New Roman"/>
          <w:b/>
          <w:sz w:val="24"/>
          <w:szCs w:val="24"/>
          <w:lang w:eastAsia="ru-RU"/>
        </w:rPr>
        <w:t>Местонахождение Имущества:</w:t>
      </w:r>
      <w:r w:rsidRPr="002A50E4">
        <w:rPr>
          <w:rFonts w:ascii="Times New Roman" w:eastAsia="Times New Roman" w:hAnsi="Times New Roman"/>
          <w:sz w:val="24"/>
          <w:szCs w:val="24"/>
          <w:lang w:eastAsia="ru-RU"/>
        </w:rPr>
        <w:t xml:space="preserve"> </w:t>
      </w:r>
      <w:r w:rsidRPr="002A50E4">
        <w:rPr>
          <w:rFonts w:ascii="Times New Roman" w:hAnsi="Times New Roman"/>
          <w:sz w:val="24"/>
          <w:szCs w:val="24"/>
          <w:shd w:val="clear" w:color="auto" w:fill="FFFFFF"/>
        </w:rPr>
        <w:t>Российская Федерация, Ханты-Мансийский автономный округ - Югра, Сургутский р-н, Западно-Сургутское месторождение нефти.</w:t>
      </w:r>
    </w:p>
    <w:p w:rsidR="00BA3C52" w:rsidRPr="00AC2703" w:rsidRDefault="00BA3C52" w:rsidP="00AC2703">
      <w:pPr>
        <w:shd w:val="clear" w:color="auto" w:fill="FFFFFF"/>
        <w:spacing w:after="0" w:line="240" w:lineRule="auto"/>
        <w:jc w:val="both"/>
        <w:rPr>
          <w:rFonts w:ascii="Times New Roman" w:hAnsi="Times New Roman"/>
          <w:b/>
          <w:sz w:val="24"/>
          <w:szCs w:val="24"/>
        </w:rPr>
      </w:pPr>
      <w:r w:rsidRPr="002A50E4">
        <w:rPr>
          <w:rFonts w:ascii="Times New Roman" w:hAnsi="Times New Roman"/>
          <w:b/>
          <w:sz w:val="24"/>
          <w:szCs w:val="24"/>
        </w:rPr>
        <w:t>Начальная цена лота:</w:t>
      </w:r>
      <w:r w:rsidRPr="002A50E4">
        <w:rPr>
          <w:rFonts w:ascii="Times New Roman" w:hAnsi="Times New Roman"/>
          <w:sz w:val="24"/>
          <w:szCs w:val="24"/>
        </w:rPr>
        <w:t xml:space="preserve"> </w:t>
      </w:r>
      <w:r w:rsidR="002A50E4">
        <w:rPr>
          <w:rFonts w:ascii="Times New Roman" w:hAnsi="Times New Roman"/>
          <w:sz w:val="24"/>
          <w:szCs w:val="24"/>
        </w:rPr>
        <w:t>5</w:t>
      </w:r>
      <w:r w:rsidR="00D93DA3" w:rsidRPr="002A50E4">
        <w:rPr>
          <w:rFonts w:ascii="Times New Roman" w:hAnsi="Times New Roman"/>
          <w:sz w:val="24"/>
          <w:szCs w:val="24"/>
        </w:rPr>
        <w:t>00 000 000 (</w:t>
      </w:r>
      <w:r w:rsidR="002A50E4">
        <w:rPr>
          <w:rFonts w:ascii="Times New Roman" w:hAnsi="Times New Roman"/>
          <w:sz w:val="24"/>
          <w:szCs w:val="24"/>
        </w:rPr>
        <w:t>Пятьсот</w:t>
      </w:r>
      <w:r w:rsidR="00D93DA3" w:rsidRPr="002A50E4">
        <w:rPr>
          <w:rFonts w:ascii="Times New Roman" w:hAnsi="Times New Roman"/>
          <w:sz w:val="24"/>
          <w:szCs w:val="24"/>
        </w:rPr>
        <w:t xml:space="preserve"> миллионов)</w:t>
      </w:r>
      <w:r w:rsidRPr="002A50E4">
        <w:rPr>
          <w:rFonts w:ascii="Times New Roman" w:hAnsi="Times New Roman"/>
          <w:sz w:val="24"/>
          <w:szCs w:val="24"/>
        </w:rPr>
        <w:t xml:space="preserve"> рублей</w:t>
      </w:r>
      <w:r w:rsidR="00D93DA3" w:rsidRPr="002A50E4">
        <w:rPr>
          <w:rFonts w:ascii="Times New Roman" w:hAnsi="Times New Roman"/>
          <w:sz w:val="24"/>
          <w:szCs w:val="24"/>
        </w:rPr>
        <w:t xml:space="preserve">, </w:t>
      </w:r>
      <w:r w:rsidR="002A50E4" w:rsidRPr="00AC2703">
        <w:rPr>
          <w:rFonts w:ascii="Times New Roman" w:hAnsi="Times New Roman"/>
          <w:sz w:val="24"/>
          <w:szCs w:val="24"/>
        </w:rPr>
        <w:t xml:space="preserve">без </w:t>
      </w:r>
      <w:r w:rsidR="00D93DA3" w:rsidRPr="00AC2703">
        <w:rPr>
          <w:rFonts w:ascii="Times New Roman" w:hAnsi="Times New Roman"/>
          <w:sz w:val="24"/>
          <w:szCs w:val="24"/>
        </w:rPr>
        <w:t>учет</w:t>
      </w:r>
      <w:r w:rsidR="002A50E4" w:rsidRPr="00AC2703">
        <w:rPr>
          <w:rFonts w:ascii="Times New Roman" w:hAnsi="Times New Roman"/>
          <w:sz w:val="24"/>
          <w:szCs w:val="24"/>
        </w:rPr>
        <w:t>а</w:t>
      </w:r>
      <w:r w:rsidR="00D93DA3" w:rsidRPr="00AC2703">
        <w:rPr>
          <w:rFonts w:ascii="Times New Roman" w:hAnsi="Times New Roman"/>
          <w:sz w:val="24"/>
          <w:szCs w:val="24"/>
        </w:rPr>
        <w:t xml:space="preserve"> НДС</w:t>
      </w:r>
      <w:r w:rsidRPr="00AC2703">
        <w:rPr>
          <w:rFonts w:ascii="Times New Roman" w:hAnsi="Times New Roman"/>
          <w:sz w:val="24"/>
          <w:szCs w:val="24"/>
        </w:rPr>
        <w:t>.</w:t>
      </w:r>
    </w:p>
    <w:p w:rsidR="00BA3C52" w:rsidRPr="002A50E4" w:rsidRDefault="00BA3C52" w:rsidP="00AC2703">
      <w:pPr>
        <w:shd w:val="clear" w:color="auto" w:fill="FFFFFF"/>
        <w:spacing w:after="0" w:line="240" w:lineRule="auto"/>
        <w:jc w:val="both"/>
        <w:rPr>
          <w:rFonts w:ascii="Times New Roman" w:hAnsi="Times New Roman"/>
          <w:sz w:val="24"/>
          <w:szCs w:val="24"/>
        </w:rPr>
      </w:pPr>
      <w:r w:rsidRPr="00AC2703">
        <w:rPr>
          <w:rFonts w:ascii="Times New Roman" w:hAnsi="Times New Roman"/>
          <w:b/>
          <w:bCs/>
          <w:sz w:val="24"/>
          <w:szCs w:val="24"/>
        </w:rPr>
        <w:t>Шаг повышения цены лота:</w:t>
      </w:r>
      <w:r w:rsidRPr="00AC2703">
        <w:rPr>
          <w:rFonts w:ascii="Times New Roman" w:hAnsi="Times New Roman"/>
          <w:sz w:val="24"/>
          <w:szCs w:val="24"/>
        </w:rPr>
        <w:t xml:space="preserve"> </w:t>
      </w:r>
      <w:r w:rsidR="00D93DA3" w:rsidRPr="00AC2703">
        <w:rPr>
          <w:rFonts w:ascii="Times New Roman" w:hAnsi="Times New Roman"/>
          <w:sz w:val="24"/>
          <w:szCs w:val="24"/>
        </w:rPr>
        <w:t>1</w:t>
      </w:r>
      <w:r w:rsidR="002A50E4" w:rsidRPr="00AC2703">
        <w:rPr>
          <w:rFonts w:ascii="Times New Roman" w:hAnsi="Times New Roman"/>
          <w:sz w:val="24"/>
          <w:szCs w:val="24"/>
        </w:rPr>
        <w:t>5</w:t>
      </w:r>
      <w:r w:rsidR="00D93DA3" w:rsidRPr="00AC2703">
        <w:rPr>
          <w:rFonts w:ascii="Times New Roman" w:hAnsi="Times New Roman"/>
          <w:sz w:val="24"/>
          <w:szCs w:val="24"/>
        </w:rPr>
        <w:t> 000 000 (</w:t>
      </w:r>
      <w:r w:rsidR="002A50E4" w:rsidRPr="00AC2703">
        <w:rPr>
          <w:rFonts w:ascii="Times New Roman" w:hAnsi="Times New Roman"/>
          <w:sz w:val="24"/>
          <w:szCs w:val="24"/>
        </w:rPr>
        <w:t>Пятнадцать</w:t>
      </w:r>
      <w:r w:rsidR="00D93DA3" w:rsidRPr="00AC2703">
        <w:rPr>
          <w:rFonts w:ascii="Times New Roman" w:hAnsi="Times New Roman"/>
          <w:sz w:val="24"/>
          <w:szCs w:val="24"/>
        </w:rPr>
        <w:t xml:space="preserve"> миллионов)</w:t>
      </w:r>
      <w:r w:rsidRPr="00AC2703">
        <w:rPr>
          <w:rFonts w:ascii="Times New Roman" w:hAnsi="Times New Roman"/>
          <w:sz w:val="24"/>
          <w:szCs w:val="24"/>
        </w:rPr>
        <w:t xml:space="preserve"> рублей.</w:t>
      </w:r>
    </w:p>
    <w:p w:rsidR="00BA3C52" w:rsidRPr="002A50E4" w:rsidRDefault="00BA3C52" w:rsidP="00AC2703">
      <w:pPr>
        <w:shd w:val="clear" w:color="auto" w:fill="FFFFFF"/>
        <w:spacing w:after="0" w:line="240" w:lineRule="auto"/>
        <w:jc w:val="both"/>
        <w:rPr>
          <w:rFonts w:ascii="Times New Roman" w:hAnsi="Times New Roman"/>
          <w:sz w:val="24"/>
          <w:szCs w:val="24"/>
        </w:rPr>
      </w:pPr>
      <w:r w:rsidRPr="002A50E4">
        <w:rPr>
          <w:rFonts w:ascii="Times New Roman" w:hAnsi="Times New Roman"/>
          <w:b/>
          <w:bCs/>
          <w:sz w:val="24"/>
          <w:szCs w:val="24"/>
        </w:rPr>
        <w:t xml:space="preserve">Размер задатка: </w:t>
      </w:r>
      <w:r w:rsidR="00AC2703" w:rsidRPr="00AC2703">
        <w:rPr>
          <w:rFonts w:ascii="Times New Roman" w:hAnsi="Times New Roman"/>
          <w:sz w:val="24"/>
          <w:szCs w:val="24"/>
        </w:rPr>
        <w:t>1</w:t>
      </w:r>
      <w:r w:rsidR="002A50E4">
        <w:rPr>
          <w:rFonts w:ascii="Times New Roman" w:hAnsi="Times New Roman"/>
          <w:sz w:val="24"/>
          <w:szCs w:val="24"/>
        </w:rPr>
        <w:t xml:space="preserve">5 </w:t>
      </w:r>
      <w:r w:rsidR="00AC2703">
        <w:rPr>
          <w:rFonts w:ascii="Times New Roman" w:hAnsi="Times New Roman"/>
          <w:sz w:val="24"/>
          <w:szCs w:val="24"/>
        </w:rPr>
        <w:t xml:space="preserve">000 000 (Пятнадцать </w:t>
      </w:r>
      <w:r w:rsidR="002A50E4">
        <w:rPr>
          <w:rFonts w:ascii="Times New Roman" w:hAnsi="Times New Roman"/>
          <w:sz w:val="24"/>
          <w:szCs w:val="24"/>
        </w:rPr>
        <w:t>миллионов</w:t>
      </w:r>
      <w:r w:rsidR="00D93DA3" w:rsidRPr="002A50E4">
        <w:rPr>
          <w:rFonts w:ascii="Times New Roman" w:hAnsi="Times New Roman"/>
          <w:sz w:val="24"/>
          <w:szCs w:val="24"/>
        </w:rPr>
        <w:t>)</w:t>
      </w:r>
      <w:r w:rsidRPr="002A50E4">
        <w:rPr>
          <w:rFonts w:ascii="Times New Roman" w:hAnsi="Times New Roman"/>
          <w:sz w:val="24"/>
          <w:szCs w:val="24"/>
        </w:rPr>
        <w:t xml:space="preserve"> рублей (НДС не облагается).</w:t>
      </w:r>
    </w:p>
    <w:p w:rsidR="00E00EB3" w:rsidRPr="002A50E4" w:rsidRDefault="00E00EB3" w:rsidP="002A50E4">
      <w:pPr>
        <w:spacing w:after="0" w:line="240" w:lineRule="auto"/>
        <w:jc w:val="both"/>
        <w:rPr>
          <w:rFonts w:ascii="Times New Roman" w:eastAsia="Times New Roman" w:hAnsi="Times New Roman"/>
          <w:sz w:val="24"/>
          <w:szCs w:val="24"/>
          <w:lang w:eastAsia="ru-RU"/>
        </w:rPr>
      </w:pPr>
    </w:p>
    <w:p w:rsidR="00EB5368" w:rsidRDefault="00285EF8" w:rsidP="00C818CF">
      <w:pPr>
        <w:widowControl w:val="0"/>
        <w:spacing w:after="0" w:line="240" w:lineRule="auto"/>
        <w:jc w:val="both"/>
        <w:rPr>
          <w:rFonts w:ascii="Times New Roman" w:eastAsia="Times New Roman" w:hAnsi="Times New Roman"/>
          <w:bCs/>
          <w:sz w:val="24"/>
          <w:szCs w:val="24"/>
          <w:lang w:val="x-none" w:eastAsia="x-none"/>
        </w:rPr>
      </w:pPr>
      <w:r w:rsidRPr="00285EF8">
        <w:rPr>
          <w:rFonts w:ascii="Times New Roman" w:eastAsia="Times New Roman" w:hAnsi="Times New Roman"/>
          <w:bCs/>
          <w:sz w:val="24"/>
          <w:szCs w:val="24"/>
          <w:lang w:val="x-none" w:eastAsia="x-none"/>
        </w:rPr>
        <w:t>Ознакомиться с информацие</w:t>
      </w:r>
      <w:r w:rsidR="00BA3C52">
        <w:rPr>
          <w:rFonts w:ascii="Times New Roman" w:eastAsia="Times New Roman" w:hAnsi="Times New Roman"/>
          <w:bCs/>
          <w:sz w:val="24"/>
          <w:szCs w:val="24"/>
          <w:lang w:val="x-none" w:eastAsia="x-none"/>
        </w:rPr>
        <w:t>й, а также иными сведениями об и</w:t>
      </w:r>
      <w:r w:rsidRPr="00285EF8">
        <w:rPr>
          <w:rFonts w:ascii="Times New Roman" w:eastAsia="Times New Roman" w:hAnsi="Times New Roman"/>
          <w:bCs/>
          <w:sz w:val="24"/>
          <w:szCs w:val="24"/>
          <w:lang w:val="x-none" w:eastAsia="x-none"/>
        </w:rPr>
        <w:t>муществе, выставленном на торги, можно по предварительному запросу у Организатора торгов с момента начала приема заявок</w:t>
      </w:r>
      <w:r w:rsidR="00461FD2">
        <w:rPr>
          <w:rFonts w:ascii="Times New Roman" w:eastAsia="Times New Roman" w:hAnsi="Times New Roman"/>
          <w:bCs/>
          <w:sz w:val="24"/>
          <w:szCs w:val="24"/>
          <w:lang w:val="x-none" w:eastAsia="x-none"/>
        </w:rPr>
        <w:t xml:space="preserve"> по телефону +7 (495) 204-23-75</w:t>
      </w:r>
      <w:r w:rsidR="00461FD2">
        <w:rPr>
          <w:rFonts w:ascii="Times New Roman" w:eastAsia="Times New Roman" w:hAnsi="Times New Roman"/>
          <w:bCs/>
          <w:sz w:val="24"/>
          <w:szCs w:val="24"/>
          <w:lang w:eastAsia="x-none"/>
        </w:rPr>
        <w:t xml:space="preserve">; </w:t>
      </w:r>
      <w:r w:rsidRPr="00285EF8">
        <w:rPr>
          <w:rFonts w:ascii="Times New Roman" w:eastAsia="Times New Roman" w:hAnsi="Times New Roman"/>
          <w:bCs/>
          <w:sz w:val="24"/>
          <w:szCs w:val="24"/>
          <w:lang w:val="x-none" w:eastAsia="x-none"/>
        </w:rPr>
        <w:t xml:space="preserve">e-mail: </w:t>
      </w:r>
      <w:hyperlink r:id="rId12" w:history="1">
        <w:r w:rsidRPr="00190587">
          <w:rPr>
            <w:rStyle w:val="afe"/>
            <w:rFonts w:ascii="Times New Roman" w:eastAsia="Times New Roman" w:hAnsi="Times New Roman"/>
            <w:bCs/>
            <w:sz w:val="24"/>
            <w:szCs w:val="24"/>
            <w:lang w:val="x-none" w:eastAsia="x-none"/>
          </w:rPr>
          <w:t>trade@asset-m.ru</w:t>
        </w:r>
      </w:hyperlink>
      <w:r w:rsidRPr="00285EF8">
        <w:rPr>
          <w:rFonts w:ascii="Times New Roman" w:eastAsia="Times New Roman" w:hAnsi="Times New Roman"/>
          <w:bCs/>
          <w:sz w:val="24"/>
          <w:szCs w:val="24"/>
          <w:lang w:val="x-none" w:eastAsia="x-none"/>
        </w:rPr>
        <w:t>.</w:t>
      </w:r>
    </w:p>
    <w:p w:rsidR="00285EF8" w:rsidRPr="00027645" w:rsidRDefault="00285EF8" w:rsidP="00EB5368">
      <w:pPr>
        <w:widowControl w:val="0"/>
        <w:spacing w:after="0" w:line="240" w:lineRule="auto"/>
        <w:jc w:val="both"/>
        <w:rPr>
          <w:rFonts w:ascii="Times New Roman" w:hAnsi="Times New Roman"/>
          <w:b/>
          <w:sz w:val="24"/>
          <w:szCs w:val="24"/>
        </w:rPr>
      </w:pPr>
    </w:p>
    <w:p w:rsidR="00600943" w:rsidRPr="002A3DDD" w:rsidRDefault="00600943" w:rsidP="00C818CF">
      <w:pPr>
        <w:spacing w:line="240" w:lineRule="auto"/>
        <w:ind w:right="-57"/>
        <w:jc w:val="both"/>
        <w:rPr>
          <w:rFonts w:ascii="Times New Roman" w:eastAsia="Times New Roman" w:hAnsi="Times New Roman"/>
          <w:sz w:val="24"/>
          <w:szCs w:val="24"/>
        </w:rPr>
      </w:pPr>
      <w:r w:rsidRPr="00027645">
        <w:rPr>
          <w:rFonts w:ascii="Times New Roman" w:eastAsia="Times New Roman" w:hAnsi="Times New Roman"/>
          <w:sz w:val="24"/>
          <w:szCs w:val="24"/>
          <w:lang w:eastAsia="ru-RU"/>
        </w:rPr>
        <w:t xml:space="preserve">К участию в </w:t>
      </w:r>
      <w:r>
        <w:rPr>
          <w:rFonts w:ascii="Times New Roman" w:eastAsia="Times New Roman" w:hAnsi="Times New Roman"/>
          <w:sz w:val="24"/>
          <w:szCs w:val="24"/>
          <w:lang w:eastAsia="ru-RU"/>
        </w:rPr>
        <w:t>торгах</w:t>
      </w:r>
      <w:r w:rsidRPr="00027645">
        <w:rPr>
          <w:rFonts w:ascii="Times New Roman" w:eastAsia="Times New Roman" w:hAnsi="Times New Roman"/>
          <w:sz w:val="24"/>
          <w:szCs w:val="24"/>
          <w:lang w:eastAsia="ru-RU"/>
        </w:rPr>
        <w:t>, проводимом в электронной</w:t>
      </w:r>
      <w:r w:rsidRPr="002A3DDD">
        <w:rPr>
          <w:rFonts w:ascii="Times New Roman" w:eastAsia="Times New Roman" w:hAnsi="Times New Roman"/>
          <w:sz w:val="24"/>
          <w:szCs w:val="24"/>
          <w:lang w:eastAsia="ru-RU"/>
        </w:rPr>
        <w:t xml:space="preserve"> форме, допускаются физические</w:t>
      </w:r>
      <w:r>
        <w:rPr>
          <w:rFonts w:ascii="Times New Roman" w:eastAsia="Times New Roman" w:hAnsi="Times New Roman"/>
          <w:sz w:val="24"/>
          <w:szCs w:val="24"/>
          <w:lang w:eastAsia="ru-RU"/>
        </w:rPr>
        <w:t xml:space="preserve"> лица (в том числе индивидуальные предприниматели)</w:t>
      </w:r>
      <w:r w:rsidRPr="002A3DDD">
        <w:rPr>
          <w:rFonts w:ascii="Times New Roman" w:eastAsia="Times New Roman" w:hAnsi="Times New Roman"/>
          <w:sz w:val="24"/>
          <w:szCs w:val="24"/>
          <w:lang w:eastAsia="ru-RU"/>
        </w:rPr>
        <w:t xml:space="preserve"> и юридические лица, </w:t>
      </w:r>
      <w:r w:rsidRPr="002A3DDD">
        <w:rPr>
          <w:rFonts w:ascii="Times New Roman" w:hAnsi="Times New Roman"/>
          <w:sz w:val="24"/>
          <w:szCs w:val="24"/>
        </w:rPr>
        <w:t xml:space="preserve">ознакомившиеся с документацией, </w:t>
      </w:r>
      <w:r w:rsidRPr="002A3DDD">
        <w:rPr>
          <w:rFonts w:ascii="Times New Roman" w:eastAsia="Times New Roman" w:hAnsi="Times New Roman"/>
          <w:sz w:val="24"/>
          <w:szCs w:val="24"/>
          <w:lang w:eastAsia="ru-RU"/>
        </w:rPr>
        <w:t xml:space="preserve">своевременно подавшие заявку на участие в торгах и представившие документы в соответствии с перечнем, установленном в </w:t>
      </w:r>
      <w:r>
        <w:rPr>
          <w:rFonts w:ascii="Times New Roman" w:eastAsia="Times New Roman" w:hAnsi="Times New Roman"/>
          <w:sz w:val="24"/>
          <w:szCs w:val="24"/>
          <w:lang w:eastAsia="ru-RU"/>
        </w:rPr>
        <w:t>Извещении о проведении торгов (Далее также – Извещение)</w:t>
      </w:r>
      <w:r w:rsidRPr="002A3DDD">
        <w:rPr>
          <w:rFonts w:ascii="Times New Roman" w:eastAsia="Times New Roman" w:hAnsi="Times New Roman"/>
          <w:sz w:val="24"/>
          <w:szCs w:val="24"/>
          <w:lang w:eastAsia="ru-RU"/>
        </w:rPr>
        <w:t>, обеспечившие поступление</w:t>
      </w:r>
      <w:r>
        <w:rPr>
          <w:rFonts w:ascii="Times New Roman" w:eastAsia="Times New Roman" w:hAnsi="Times New Roman"/>
          <w:sz w:val="24"/>
          <w:szCs w:val="24"/>
          <w:lang w:eastAsia="ru-RU"/>
        </w:rPr>
        <w:t xml:space="preserve"> задатка (в сроки и размере согласно Извещению) на указанный в Извещении счет для перевода задатка.</w:t>
      </w:r>
    </w:p>
    <w:p w:rsidR="00600943" w:rsidRPr="002A3DDD" w:rsidRDefault="00600943" w:rsidP="00600943">
      <w:pPr>
        <w:autoSpaceDE w:val="0"/>
        <w:autoSpaceDN w:val="0"/>
        <w:spacing w:before="120" w:after="0" w:line="240" w:lineRule="auto"/>
        <w:jc w:val="both"/>
        <w:rPr>
          <w:rFonts w:ascii="Times New Roman" w:eastAsia="Times New Roman" w:hAnsi="Times New Roman"/>
          <w:sz w:val="24"/>
          <w:szCs w:val="24"/>
          <w:lang w:eastAsia="ru-RU"/>
        </w:rPr>
      </w:pPr>
      <w:r>
        <w:rPr>
          <w:rFonts w:ascii="Times New Roman" w:hAnsi="Times New Roman"/>
          <w:b/>
          <w:bCs/>
          <w:sz w:val="24"/>
          <w:szCs w:val="24"/>
        </w:rPr>
        <w:t>Заявка на участие в торгах</w:t>
      </w:r>
      <w:r w:rsidRPr="002A3DDD">
        <w:rPr>
          <w:rFonts w:ascii="Times New Roman" w:hAnsi="Times New Roman"/>
          <w:b/>
          <w:bCs/>
          <w:sz w:val="24"/>
          <w:szCs w:val="24"/>
        </w:rPr>
        <w:t>:</w:t>
      </w:r>
    </w:p>
    <w:p w:rsidR="00600943" w:rsidRDefault="00600943" w:rsidP="00600943">
      <w:pPr>
        <w:pStyle w:val="afb"/>
        <w:tabs>
          <w:tab w:val="left" w:pos="0"/>
          <w:tab w:val="left" w:pos="993"/>
        </w:tabs>
        <w:spacing w:before="0" w:beforeAutospacing="0" w:after="0" w:afterAutospacing="0"/>
        <w:ind w:firstLine="709"/>
        <w:jc w:val="both"/>
      </w:pPr>
      <w:r w:rsidRPr="002A3DDD">
        <w:t xml:space="preserve">Форма заявки и порядок ее подачи: в электронной форме в соответствии с </w:t>
      </w:r>
      <w:r>
        <w:t>Извещением</w:t>
      </w:r>
      <w:r w:rsidRPr="002A3DDD">
        <w:t xml:space="preserve"> и Регламентом ЭТП АО «НИС» </w:t>
      </w:r>
      <w:hyperlink r:id="rId13" w:history="1">
        <w:r w:rsidR="00BA3C52" w:rsidRPr="009D183C">
          <w:rPr>
            <w:rStyle w:val="afe"/>
          </w:rPr>
          <w:t>http</w:t>
        </w:r>
        <w:r w:rsidR="00BA3C52" w:rsidRPr="009D183C">
          <w:rPr>
            <w:rStyle w:val="afe"/>
            <w:lang w:val="en-US"/>
          </w:rPr>
          <w:t>s</w:t>
        </w:r>
        <w:r w:rsidR="00BA3C52" w:rsidRPr="009D183C">
          <w:rPr>
            <w:rStyle w:val="afe"/>
          </w:rPr>
          <w:t>://nistp.ru/</w:t>
        </w:r>
      </w:hyperlink>
      <w:r w:rsidRPr="002A3DDD">
        <w:t xml:space="preserve"> </w:t>
      </w:r>
    </w:p>
    <w:p w:rsidR="00285EF8" w:rsidRPr="002A3DDD" w:rsidRDefault="00285EF8" w:rsidP="00600943">
      <w:pPr>
        <w:pStyle w:val="afb"/>
        <w:tabs>
          <w:tab w:val="left" w:pos="0"/>
          <w:tab w:val="left" w:pos="993"/>
        </w:tabs>
        <w:spacing w:before="0" w:beforeAutospacing="0" w:after="0" w:afterAutospacing="0"/>
        <w:ind w:firstLine="709"/>
        <w:jc w:val="both"/>
      </w:pPr>
    </w:p>
    <w:p w:rsidR="001200B7" w:rsidRPr="00285EF8" w:rsidRDefault="00FD4AEF" w:rsidP="008F1427">
      <w:pPr>
        <w:autoSpaceDE w:val="0"/>
        <w:autoSpaceDN w:val="0"/>
        <w:spacing w:after="0" w:line="240" w:lineRule="auto"/>
        <w:jc w:val="both"/>
        <w:rPr>
          <w:rFonts w:ascii="Times New Roman" w:eastAsia="Times New Roman" w:hAnsi="Times New Roman"/>
          <w:b/>
          <w:sz w:val="24"/>
          <w:szCs w:val="24"/>
          <w:lang w:eastAsia="ru-RU"/>
        </w:rPr>
      </w:pPr>
      <w:r w:rsidRPr="002A3DDD">
        <w:rPr>
          <w:rFonts w:ascii="Times New Roman" w:eastAsia="Times New Roman" w:hAnsi="Times New Roman"/>
          <w:b/>
          <w:sz w:val="24"/>
          <w:szCs w:val="24"/>
          <w:lang w:eastAsia="ru-RU"/>
        </w:rPr>
        <w:t xml:space="preserve">Требования к </w:t>
      </w:r>
      <w:r w:rsidR="00832F64" w:rsidRPr="002A3DDD">
        <w:rPr>
          <w:rFonts w:ascii="Times New Roman" w:eastAsia="Times New Roman" w:hAnsi="Times New Roman"/>
          <w:b/>
          <w:sz w:val="24"/>
          <w:szCs w:val="24"/>
          <w:lang w:eastAsia="ru-RU"/>
        </w:rPr>
        <w:t xml:space="preserve">претендентам на </w:t>
      </w:r>
      <w:r w:rsidR="00832F64" w:rsidRPr="00285EF8">
        <w:rPr>
          <w:rFonts w:ascii="Times New Roman" w:eastAsia="Times New Roman" w:hAnsi="Times New Roman"/>
          <w:b/>
          <w:sz w:val="24"/>
          <w:szCs w:val="24"/>
          <w:lang w:eastAsia="ru-RU"/>
        </w:rPr>
        <w:t xml:space="preserve">участие в </w:t>
      </w:r>
      <w:r w:rsidR="00027645" w:rsidRPr="00285EF8">
        <w:rPr>
          <w:rFonts w:ascii="Times New Roman" w:eastAsia="Times New Roman" w:hAnsi="Times New Roman"/>
          <w:b/>
          <w:sz w:val="24"/>
          <w:szCs w:val="24"/>
          <w:lang w:eastAsia="ru-RU"/>
        </w:rPr>
        <w:t>торгах</w:t>
      </w:r>
      <w:r w:rsidR="00832F64" w:rsidRPr="00285EF8">
        <w:rPr>
          <w:rFonts w:ascii="Times New Roman" w:eastAsia="Times New Roman" w:hAnsi="Times New Roman"/>
          <w:b/>
          <w:sz w:val="24"/>
          <w:szCs w:val="24"/>
          <w:lang w:eastAsia="ru-RU"/>
        </w:rPr>
        <w:t>:</w:t>
      </w:r>
    </w:p>
    <w:p w:rsidR="005C6A2E" w:rsidRPr="00285EF8" w:rsidRDefault="005C6A2E" w:rsidP="005C6A2E">
      <w:pPr>
        <w:pStyle w:val="afb"/>
        <w:tabs>
          <w:tab w:val="left" w:pos="993"/>
          <w:tab w:val="left" w:pos="1134"/>
        </w:tabs>
        <w:spacing w:before="0" w:beforeAutospacing="0" w:after="0" w:afterAutospacing="0"/>
        <w:jc w:val="both"/>
      </w:pPr>
      <w:r w:rsidRPr="00285EF8">
        <w:t xml:space="preserve">1. </w:t>
      </w:r>
      <w:r w:rsidR="009D0AF3" w:rsidRPr="00285EF8">
        <w:t xml:space="preserve">Для участия в торгах необходимо зарегистрироваться на ЭТП </w:t>
      </w:r>
      <w:r w:rsidRPr="00285EF8">
        <w:t>АО «НИС»</w:t>
      </w:r>
      <w:r w:rsidR="009D0AF3" w:rsidRPr="00285EF8">
        <w:t xml:space="preserve"> </w:t>
      </w:r>
    </w:p>
    <w:p w:rsidR="00267AAB" w:rsidRPr="00285EF8" w:rsidRDefault="00267AAB" w:rsidP="00267AAB">
      <w:pPr>
        <w:tabs>
          <w:tab w:val="left" w:pos="993"/>
          <w:tab w:val="left" w:pos="1134"/>
        </w:tabs>
        <w:spacing w:after="0" w:line="240" w:lineRule="auto"/>
        <w:jc w:val="both"/>
        <w:rPr>
          <w:rFonts w:ascii="Times New Roman" w:eastAsia="Times New Roman" w:hAnsi="Times New Roman"/>
          <w:bCs/>
          <w:sz w:val="24"/>
          <w:szCs w:val="24"/>
          <w:lang w:eastAsia="ru-RU"/>
        </w:rPr>
      </w:pPr>
      <w:r w:rsidRPr="00285EF8">
        <w:rPr>
          <w:rFonts w:ascii="Times New Roman" w:eastAsia="Times New Roman" w:hAnsi="Times New Roman"/>
          <w:sz w:val="24"/>
          <w:szCs w:val="24"/>
          <w:lang w:eastAsia="ru-RU"/>
        </w:rPr>
        <w:t xml:space="preserve">2. Внести задаток на </w:t>
      </w:r>
      <w:r w:rsidRPr="00285EF8">
        <w:rPr>
          <w:rFonts w:ascii="Times New Roman" w:eastAsia="Times New Roman" w:hAnsi="Times New Roman"/>
          <w:bCs/>
          <w:sz w:val="24"/>
          <w:szCs w:val="24"/>
          <w:lang w:eastAsia="ru-RU"/>
        </w:rPr>
        <w:t xml:space="preserve">банковские реквизиты </w:t>
      </w:r>
      <w:r w:rsidR="00006020">
        <w:rPr>
          <w:rFonts w:ascii="Times New Roman" w:hAnsi="Times New Roman"/>
          <w:bCs/>
          <w:sz w:val="24"/>
          <w:szCs w:val="24"/>
        </w:rPr>
        <w:t>ООО «Ассет Менеджмент»</w:t>
      </w:r>
      <w:r w:rsidR="00BB400B" w:rsidRPr="00285EF8">
        <w:rPr>
          <w:rFonts w:ascii="Times New Roman" w:eastAsia="Times New Roman" w:hAnsi="Times New Roman"/>
          <w:bCs/>
          <w:sz w:val="24"/>
          <w:szCs w:val="24"/>
          <w:lang w:eastAsia="ru-RU"/>
        </w:rPr>
        <w:t>:</w:t>
      </w:r>
    </w:p>
    <w:p w:rsidR="00006020" w:rsidRDefault="005C29F9" w:rsidP="00006020">
      <w:pPr>
        <w:spacing w:after="0" w:line="240" w:lineRule="auto"/>
        <w:jc w:val="both"/>
        <w:outlineLvl w:val="0"/>
        <w:rPr>
          <w:rFonts w:ascii="Times New Roman" w:hAnsi="Times New Roman"/>
          <w:b/>
          <w:bCs/>
          <w:sz w:val="24"/>
          <w:szCs w:val="24"/>
        </w:rPr>
      </w:pPr>
      <w:r w:rsidRPr="00285EF8">
        <w:rPr>
          <w:rFonts w:ascii="Times New Roman" w:hAnsi="Times New Roman"/>
          <w:b/>
          <w:bCs/>
          <w:color w:val="000000"/>
          <w:sz w:val="24"/>
          <w:szCs w:val="24"/>
        </w:rPr>
        <w:t xml:space="preserve">Банковские реквизиты </w:t>
      </w:r>
      <w:r w:rsidR="00006020">
        <w:rPr>
          <w:rFonts w:ascii="Times New Roman" w:hAnsi="Times New Roman"/>
          <w:b/>
          <w:bCs/>
          <w:color w:val="000000"/>
          <w:sz w:val="24"/>
          <w:szCs w:val="24"/>
        </w:rPr>
        <w:t>ООО «Ассет Менеджмент»</w:t>
      </w:r>
      <w:r w:rsidR="00006020" w:rsidRPr="00006020">
        <w:rPr>
          <w:rFonts w:ascii="Times New Roman" w:hAnsi="Times New Roman"/>
          <w:b/>
          <w:bCs/>
          <w:color w:val="000000"/>
          <w:sz w:val="24"/>
          <w:szCs w:val="24"/>
        </w:rPr>
        <w:t xml:space="preserve"> </w:t>
      </w:r>
      <w:r w:rsidR="00006020">
        <w:rPr>
          <w:rFonts w:ascii="Times New Roman" w:hAnsi="Times New Roman"/>
          <w:b/>
          <w:sz w:val="24"/>
          <w:szCs w:val="24"/>
        </w:rPr>
        <w:t>(ИНН 7737045060</w:t>
      </w:r>
      <w:r w:rsidR="008C711B" w:rsidRPr="00285EF8">
        <w:rPr>
          <w:rFonts w:ascii="Times New Roman" w:hAnsi="Times New Roman"/>
          <w:b/>
          <w:sz w:val="24"/>
          <w:szCs w:val="24"/>
        </w:rPr>
        <w:t>)</w:t>
      </w:r>
      <w:r w:rsidR="00006020" w:rsidRPr="00781673">
        <w:rPr>
          <w:rFonts w:ascii="Times New Roman" w:hAnsi="Times New Roman"/>
          <w:b/>
          <w:bCs/>
          <w:sz w:val="24"/>
          <w:szCs w:val="24"/>
        </w:rPr>
        <w:t xml:space="preserve">. </w:t>
      </w:r>
    </w:p>
    <w:p w:rsidR="00006020" w:rsidRPr="00781673" w:rsidRDefault="00006020" w:rsidP="00006020">
      <w:pPr>
        <w:spacing w:after="0" w:line="240" w:lineRule="auto"/>
        <w:jc w:val="both"/>
        <w:outlineLvl w:val="0"/>
        <w:rPr>
          <w:rFonts w:ascii="Times New Roman" w:hAnsi="Times New Roman"/>
          <w:b/>
          <w:bCs/>
          <w:sz w:val="24"/>
          <w:szCs w:val="24"/>
        </w:rPr>
      </w:pPr>
      <w:r w:rsidRPr="00781673">
        <w:rPr>
          <w:rFonts w:ascii="Times New Roman" w:hAnsi="Times New Roman"/>
          <w:b/>
          <w:bCs/>
          <w:sz w:val="24"/>
          <w:szCs w:val="24"/>
        </w:rPr>
        <w:lastRenderedPageBreak/>
        <w:t xml:space="preserve">Р/С </w:t>
      </w:r>
      <w:r w:rsidR="00DA1999" w:rsidRPr="00DA1999">
        <w:rPr>
          <w:rFonts w:ascii="Times New Roman" w:hAnsi="Times New Roman"/>
          <w:b/>
          <w:bCs/>
          <w:sz w:val="24"/>
          <w:szCs w:val="24"/>
        </w:rPr>
        <w:t>40702810412010689563</w:t>
      </w:r>
      <w:r w:rsidRPr="00781673">
        <w:rPr>
          <w:rFonts w:ascii="Times New Roman" w:hAnsi="Times New Roman"/>
          <w:b/>
          <w:bCs/>
          <w:sz w:val="24"/>
          <w:szCs w:val="24"/>
        </w:rPr>
        <w:t xml:space="preserve"> Филиал «Корпоративный» ПАО «Совкомбанк», к/с </w:t>
      </w:r>
      <w:r w:rsidR="00DA1999" w:rsidRPr="00DA1999">
        <w:rPr>
          <w:rFonts w:ascii="Times New Roman" w:hAnsi="Times New Roman"/>
          <w:b/>
          <w:bCs/>
          <w:sz w:val="24"/>
          <w:szCs w:val="24"/>
        </w:rPr>
        <w:t>30101810445250000360</w:t>
      </w:r>
      <w:r w:rsidRPr="00781673">
        <w:rPr>
          <w:rFonts w:ascii="Times New Roman" w:hAnsi="Times New Roman"/>
          <w:b/>
          <w:bCs/>
          <w:sz w:val="24"/>
          <w:szCs w:val="24"/>
        </w:rPr>
        <w:t xml:space="preserve"> в ГУ Банка России по ЦФО, БИК 044525360</w:t>
      </w:r>
    </w:p>
    <w:p w:rsidR="005C29F9" w:rsidRPr="00341A9A" w:rsidRDefault="005C29F9" w:rsidP="00006020">
      <w:pPr>
        <w:spacing w:line="216" w:lineRule="auto"/>
        <w:jc w:val="both"/>
        <w:rPr>
          <w:rFonts w:ascii="Times New Roman" w:eastAsia="Times New Roman" w:hAnsi="Times New Roman"/>
          <w:b/>
          <w:sz w:val="24"/>
          <w:szCs w:val="24"/>
          <w:lang w:eastAsia="ru-RU"/>
        </w:rPr>
      </w:pPr>
      <w:r w:rsidRPr="00341A9A">
        <w:rPr>
          <w:rFonts w:ascii="Times New Roman" w:hAnsi="Times New Roman"/>
          <w:b/>
          <w:color w:val="000000"/>
          <w:sz w:val="24"/>
          <w:szCs w:val="24"/>
        </w:rPr>
        <w:t xml:space="preserve">В назначении платежа необходимо указать: </w:t>
      </w:r>
      <w:r w:rsidR="005D328E" w:rsidRPr="004E3804">
        <w:rPr>
          <w:rFonts w:ascii="Times New Roman" w:hAnsi="Times New Roman"/>
          <w:b/>
          <w:color w:val="000000"/>
          <w:sz w:val="24"/>
          <w:szCs w:val="24"/>
        </w:rPr>
        <w:t>Перевод задатка на участие в торгах процедура №________, Лот №____.</w:t>
      </w:r>
    </w:p>
    <w:p w:rsidR="005C29F9" w:rsidRDefault="005C29F9" w:rsidP="00267AAB">
      <w:pPr>
        <w:spacing w:after="0" w:line="240" w:lineRule="auto"/>
        <w:jc w:val="both"/>
        <w:outlineLvl w:val="0"/>
        <w:rPr>
          <w:rFonts w:ascii="Times New Roman" w:hAnsi="Times New Roman"/>
          <w:sz w:val="24"/>
          <w:szCs w:val="24"/>
        </w:rPr>
      </w:pPr>
    </w:p>
    <w:p w:rsidR="005D328E" w:rsidRPr="005D328E" w:rsidRDefault="008C711B" w:rsidP="005D328E">
      <w:pPr>
        <w:spacing w:after="0" w:line="240" w:lineRule="auto"/>
        <w:jc w:val="both"/>
        <w:outlineLvl w:val="0"/>
        <w:rPr>
          <w:rFonts w:ascii="Times New Roman" w:hAnsi="Times New Roman"/>
          <w:sz w:val="24"/>
          <w:szCs w:val="24"/>
        </w:rPr>
      </w:pPr>
      <w:r>
        <w:rPr>
          <w:rFonts w:ascii="Times New Roman" w:hAnsi="Times New Roman"/>
          <w:sz w:val="24"/>
          <w:szCs w:val="24"/>
        </w:rPr>
        <w:t xml:space="preserve">3. </w:t>
      </w:r>
      <w:r w:rsidR="005D328E" w:rsidRPr="005D328E">
        <w:rPr>
          <w:rFonts w:ascii="Times New Roman" w:hAnsi="Times New Roman"/>
          <w:sz w:val="24"/>
          <w:szCs w:val="24"/>
        </w:rPr>
        <w:t>В установленный в извещении срок предоставить:</w:t>
      </w:r>
    </w:p>
    <w:p w:rsidR="005861DD" w:rsidRPr="009A6D09" w:rsidRDefault="00333475" w:rsidP="005861DD">
      <w:pPr>
        <w:pStyle w:val="Default"/>
        <w:tabs>
          <w:tab w:val="left" w:pos="1134"/>
        </w:tabs>
        <w:ind w:firstLine="709"/>
        <w:jc w:val="both"/>
      </w:pPr>
      <w:r>
        <w:t>- </w:t>
      </w:r>
      <w:r w:rsidR="005861DD" w:rsidRPr="009A6D09">
        <w:t xml:space="preserve">заявку на участие в торгах, которая должна содержать следующие сведения: наименование, организационно-правовая форма, место нахождения, почтовый адрес заявителя, банковские реквизиты, номер ОГРН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ИНН; </w:t>
      </w:r>
      <w:r w:rsidR="005861DD" w:rsidRPr="00AD69B7">
        <w:t>и приложить следующие документы:</w:t>
      </w:r>
      <w:r w:rsidR="005861DD" w:rsidRPr="00AD69B7">
        <w:rPr>
          <w:b/>
        </w:rPr>
        <w:t xml:space="preserve"> </w:t>
      </w:r>
    </w:p>
    <w:p w:rsidR="005861DD" w:rsidRPr="009A6D09" w:rsidRDefault="005861DD" w:rsidP="005861DD">
      <w:pPr>
        <w:spacing w:after="0" w:line="240" w:lineRule="atLeast"/>
        <w:ind w:firstLine="709"/>
        <w:jc w:val="both"/>
        <w:rPr>
          <w:rFonts w:ascii="Times New Roman" w:hAnsi="Times New Roman"/>
          <w:sz w:val="24"/>
          <w:szCs w:val="24"/>
        </w:rPr>
      </w:pPr>
      <w:r w:rsidRPr="009A6D09">
        <w:rPr>
          <w:rFonts w:ascii="Times New Roman" w:hAnsi="Times New Roman"/>
          <w:sz w:val="24"/>
          <w:szCs w:val="24"/>
        </w:rPr>
        <w:t xml:space="preserve">- сканированную копию выписки из ЕГРЮЛ (для юридического лица), выписку из ЕГРИП (для ИП) полученные не более чем за 1 месяц до подачи заявки; копии учредительных и иных документов, подтверждающих правовой статус претендента как юридического лица (устав, свидетельства о постановке на учет в налоговом органе, о внесении в Единый государственный реестр юридических лиц и ИП, </w:t>
      </w:r>
      <w:r w:rsidRPr="009A6D09">
        <w:rPr>
          <w:rStyle w:val="affb"/>
          <w:rFonts w:ascii="Times New Roman" w:hAnsi="Times New Roman"/>
          <w:b w:val="0"/>
          <w:sz w:val="24"/>
          <w:szCs w:val="24"/>
        </w:rPr>
        <w:t>либо лист записи (в случае регистрации после 1 января 2017 г.)</w:t>
      </w:r>
      <w:r w:rsidRPr="009A6D09">
        <w:rPr>
          <w:rStyle w:val="affb"/>
          <w:rFonts w:ascii="Times New Roman" w:hAnsi="Times New Roman"/>
          <w:sz w:val="24"/>
          <w:szCs w:val="24"/>
        </w:rPr>
        <w:t xml:space="preserve"> </w:t>
      </w:r>
      <w:r w:rsidRPr="009A6D09">
        <w:rPr>
          <w:rFonts w:ascii="Times New Roman" w:hAnsi="Times New Roman"/>
          <w:sz w:val="24"/>
          <w:szCs w:val="24"/>
        </w:rPr>
        <w:t xml:space="preserve">нужного реестра – ЕРГЮЛ (для юридического лица) или ЕГРИП (для ИП)); сканированная копия паспорта (для физического лица и ИП); копия свидетельства о постановке на учет физического лица в налоговом органе (для физического лица); копии полученных не более чем за 1 месяц надлежащим образом заверенных переводов на русский язык паспорта (для иностранного физического лица или ИП),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5861DD" w:rsidRPr="001470D1" w:rsidRDefault="005861DD" w:rsidP="005861DD">
      <w:pPr>
        <w:spacing w:after="0" w:line="240" w:lineRule="atLeast"/>
        <w:ind w:firstLine="709"/>
        <w:jc w:val="both"/>
        <w:rPr>
          <w:rFonts w:ascii="Times New Roman" w:hAnsi="Times New Roman"/>
          <w:sz w:val="24"/>
          <w:szCs w:val="24"/>
        </w:rPr>
      </w:pPr>
      <w:r w:rsidRPr="001470D1">
        <w:rPr>
          <w:rFonts w:ascii="Times New Roman" w:hAnsi="Times New Roman"/>
          <w:sz w:val="24"/>
          <w:szCs w:val="24"/>
        </w:rPr>
        <w:t xml:space="preserve">- сканированную копию документа, подтверждающего полномочия руководителя; </w:t>
      </w:r>
    </w:p>
    <w:p w:rsidR="005861DD" w:rsidRPr="009A6D09" w:rsidRDefault="00285EF8" w:rsidP="005861DD">
      <w:pPr>
        <w:pStyle w:val="Default"/>
        <w:tabs>
          <w:tab w:val="left" w:pos="1134"/>
        </w:tabs>
        <w:ind w:firstLine="709"/>
        <w:jc w:val="both"/>
      </w:pPr>
      <w:r>
        <w:t>- </w:t>
      </w:r>
      <w:r w:rsidR="005861DD" w:rsidRPr="009A6D09">
        <w:t>доверенность или иной документ, подтверждающий полномочия лица, действовать от имени заявителя (в случае подачи заявк</w:t>
      </w:r>
      <w:r w:rsidR="00AD69B7">
        <w:t>и уполномоченным лицом).</w:t>
      </w:r>
      <w:r w:rsidR="005861DD" w:rsidRPr="009A6D09">
        <w:t xml:space="preserve"> </w:t>
      </w:r>
    </w:p>
    <w:p w:rsidR="005861DD" w:rsidRPr="009A6D09" w:rsidRDefault="005861DD" w:rsidP="005861DD">
      <w:pPr>
        <w:tabs>
          <w:tab w:val="left" w:pos="1134"/>
        </w:tabs>
        <w:autoSpaceDE w:val="0"/>
        <w:autoSpaceDN w:val="0"/>
        <w:adjustRightInd w:val="0"/>
        <w:spacing w:after="0" w:line="240" w:lineRule="auto"/>
        <w:jc w:val="both"/>
        <w:rPr>
          <w:rFonts w:ascii="Times New Roman" w:hAnsi="Times New Roman"/>
          <w:b/>
          <w:color w:val="000000"/>
          <w:sz w:val="24"/>
          <w:szCs w:val="24"/>
        </w:rPr>
      </w:pPr>
      <w:r w:rsidRPr="009A6D09">
        <w:rPr>
          <w:rFonts w:ascii="Times New Roman" w:hAnsi="Times New Roman"/>
          <w:b/>
          <w:color w:val="000000"/>
          <w:sz w:val="24"/>
          <w:szCs w:val="24"/>
        </w:rPr>
        <w:t>Также всем претендентам необходимо дополнительно предоставить:</w:t>
      </w:r>
    </w:p>
    <w:p w:rsidR="005861DD" w:rsidRPr="009A6D09" w:rsidRDefault="00285EF8" w:rsidP="005861DD">
      <w:pPr>
        <w:tabs>
          <w:tab w:val="left" w:pos="1134"/>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 </w:t>
      </w:r>
      <w:r w:rsidR="005861DD" w:rsidRPr="009A6D09">
        <w:rPr>
          <w:rFonts w:ascii="Times New Roman" w:hAnsi="Times New Roman"/>
          <w:color w:val="000000"/>
          <w:sz w:val="24"/>
          <w:szCs w:val="24"/>
        </w:rPr>
        <w:t>платежный документ (копия) с отметкой банка об исполнении, подтверждающий внесение зад</w:t>
      </w:r>
      <w:r w:rsidR="00BA3C52">
        <w:rPr>
          <w:rFonts w:ascii="Times New Roman" w:hAnsi="Times New Roman"/>
          <w:color w:val="000000"/>
          <w:sz w:val="24"/>
          <w:szCs w:val="24"/>
        </w:rPr>
        <w:t>атка в счет обеспечения оплаты и</w:t>
      </w:r>
      <w:r w:rsidR="005861DD" w:rsidRPr="009A6D09">
        <w:rPr>
          <w:rFonts w:ascii="Times New Roman" w:hAnsi="Times New Roman"/>
          <w:color w:val="000000"/>
          <w:sz w:val="24"/>
          <w:szCs w:val="24"/>
        </w:rPr>
        <w:t xml:space="preserve">мущества, реализуемого на </w:t>
      </w:r>
      <w:r w:rsidR="005861DD">
        <w:rPr>
          <w:rFonts w:ascii="Times New Roman" w:hAnsi="Times New Roman"/>
          <w:color w:val="000000"/>
          <w:sz w:val="24"/>
          <w:szCs w:val="24"/>
        </w:rPr>
        <w:t>торгах</w:t>
      </w:r>
      <w:r w:rsidR="005861DD" w:rsidRPr="009A6D09">
        <w:rPr>
          <w:rFonts w:ascii="Times New Roman" w:hAnsi="Times New Roman"/>
          <w:color w:val="000000"/>
          <w:sz w:val="24"/>
          <w:szCs w:val="24"/>
        </w:rPr>
        <w:t>;</w:t>
      </w:r>
    </w:p>
    <w:p w:rsidR="005861DD" w:rsidRPr="009A6D09" w:rsidRDefault="005861DD" w:rsidP="005861DD">
      <w:pPr>
        <w:tabs>
          <w:tab w:val="left" w:pos="1134"/>
        </w:tabs>
        <w:autoSpaceDE w:val="0"/>
        <w:autoSpaceDN w:val="0"/>
        <w:adjustRightInd w:val="0"/>
        <w:spacing w:after="0" w:line="240" w:lineRule="auto"/>
        <w:jc w:val="both"/>
        <w:rPr>
          <w:rFonts w:ascii="Times New Roman" w:hAnsi="Times New Roman"/>
          <w:color w:val="000000"/>
          <w:sz w:val="24"/>
          <w:szCs w:val="24"/>
        </w:rPr>
      </w:pPr>
      <w:r w:rsidRPr="009A6D09">
        <w:rPr>
          <w:rFonts w:ascii="Times New Roman" w:hAnsi="Times New Roman"/>
          <w:color w:val="000000"/>
          <w:sz w:val="24"/>
          <w:szCs w:val="24"/>
        </w:rPr>
        <w:t xml:space="preserve"> </w:t>
      </w:r>
      <w:r w:rsidR="00285EF8">
        <w:rPr>
          <w:rFonts w:ascii="Times New Roman" w:hAnsi="Times New Roman"/>
          <w:color w:val="000000"/>
          <w:sz w:val="24"/>
          <w:szCs w:val="24"/>
        </w:rPr>
        <w:t xml:space="preserve">           </w:t>
      </w:r>
      <w:r w:rsidRPr="009A6D09">
        <w:rPr>
          <w:rFonts w:ascii="Times New Roman" w:hAnsi="Times New Roman"/>
          <w:color w:val="000000"/>
          <w:sz w:val="24"/>
          <w:szCs w:val="24"/>
        </w:rPr>
        <w:t>- копия договора о задатке с указанием реквизитов для возврата задатка.</w:t>
      </w:r>
    </w:p>
    <w:p w:rsidR="005861DD" w:rsidRPr="009A6D09" w:rsidRDefault="005861DD" w:rsidP="005861DD">
      <w:pPr>
        <w:pStyle w:val="Default"/>
        <w:tabs>
          <w:tab w:val="left" w:pos="1134"/>
        </w:tabs>
        <w:ind w:firstLine="709"/>
        <w:jc w:val="both"/>
      </w:pPr>
      <w:r w:rsidRPr="009A6D09">
        <w:t>Указанные документы в части их оформления и содержания должны соответствовать требованиям законодательства РФ. Представленные иностранными юридическими лицами документы должны быть легализованы на территор</w:t>
      </w:r>
      <w:r w:rsidR="00C62629">
        <w:t xml:space="preserve">ии Российской Федерации и иметь </w:t>
      </w:r>
      <w:r w:rsidRPr="009A6D09">
        <w:t>надлежащим образом заверенный перевод на русский язык.</w:t>
      </w:r>
    </w:p>
    <w:p w:rsidR="005861DD" w:rsidRPr="009A6D09" w:rsidRDefault="005861DD" w:rsidP="005861DD">
      <w:pPr>
        <w:pStyle w:val="Default"/>
        <w:tabs>
          <w:tab w:val="left" w:pos="1134"/>
        </w:tabs>
        <w:ind w:firstLine="709"/>
        <w:jc w:val="both"/>
      </w:pPr>
      <w:r w:rsidRPr="009A6D09">
        <w:t>Непредставление вышеперечисленных документов может служить основанием для не допуска к участию в аукционе.</w:t>
      </w:r>
    </w:p>
    <w:p w:rsidR="009F1FDD" w:rsidRPr="00BB400B" w:rsidRDefault="009F1FDD" w:rsidP="00BB400B">
      <w:pPr>
        <w:pStyle w:val="Default"/>
        <w:rPr>
          <w:b/>
          <w:bCs/>
        </w:rPr>
      </w:pPr>
    </w:p>
    <w:p w:rsidR="00BF458A" w:rsidRPr="00BF458A" w:rsidRDefault="00BF458A" w:rsidP="00BF458A">
      <w:pPr>
        <w:pStyle w:val="aff7"/>
        <w:tabs>
          <w:tab w:val="left" w:pos="1134"/>
        </w:tabs>
        <w:spacing w:before="0" w:after="0"/>
        <w:jc w:val="both"/>
        <w:rPr>
          <w:rFonts w:ascii="Times New Roman" w:hAnsi="Times New Roman"/>
          <w:b/>
          <w:bCs/>
        </w:rPr>
      </w:pPr>
      <w:r w:rsidRPr="00BF458A">
        <w:rPr>
          <w:rFonts w:ascii="Times New Roman" w:hAnsi="Times New Roman"/>
          <w:b/>
          <w:bCs/>
        </w:rPr>
        <w:t xml:space="preserve">Этапы проведения </w:t>
      </w:r>
      <w:r w:rsidR="005D328E">
        <w:rPr>
          <w:rFonts w:ascii="Times New Roman" w:hAnsi="Times New Roman"/>
          <w:b/>
          <w:bCs/>
          <w:lang w:val="ru-RU"/>
        </w:rPr>
        <w:t>торгов</w:t>
      </w:r>
      <w:r w:rsidRPr="00BF458A">
        <w:rPr>
          <w:rFonts w:ascii="Times New Roman" w:hAnsi="Times New Roman"/>
          <w:b/>
          <w:bCs/>
        </w:rPr>
        <w:t>.</w:t>
      </w:r>
    </w:p>
    <w:p w:rsidR="00BF458A" w:rsidRPr="00BF458A" w:rsidRDefault="00BF458A" w:rsidP="00BF458A">
      <w:pPr>
        <w:pStyle w:val="aff7"/>
        <w:tabs>
          <w:tab w:val="left" w:pos="1134"/>
        </w:tabs>
        <w:spacing w:before="0" w:after="0"/>
        <w:jc w:val="both"/>
        <w:rPr>
          <w:rFonts w:ascii="Times New Roman" w:hAnsi="Times New Roman"/>
          <w:b/>
          <w:bCs/>
        </w:rPr>
      </w:pPr>
    </w:p>
    <w:p w:rsidR="00BF458A" w:rsidRPr="00BF458A" w:rsidRDefault="005D328E" w:rsidP="00BF458A">
      <w:pPr>
        <w:pStyle w:val="aff7"/>
        <w:tabs>
          <w:tab w:val="left" w:pos="1134"/>
        </w:tabs>
        <w:spacing w:before="0" w:after="0"/>
        <w:ind w:left="709"/>
        <w:jc w:val="both"/>
        <w:rPr>
          <w:rFonts w:ascii="Times New Roman" w:hAnsi="Times New Roman"/>
          <w:b/>
          <w:bCs/>
        </w:rPr>
      </w:pPr>
      <w:r>
        <w:rPr>
          <w:rFonts w:ascii="Times New Roman" w:hAnsi="Times New Roman"/>
          <w:b/>
          <w:bCs/>
        </w:rPr>
        <w:t>Подача заявки на участие в торгах</w:t>
      </w:r>
      <w:r w:rsidR="00BF458A" w:rsidRPr="00BF458A">
        <w:rPr>
          <w:rFonts w:ascii="Times New Roman" w:hAnsi="Times New Roman"/>
          <w:b/>
          <w:bCs/>
        </w:rPr>
        <w:t>:</w:t>
      </w:r>
    </w:p>
    <w:p w:rsidR="00C330A8" w:rsidRPr="00BF458A" w:rsidRDefault="00C330A8" w:rsidP="00C330A8">
      <w:pPr>
        <w:pStyle w:val="aff7"/>
        <w:tabs>
          <w:tab w:val="left" w:pos="1134"/>
        </w:tabs>
        <w:spacing w:before="0" w:after="0"/>
        <w:ind w:firstLine="709"/>
        <w:jc w:val="both"/>
        <w:rPr>
          <w:rFonts w:ascii="Times New Roman" w:hAnsi="Times New Roman"/>
        </w:rPr>
      </w:pPr>
      <w:r w:rsidRPr="00BF458A">
        <w:rPr>
          <w:rFonts w:ascii="Times New Roman" w:hAnsi="Times New Roman"/>
        </w:rPr>
        <w:t xml:space="preserve">ЭТП обеспечивает для </w:t>
      </w:r>
      <w:r>
        <w:rPr>
          <w:rFonts w:ascii="Times New Roman" w:hAnsi="Times New Roman"/>
          <w:lang w:val="ru-RU"/>
        </w:rPr>
        <w:t xml:space="preserve">претендентов (заявителей) на участие в </w:t>
      </w:r>
      <w:r>
        <w:rPr>
          <w:rFonts w:ascii="Times New Roman" w:hAnsi="Times New Roman"/>
        </w:rPr>
        <w:t>торгах</w:t>
      </w:r>
      <w:r w:rsidRPr="00BF458A">
        <w:rPr>
          <w:rFonts w:ascii="Times New Roman" w:hAnsi="Times New Roman"/>
        </w:rPr>
        <w:t xml:space="preserve"> функционал под</w:t>
      </w:r>
      <w:r>
        <w:rPr>
          <w:rFonts w:ascii="Times New Roman" w:hAnsi="Times New Roman"/>
        </w:rPr>
        <w:t>ачи заявок</w:t>
      </w:r>
      <w:r w:rsidRPr="00BF458A">
        <w:rPr>
          <w:rFonts w:ascii="Times New Roman" w:hAnsi="Times New Roman"/>
        </w:rPr>
        <w:t>.</w:t>
      </w:r>
    </w:p>
    <w:p w:rsidR="00C330A8" w:rsidRPr="00BF458A" w:rsidRDefault="00C330A8" w:rsidP="00C330A8">
      <w:pPr>
        <w:pStyle w:val="aff7"/>
        <w:tabs>
          <w:tab w:val="left" w:pos="1134"/>
        </w:tabs>
        <w:spacing w:before="0" w:after="0"/>
        <w:ind w:firstLine="709"/>
        <w:jc w:val="both"/>
        <w:rPr>
          <w:rFonts w:ascii="Times New Roman" w:hAnsi="Times New Roman"/>
        </w:rPr>
      </w:pPr>
      <w:r w:rsidRPr="00BF458A">
        <w:rPr>
          <w:rFonts w:ascii="Times New Roman" w:hAnsi="Times New Roman"/>
        </w:rPr>
        <w:t xml:space="preserve">Формирование и направление заявки на участие в </w:t>
      </w:r>
      <w:r>
        <w:rPr>
          <w:rFonts w:ascii="Times New Roman" w:hAnsi="Times New Roman"/>
          <w:lang w:val="ru-RU"/>
        </w:rPr>
        <w:t>торгах</w:t>
      </w:r>
      <w:r w:rsidRPr="00BF458A">
        <w:rPr>
          <w:rFonts w:ascii="Times New Roman" w:hAnsi="Times New Roman"/>
        </w:rPr>
        <w:t xml:space="preserve"> производится </w:t>
      </w:r>
      <w:r>
        <w:rPr>
          <w:rFonts w:ascii="Times New Roman" w:hAnsi="Times New Roman"/>
          <w:lang w:val="ru-RU"/>
        </w:rPr>
        <w:t>претендентом</w:t>
      </w:r>
      <w:r w:rsidRPr="00BF458A">
        <w:rPr>
          <w:rFonts w:ascii="Times New Roman" w:hAnsi="Times New Roman"/>
        </w:rPr>
        <w:t xml:space="preserve"> в соответствии с </w:t>
      </w:r>
      <w:r w:rsidRPr="00BF458A">
        <w:rPr>
          <w:rFonts w:ascii="Times New Roman" w:hAnsi="Times New Roman"/>
          <w:lang w:val="ru-RU"/>
        </w:rPr>
        <w:t>Регламентом</w:t>
      </w:r>
      <w:r w:rsidRPr="00BF458A">
        <w:rPr>
          <w:rFonts w:ascii="Times New Roman" w:hAnsi="Times New Roman"/>
        </w:rPr>
        <w:t xml:space="preserve"> ЭТП, которое размещается в открытой части ЭТП.</w:t>
      </w:r>
    </w:p>
    <w:p w:rsidR="00C330A8" w:rsidRPr="00BF458A" w:rsidRDefault="00C330A8" w:rsidP="00C330A8">
      <w:pPr>
        <w:pStyle w:val="aff7"/>
        <w:tabs>
          <w:tab w:val="left" w:pos="1134"/>
        </w:tabs>
        <w:spacing w:before="0" w:after="0"/>
        <w:ind w:firstLine="709"/>
        <w:jc w:val="both"/>
        <w:rPr>
          <w:rFonts w:ascii="Times New Roman" w:hAnsi="Times New Roman"/>
        </w:rPr>
      </w:pPr>
      <w:r>
        <w:rPr>
          <w:rFonts w:ascii="Times New Roman" w:hAnsi="Times New Roman"/>
          <w:lang w:val="ru-RU"/>
        </w:rPr>
        <w:t>Претендент</w:t>
      </w:r>
      <w:r w:rsidRPr="00BF458A">
        <w:rPr>
          <w:rFonts w:ascii="Times New Roman" w:hAnsi="Times New Roman"/>
        </w:rPr>
        <w:t xml:space="preserve"> вправе пода</w:t>
      </w:r>
      <w:r>
        <w:rPr>
          <w:rFonts w:ascii="Times New Roman" w:hAnsi="Times New Roman"/>
        </w:rPr>
        <w:t>ть заявку на участие в торгах</w:t>
      </w:r>
      <w:r w:rsidRPr="00BF458A">
        <w:rPr>
          <w:rFonts w:ascii="Times New Roman" w:hAnsi="Times New Roman"/>
        </w:rPr>
        <w:t xml:space="preserve"> в любой момент, </w:t>
      </w:r>
      <w:r w:rsidR="00993607">
        <w:rPr>
          <w:rFonts w:ascii="Times New Roman" w:hAnsi="Times New Roman"/>
          <w:lang w:val="ru-RU"/>
        </w:rPr>
        <w:t xml:space="preserve">с </w:t>
      </w:r>
      <w:r>
        <w:rPr>
          <w:rFonts w:ascii="Times New Roman" w:hAnsi="Times New Roman"/>
          <w:lang w:val="ru-RU"/>
        </w:rPr>
        <w:t>даты и времени</w:t>
      </w:r>
      <w:r w:rsidRPr="00BF458A">
        <w:rPr>
          <w:rFonts w:ascii="Times New Roman" w:hAnsi="Times New Roman"/>
        </w:rPr>
        <w:t xml:space="preserve"> </w:t>
      </w:r>
      <w:r>
        <w:rPr>
          <w:rFonts w:ascii="Times New Roman" w:hAnsi="Times New Roman"/>
          <w:lang w:val="ru-RU"/>
        </w:rPr>
        <w:t xml:space="preserve">начала приема заявок </w:t>
      </w:r>
      <w:r w:rsidRPr="00BF458A">
        <w:rPr>
          <w:rFonts w:ascii="Times New Roman" w:hAnsi="Times New Roman"/>
        </w:rPr>
        <w:t>и до </w:t>
      </w:r>
      <w:r>
        <w:rPr>
          <w:rFonts w:ascii="Times New Roman" w:hAnsi="Times New Roman"/>
          <w:lang w:val="ru-RU"/>
        </w:rPr>
        <w:t xml:space="preserve">даты и времени </w:t>
      </w:r>
      <w:r w:rsidRPr="00BF458A">
        <w:rPr>
          <w:rFonts w:ascii="Times New Roman" w:hAnsi="Times New Roman"/>
        </w:rPr>
        <w:t>окончания срока подачи заявок</w:t>
      </w:r>
      <w:r>
        <w:rPr>
          <w:rFonts w:ascii="Times New Roman" w:hAnsi="Times New Roman"/>
          <w:lang w:val="ru-RU"/>
        </w:rPr>
        <w:t>,</w:t>
      </w:r>
      <w:r w:rsidRPr="00BF458A">
        <w:rPr>
          <w:rFonts w:ascii="Times New Roman" w:hAnsi="Times New Roman"/>
        </w:rPr>
        <w:t xml:space="preserve"> предусмотренных </w:t>
      </w:r>
      <w:r w:rsidRPr="00BF458A">
        <w:rPr>
          <w:rFonts w:ascii="Times New Roman" w:hAnsi="Times New Roman"/>
          <w:lang w:val="ru-RU"/>
        </w:rPr>
        <w:t>Извещением</w:t>
      </w:r>
      <w:r w:rsidRPr="00BF458A">
        <w:rPr>
          <w:rFonts w:ascii="Times New Roman" w:hAnsi="Times New Roman"/>
        </w:rPr>
        <w:t xml:space="preserve"> о </w:t>
      </w:r>
      <w:r>
        <w:rPr>
          <w:rFonts w:ascii="Times New Roman" w:hAnsi="Times New Roman"/>
          <w:lang w:val="ru-RU"/>
        </w:rPr>
        <w:t>торгах</w:t>
      </w:r>
      <w:r w:rsidRPr="00BF458A">
        <w:rPr>
          <w:rFonts w:ascii="Times New Roman" w:hAnsi="Times New Roman"/>
        </w:rPr>
        <w:t>. Заявк</w:t>
      </w:r>
      <w:r w:rsidR="00956314">
        <w:rPr>
          <w:rFonts w:ascii="Times New Roman" w:hAnsi="Times New Roman"/>
        </w:rPr>
        <w:t>и направляются</w:t>
      </w:r>
      <w:r w:rsidRPr="00BF458A">
        <w:rPr>
          <w:rFonts w:ascii="Times New Roman" w:hAnsi="Times New Roman"/>
        </w:rPr>
        <w:t xml:space="preserve"> на ЭТП в форме электронных документов, подписанных с помощью ЭП.</w:t>
      </w:r>
    </w:p>
    <w:p w:rsidR="00C330A8" w:rsidRDefault="00C330A8" w:rsidP="00C330A8">
      <w:pPr>
        <w:pStyle w:val="aff7"/>
        <w:tabs>
          <w:tab w:val="left" w:pos="1134"/>
        </w:tabs>
        <w:spacing w:before="0" w:after="0"/>
        <w:ind w:firstLine="709"/>
        <w:jc w:val="both"/>
        <w:rPr>
          <w:rFonts w:ascii="Times New Roman" w:hAnsi="Times New Roman"/>
        </w:rPr>
      </w:pPr>
      <w:r>
        <w:rPr>
          <w:rFonts w:ascii="Times New Roman" w:hAnsi="Times New Roman"/>
          <w:lang w:val="ru-RU"/>
        </w:rPr>
        <w:t>Претендент</w:t>
      </w:r>
      <w:r w:rsidRPr="00BF458A">
        <w:rPr>
          <w:rFonts w:ascii="Times New Roman" w:hAnsi="Times New Roman"/>
        </w:rPr>
        <w:t xml:space="preserve"> вправе отозвать заявку на участие в процедуре не позднее окончания срока подачи заявок в соответствии с </w:t>
      </w:r>
      <w:r w:rsidRPr="00BF458A">
        <w:rPr>
          <w:rFonts w:ascii="Times New Roman" w:hAnsi="Times New Roman"/>
          <w:lang w:val="ru-RU"/>
        </w:rPr>
        <w:t>Извещением и Регламентом</w:t>
      </w:r>
      <w:r w:rsidRPr="00BF458A">
        <w:rPr>
          <w:rFonts w:ascii="Times New Roman" w:hAnsi="Times New Roman"/>
        </w:rPr>
        <w:t xml:space="preserve"> ЭТП, котор</w:t>
      </w:r>
      <w:r w:rsidRPr="00BF458A">
        <w:rPr>
          <w:rFonts w:ascii="Times New Roman" w:hAnsi="Times New Roman"/>
          <w:lang w:val="ru-RU"/>
        </w:rPr>
        <w:t>ые</w:t>
      </w:r>
      <w:r w:rsidRPr="00BF458A">
        <w:rPr>
          <w:rFonts w:ascii="Times New Roman" w:hAnsi="Times New Roman"/>
        </w:rPr>
        <w:t xml:space="preserve"> размещаются в открытой части ЭТП. </w:t>
      </w:r>
    </w:p>
    <w:p w:rsidR="00DA1999" w:rsidRDefault="00DA1999" w:rsidP="00C330A8">
      <w:pPr>
        <w:pStyle w:val="aff7"/>
        <w:tabs>
          <w:tab w:val="left" w:pos="1134"/>
        </w:tabs>
        <w:spacing w:before="0" w:after="0"/>
        <w:ind w:firstLine="709"/>
        <w:jc w:val="both"/>
        <w:rPr>
          <w:rFonts w:ascii="Times New Roman" w:hAnsi="Times New Roman"/>
        </w:rPr>
      </w:pPr>
    </w:p>
    <w:p w:rsidR="00DA1999" w:rsidRPr="00BF458A" w:rsidRDefault="00DA1999" w:rsidP="00C330A8">
      <w:pPr>
        <w:pStyle w:val="aff7"/>
        <w:tabs>
          <w:tab w:val="left" w:pos="1134"/>
        </w:tabs>
        <w:spacing w:before="0" w:after="0"/>
        <w:ind w:firstLine="709"/>
        <w:jc w:val="both"/>
        <w:rPr>
          <w:rFonts w:ascii="Times New Roman" w:hAnsi="Times New Roman"/>
        </w:rPr>
      </w:pPr>
    </w:p>
    <w:p w:rsidR="00BF458A" w:rsidRPr="00C330A8" w:rsidRDefault="00BF458A" w:rsidP="00BF458A">
      <w:pPr>
        <w:pStyle w:val="Default"/>
        <w:tabs>
          <w:tab w:val="left" w:pos="1134"/>
        </w:tabs>
        <w:ind w:firstLine="709"/>
        <w:jc w:val="both"/>
        <w:rPr>
          <w:b/>
          <w:bCs/>
          <w:lang w:val="x-none"/>
        </w:rPr>
      </w:pPr>
    </w:p>
    <w:p w:rsidR="00BF458A" w:rsidRPr="00BF458A" w:rsidRDefault="00BF458A" w:rsidP="00BF458A">
      <w:pPr>
        <w:pStyle w:val="Default"/>
        <w:tabs>
          <w:tab w:val="left" w:pos="1134"/>
        </w:tabs>
        <w:ind w:firstLine="709"/>
        <w:jc w:val="both"/>
        <w:rPr>
          <w:b/>
          <w:bCs/>
        </w:rPr>
      </w:pPr>
      <w:r w:rsidRPr="00BF458A">
        <w:rPr>
          <w:b/>
          <w:bCs/>
        </w:rPr>
        <w:t>Рассмотрение заявок и допуск к участию в торгах:</w:t>
      </w:r>
    </w:p>
    <w:p w:rsidR="009F5FDE" w:rsidRPr="00BF458A" w:rsidRDefault="009F5FDE" w:rsidP="009F5FDE">
      <w:pPr>
        <w:pStyle w:val="Default"/>
        <w:tabs>
          <w:tab w:val="left" w:pos="1134"/>
        </w:tabs>
        <w:ind w:firstLine="709"/>
        <w:jc w:val="both"/>
      </w:pPr>
      <w:r w:rsidRPr="00BF458A">
        <w:t xml:space="preserve">ЭТП обеспечивает для пользователей Организатора </w:t>
      </w:r>
      <w:r>
        <w:t>торгов</w:t>
      </w:r>
      <w:r w:rsidRPr="00BF458A">
        <w:t>, функционал по рассмотрению заявок на участие в процедурах в соответствии с Регламентом ЭТП, который размещается в открытой части ЭТП.</w:t>
      </w:r>
    </w:p>
    <w:p w:rsidR="009F5FDE" w:rsidRPr="00BF458A" w:rsidRDefault="009F5FDE" w:rsidP="009F5FDE">
      <w:pPr>
        <w:pStyle w:val="Default"/>
        <w:tabs>
          <w:tab w:val="left" w:pos="1134"/>
        </w:tabs>
        <w:ind w:firstLine="709"/>
        <w:jc w:val="both"/>
      </w:pPr>
      <w:r w:rsidRPr="00BF458A">
        <w:t xml:space="preserve">Сроки рассмотрения заявок устанавливаются Организатором </w:t>
      </w:r>
      <w:r>
        <w:t>торгов</w:t>
      </w:r>
      <w:r w:rsidRPr="00BF458A">
        <w:t xml:space="preserve"> в ходе публикации извещения о проведении </w:t>
      </w:r>
      <w:r>
        <w:t>торгов</w:t>
      </w:r>
      <w:r w:rsidRPr="00BF458A">
        <w:t xml:space="preserve"> и определяются собственными потребностями или внутренними регламентами (при их наличии) Организатора </w:t>
      </w:r>
      <w:r>
        <w:t>торгов</w:t>
      </w:r>
      <w:r w:rsidRPr="00BF458A">
        <w:t>.</w:t>
      </w:r>
    </w:p>
    <w:p w:rsidR="009F5FDE" w:rsidRPr="00BF458A" w:rsidRDefault="009F5FDE" w:rsidP="009F5FDE">
      <w:pPr>
        <w:pStyle w:val="Default"/>
        <w:tabs>
          <w:tab w:val="left" w:pos="1134"/>
        </w:tabs>
        <w:ind w:firstLine="709"/>
        <w:jc w:val="both"/>
      </w:pPr>
      <w:r w:rsidRPr="00BF458A">
        <w:t xml:space="preserve">На ЭТП ведется учет принятых и отозванных заявок на участие в процедурах. После окончания срока подачи заявок, установленного Организатором </w:t>
      </w:r>
      <w:r>
        <w:t>торгов</w:t>
      </w:r>
      <w:r w:rsidRPr="00BF458A">
        <w:t>, заявки становятся доступны для рассмотрения.</w:t>
      </w:r>
    </w:p>
    <w:p w:rsidR="009F5FDE" w:rsidRPr="00BF458A" w:rsidRDefault="009F5FDE" w:rsidP="009F5FDE">
      <w:pPr>
        <w:pStyle w:val="Default"/>
        <w:tabs>
          <w:tab w:val="left" w:pos="1134"/>
        </w:tabs>
        <w:ind w:firstLine="709"/>
        <w:jc w:val="both"/>
      </w:pPr>
      <w:r w:rsidRPr="00BF458A">
        <w:t xml:space="preserve">По итогам рассмотрения заявок Организатор </w:t>
      </w:r>
      <w:r>
        <w:t>торгов</w:t>
      </w:r>
      <w:r w:rsidRPr="00BF458A">
        <w:t xml:space="preserve"> принимает решение о допуске (об отказе в допуске) </w:t>
      </w:r>
      <w:r>
        <w:t>Претендентов</w:t>
      </w:r>
      <w:r w:rsidRPr="00BF458A">
        <w:t xml:space="preserve"> к участию в торгах и формирует протокол </w:t>
      </w:r>
      <w:r>
        <w:t xml:space="preserve">по итогам </w:t>
      </w:r>
      <w:r w:rsidRPr="00BF458A">
        <w:t xml:space="preserve">рассмотрения заявок. </w:t>
      </w:r>
    </w:p>
    <w:p w:rsidR="009F5FDE" w:rsidRDefault="009F5FDE" w:rsidP="009F5FDE">
      <w:pPr>
        <w:pStyle w:val="Default"/>
        <w:tabs>
          <w:tab w:val="left" w:pos="1134"/>
        </w:tabs>
        <w:ind w:firstLine="709"/>
        <w:jc w:val="both"/>
      </w:pPr>
      <w:r>
        <w:t>Претенденты</w:t>
      </w:r>
      <w:r w:rsidRPr="00BF458A">
        <w:t xml:space="preserve"> не допуска</w:t>
      </w:r>
      <w:r w:rsidR="00CE4A95">
        <w:t>ю</w:t>
      </w:r>
      <w:r w:rsidRPr="00BF458A">
        <w:t xml:space="preserve">тся к участию в торгах в следующих случаях: </w:t>
      </w:r>
    </w:p>
    <w:p w:rsidR="00BA3C52" w:rsidRPr="00BF458A" w:rsidRDefault="00BA3C52" w:rsidP="009F5FDE">
      <w:pPr>
        <w:pStyle w:val="Default"/>
        <w:tabs>
          <w:tab w:val="left" w:pos="1134"/>
        </w:tabs>
        <w:ind w:firstLine="709"/>
        <w:jc w:val="both"/>
      </w:pPr>
    </w:p>
    <w:p w:rsidR="009F5FDE" w:rsidRPr="00BF458A" w:rsidRDefault="009F5FDE" w:rsidP="009F5FDE">
      <w:pPr>
        <w:pStyle w:val="Default"/>
        <w:tabs>
          <w:tab w:val="left" w:pos="1134"/>
        </w:tabs>
        <w:ind w:left="709"/>
        <w:jc w:val="both"/>
      </w:pPr>
      <w:r w:rsidRPr="00BF458A">
        <w:t>- заявка п</w:t>
      </w:r>
      <w:r>
        <w:t>одана лицом, не уполномоченным</w:t>
      </w:r>
      <w:r w:rsidRPr="00BF458A">
        <w:t xml:space="preserve"> на осуществление таких действий; </w:t>
      </w:r>
    </w:p>
    <w:p w:rsidR="009F5FDE" w:rsidRPr="00BF458A" w:rsidRDefault="00993607" w:rsidP="009F5FDE">
      <w:pPr>
        <w:pStyle w:val="Default"/>
        <w:tabs>
          <w:tab w:val="left" w:pos="1134"/>
        </w:tabs>
        <w:ind w:left="709"/>
        <w:jc w:val="both"/>
      </w:pPr>
      <w:r>
        <w:t>- </w:t>
      </w:r>
      <w:r w:rsidR="009F5FDE" w:rsidRPr="00BF458A">
        <w:t xml:space="preserve">предоставлены не все документы по перечню, опубликованному в </w:t>
      </w:r>
      <w:r w:rsidR="009F5FDE">
        <w:t>Извещении</w:t>
      </w:r>
      <w:r w:rsidR="009F5FDE" w:rsidRPr="00BF458A">
        <w:t xml:space="preserve">; </w:t>
      </w:r>
    </w:p>
    <w:p w:rsidR="009F5FDE" w:rsidRPr="00BF458A" w:rsidRDefault="009F5FDE" w:rsidP="009F5FDE">
      <w:pPr>
        <w:pStyle w:val="Default"/>
        <w:tabs>
          <w:tab w:val="left" w:pos="1134"/>
        </w:tabs>
        <w:ind w:left="709"/>
        <w:jc w:val="both"/>
      </w:pPr>
      <w:r w:rsidRPr="00BF458A">
        <w:t xml:space="preserve">- </w:t>
      </w:r>
      <w:r>
        <w:t>заявителем</w:t>
      </w:r>
      <w:r w:rsidRPr="00BF458A">
        <w:t xml:space="preserve"> предоставлены недостоверные сведения;</w:t>
      </w:r>
    </w:p>
    <w:p w:rsidR="009F5FDE" w:rsidRPr="00BF458A" w:rsidRDefault="009F5FDE" w:rsidP="009F5FDE">
      <w:pPr>
        <w:pStyle w:val="Default"/>
        <w:tabs>
          <w:tab w:val="left" w:pos="1134"/>
        </w:tabs>
        <w:ind w:left="709"/>
        <w:jc w:val="both"/>
      </w:pPr>
      <w:r w:rsidRPr="00BF458A">
        <w:t xml:space="preserve">- задаток не внесен на </w:t>
      </w:r>
      <w:r>
        <w:t xml:space="preserve">указанные в Извещении </w:t>
      </w:r>
      <w:r w:rsidRPr="00BF458A">
        <w:t xml:space="preserve">реквизиты, внесен не в полном размере или позже даты, указанной в </w:t>
      </w:r>
      <w:r>
        <w:t>Извещении</w:t>
      </w:r>
      <w:r w:rsidRPr="00BF458A">
        <w:t>;</w:t>
      </w:r>
    </w:p>
    <w:p w:rsidR="009F5FDE" w:rsidRDefault="009F5FDE" w:rsidP="009F5FDE">
      <w:pPr>
        <w:pStyle w:val="Default"/>
        <w:tabs>
          <w:tab w:val="left" w:pos="1134"/>
        </w:tabs>
        <w:ind w:left="709"/>
        <w:jc w:val="both"/>
      </w:pPr>
      <w:r w:rsidRPr="00BF458A">
        <w:t xml:space="preserve">- не соблюдены все требования к участнику, указанные в </w:t>
      </w:r>
      <w:r>
        <w:t>Извещении</w:t>
      </w:r>
      <w:r w:rsidRPr="00BF458A">
        <w:t>.</w:t>
      </w:r>
    </w:p>
    <w:p w:rsidR="00BA3C52" w:rsidRPr="00BF458A" w:rsidRDefault="00BA3C52" w:rsidP="009F5FDE">
      <w:pPr>
        <w:pStyle w:val="Default"/>
        <w:tabs>
          <w:tab w:val="left" w:pos="1134"/>
        </w:tabs>
        <w:ind w:left="709"/>
        <w:jc w:val="both"/>
      </w:pPr>
    </w:p>
    <w:p w:rsidR="009F5FDE" w:rsidRPr="00BF458A" w:rsidRDefault="009F5FDE" w:rsidP="009F5FDE">
      <w:pPr>
        <w:widowControl w:val="0"/>
        <w:tabs>
          <w:tab w:val="right" w:leader="dot" w:pos="4762"/>
        </w:tabs>
        <w:autoSpaceDE w:val="0"/>
        <w:autoSpaceDN w:val="0"/>
        <w:adjustRightInd w:val="0"/>
        <w:ind w:right="-2" w:firstLine="567"/>
        <w:jc w:val="both"/>
        <w:rPr>
          <w:rFonts w:ascii="Times New Roman" w:hAnsi="Times New Roman"/>
          <w:sz w:val="24"/>
          <w:szCs w:val="24"/>
        </w:rPr>
      </w:pPr>
      <w:r w:rsidRPr="00BF458A">
        <w:rPr>
          <w:rFonts w:ascii="Times New Roman" w:hAnsi="Times New Roman"/>
          <w:sz w:val="24"/>
          <w:szCs w:val="24"/>
        </w:rPr>
        <w:t>Претендент приобретает статус участника торгов с момента подписания протокола определения участников торгов.</w:t>
      </w:r>
    </w:p>
    <w:p w:rsidR="009F5FDE" w:rsidRPr="00BF458A" w:rsidRDefault="009F5FDE" w:rsidP="009F5FDE">
      <w:pPr>
        <w:widowControl w:val="0"/>
        <w:tabs>
          <w:tab w:val="right" w:leader="dot" w:pos="4762"/>
        </w:tabs>
        <w:autoSpaceDE w:val="0"/>
        <w:autoSpaceDN w:val="0"/>
        <w:adjustRightInd w:val="0"/>
        <w:ind w:right="-2" w:firstLine="567"/>
        <w:jc w:val="both"/>
        <w:rPr>
          <w:rFonts w:ascii="Times New Roman" w:hAnsi="Times New Roman"/>
          <w:sz w:val="24"/>
          <w:szCs w:val="24"/>
        </w:rPr>
      </w:pPr>
      <w:r w:rsidRPr="00BF458A">
        <w:rPr>
          <w:rFonts w:ascii="Times New Roman" w:hAnsi="Times New Roman"/>
          <w:sz w:val="24"/>
          <w:szCs w:val="24"/>
        </w:rPr>
        <w:t>Претенденты, признанные участниками торгов, а также претенденты, не допущенные к участию в торгах, уведомляются об этом путем отправки по электронной почте в срок не позднее следующего рабочего дня с момента подписания протокола определения участников торгов.</w:t>
      </w:r>
    </w:p>
    <w:p w:rsidR="00BF458A" w:rsidRPr="00BF458A" w:rsidRDefault="00BF458A" w:rsidP="00BF458A">
      <w:pPr>
        <w:pStyle w:val="Default"/>
        <w:tabs>
          <w:tab w:val="left" w:pos="1134"/>
        </w:tabs>
        <w:jc w:val="both"/>
      </w:pPr>
    </w:p>
    <w:p w:rsidR="00BF458A" w:rsidRPr="00BF458A" w:rsidRDefault="00BF458A" w:rsidP="00BF458A">
      <w:pPr>
        <w:pStyle w:val="Default"/>
        <w:tabs>
          <w:tab w:val="left" w:pos="1134"/>
        </w:tabs>
        <w:ind w:firstLine="709"/>
        <w:jc w:val="both"/>
        <w:rPr>
          <w:b/>
          <w:bCs/>
        </w:rPr>
      </w:pPr>
      <w:r w:rsidRPr="00BF458A">
        <w:rPr>
          <w:b/>
          <w:bCs/>
        </w:rPr>
        <w:t>Порядок проведения торгов:</w:t>
      </w:r>
    </w:p>
    <w:p w:rsidR="00BF458A" w:rsidRPr="00BF458A" w:rsidRDefault="00BF458A" w:rsidP="00BF458A">
      <w:pPr>
        <w:pStyle w:val="aff7"/>
        <w:tabs>
          <w:tab w:val="left" w:pos="1134"/>
        </w:tabs>
        <w:spacing w:before="0" w:after="0"/>
        <w:ind w:firstLine="709"/>
        <w:jc w:val="both"/>
        <w:rPr>
          <w:rFonts w:ascii="Times New Roman" w:hAnsi="Times New Roman"/>
        </w:rPr>
      </w:pPr>
      <w:r w:rsidRPr="00BF458A">
        <w:rPr>
          <w:rFonts w:ascii="Times New Roman" w:hAnsi="Times New Roman"/>
        </w:rPr>
        <w:t xml:space="preserve">В торгах могут принимать участие только лица, признанные участниками торгов. Торги проводятся на электронной площадке в день и время, указанные в </w:t>
      </w:r>
      <w:r w:rsidR="00600943">
        <w:rPr>
          <w:rFonts w:ascii="Times New Roman" w:hAnsi="Times New Roman"/>
          <w:lang w:val="ru-RU"/>
        </w:rPr>
        <w:t>Извещении</w:t>
      </w:r>
      <w:r w:rsidRPr="00BF458A">
        <w:rPr>
          <w:rFonts w:ascii="Times New Roman" w:hAnsi="Times New Roman"/>
        </w:rPr>
        <w:t xml:space="preserve"> о проведении торгов.</w:t>
      </w:r>
    </w:p>
    <w:p w:rsidR="00BF458A" w:rsidRPr="00BF458A" w:rsidRDefault="00BF458A" w:rsidP="00BF458A">
      <w:pPr>
        <w:pStyle w:val="aff7"/>
        <w:tabs>
          <w:tab w:val="left" w:pos="1134"/>
        </w:tabs>
        <w:spacing w:before="0" w:after="0"/>
        <w:ind w:firstLine="709"/>
        <w:jc w:val="both"/>
        <w:rPr>
          <w:rFonts w:ascii="Times New Roman" w:hAnsi="Times New Roman"/>
        </w:rPr>
      </w:pPr>
      <w:r w:rsidRPr="00BF458A">
        <w:rPr>
          <w:rFonts w:ascii="Times New Roman" w:hAnsi="Times New Roman"/>
        </w:rPr>
        <w:t xml:space="preserve">Организатор торгов проводит </w:t>
      </w:r>
      <w:r w:rsidR="000E3469">
        <w:rPr>
          <w:rFonts w:ascii="Times New Roman" w:hAnsi="Times New Roman"/>
          <w:lang w:val="ru-RU"/>
        </w:rPr>
        <w:t>торги</w:t>
      </w:r>
      <w:r w:rsidRPr="00BF458A">
        <w:rPr>
          <w:rFonts w:ascii="Times New Roman" w:hAnsi="Times New Roman"/>
        </w:rPr>
        <w:t>, в ходе которого предложения о цене заявляются участниками торгов открыто в ходе проведения торгов.</w:t>
      </w:r>
    </w:p>
    <w:p w:rsidR="00BF458A" w:rsidRPr="00BF458A" w:rsidRDefault="00BF458A" w:rsidP="00BF458A">
      <w:pPr>
        <w:pStyle w:val="aff7"/>
        <w:tabs>
          <w:tab w:val="left" w:pos="1134"/>
        </w:tabs>
        <w:spacing w:before="0" w:after="0"/>
        <w:ind w:firstLine="709"/>
        <w:jc w:val="both"/>
        <w:rPr>
          <w:rFonts w:ascii="Times New Roman" w:hAnsi="Times New Roman"/>
        </w:rPr>
      </w:pPr>
      <w:r w:rsidRPr="00BF458A">
        <w:rPr>
          <w:rFonts w:ascii="Times New Roman" w:hAnsi="Times New Roman"/>
        </w:rPr>
        <w:t xml:space="preserve">При подаче ценового предложения участником </w:t>
      </w:r>
      <w:r w:rsidR="000E3469">
        <w:rPr>
          <w:rFonts w:ascii="Times New Roman" w:hAnsi="Times New Roman"/>
          <w:lang w:val="ru-RU"/>
        </w:rPr>
        <w:t>торгов</w:t>
      </w:r>
      <w:r w:rsidRPr="00BF458A">
        <w:rPr>
          <w:rFonts w:ascii="Times New Roman" w:hAnsi="Times New Roman"/>
        </w:rPr>
        <w:t xml:space="preserve"> равного начальной цене, начинаются торги на повышение начальной цены. Повышение начальной цены производится на «шаг повышения цены». </w:t>
      </w:r>
    </w:p>
    <w:p w:rsidR="00BF458A" w:rsidRDefault="00DF388A" w:rsidP="00BF458A">
      <w:pPr>
        <w:pStyle w:val="aff7"/>
        <w:tabs>
          <w:tab w:val="left" w:pos="1134"/>
        </w:tabs>
        <w:spacing w:before="0" w:after="0"/>
        <w:ind w:firstLine="709"/>
        <w:jc w:val="both"/>
        <w:rPr>
          <w:rFonts w:ascii="Times New Roman" w:hAnsi="Times New Roman"/>
        </w:rPr>
      </w:pPr>
      <w:r>
        <w:rPr>
          <w:rFonts w:ascii="Times New Roman" w:hAnsi="Times New Roman"/>
        </w:rPr>
        <w:t>В ходе проведения торгов у</w:t>
      </w:r>
      <w:r w:rsidR="00BF458A" w:rsidRPr="00BF458A">
        <w:rPr>
          <w:rFonts w:ascii="Times New Roman" w:hAnsi="Times New Roman"/>
        </w:rPr>
        <w:t>частник обязан самостоятельно обеспечивать бесперебойный доступ к сети «Интернет», а также отслеживать обновление информации на странице с ходом торгов посредством использования заложенной в браузере функции обновления страницы или использования клавиши F5 на клавиатуре.</w:t>
      </w:r>
    </w:p>
    <w:p w:rsidR="00DA1999" w:rsidRPr="00BF458A" w:rsidRDefault="00DA1999" w:rsidP="00BF458A">
      <w:pPr>
        <w:pStyle w:val="aff7"/>
        <w:tabs>
          <w:tab w:val="left" w:pos="1134"/>
        </w:tabs>
        <w:spacing w:before="0" w:after="0"/>
        <w:ind w:firstLine="709"/>
        <w:jc w:val="both"/>
        <w:rPr>
          <w:rFonts w:ascii="Times New Roman" w:hAnsi="Times New Roman"/>
        </w:rPr>
      </w:pPr>
    </w:p>
    <w:p w:rsidR="00BF458A" w:rsidRPr="00BF458A" w:rsidRDefault="00DA1999" w:rsidP="00BF458A">
      <w:pPr>
        <w:pStyle w:val="aff7"/>
        <w:tabs>
          <w:tab w:val="left" w:pos="1134"/>
        </w:tabs>
        <w:spacing w:before="0" w:after="0"/>
        <w:ind w:firstLine="709"/>
        <w:jc w:val="both"/>
        <w:rPr>
          <w:rFonts w:ascii="Times New Roman" w:hAnsi="Times New Roman"/>
          <w:lang w:val="ru-RU"/>
        </w:rPr>
      </w:pPr>
      <w:r w:rsidRPr="00DA1999">
        <w:rPr>
          <w:rFonts w:ascii="Times New Roman" w:hAnsi="Times New Roman"/>
          <w:b/>
        </w:rPr>
        <w:t>Победителем торгов с открытой формой подачи предложений о цене признается участник торгов, предложивший максимальную цену за имущество, выставленное на торги. В случае, если на торги было допущено менее двух участников торги признаются несостоявшимися. В случае, если ни одним из участников торгов не было подано ценового предложения торги признаются несостоявшимися.</w:t>
      </w:r>
    </w:p>
    <w:p w:rsidR="00D93DA3" w:rsidRDefault="00D93DA3" w:rsidP="00BF458A">
      <w:pPr>
        <w:pStyle w:val="aff7"/>
        <w:tabs>
          <w:tab w:val="left" w:pos="1134"/>
        </w:tabs>
        <w:spacing w:before="0" w:after="0"/>
        <w:ind w:left="709"/>
        <w:jc w:val="both"/>
        <w:rPr>
          <w:rFonts w:ascii="Times New Roman" w:hAnsi="Times New Roman"/>
          <w:b/>
          <w:bCs/>
        </w:rPr>
      </w:pPr>
    </w:p>
    <w:p w:rsidR="00DA1999" w:rsidRDefault="00DA1999" w:rsidP="00BF458A">
      <w:pPr>
        <w:pStyle w:val="aff7"/>
        <w:tabs>
          <w:tab w:val="left" w:pos="1134"/>
        </w:tabs>
        <w:spacing w:before="0" w:after="0"/>
        <w:ind w:left="709"/>
        <w:jc w:val="both"/>
        <w:rPr>
          <w:rFonts w:ascii="Times New Roman" w:hAnsi="Times New Roman"/>
          <w:b/>
          <w:bCs/>
        </w:rPr>
      </w:pPr>
    </w:p>
    <w:p w:rsidR="00D93DA3" w:rsidRDefault="00D93DA3" w:rsidP="00BF458A">
      <w:pPr>
        <w:pStyle w:val="aff7"/>
        <w:tabs>
          <w:tab w:val="left" w:pos="1134"/>
        </w:tabs>
        <w:spacing w:before="0" w:after="0"/>
        <w:ind w:left="709"/>
        <w:jc w:val="both"/>
        <w:rPr>
          <w:rFonts w:ascii="Times New Roman" w:hAnsi="Times New Roman"/>
          <w:b/>
          <w:bCs/>
        </w:rPr>
      </w:pPr>
    </w:p>
    <w:p w:rsidR="00DA1999" w:rsidRDefault="00DA1999" w:rsidP="00BF458A">
      <w:pPr>
        <w:pStyle w:val="aff7"/>
        <w:tabs>
          <w:tab w:val="left" w:pos="1134"/>
        </w:tabs>
        <w:spacing w:before="0" w:after="0"/>
        <w:ind w:left="709"/>
        <w:jc w:val="both"/>
        <w:rPr>
          <w:rFonts w:ascii="Times New Roman" w:hAnsi="Times New Roman"/>
          <w:b/>
          <w:bCs/>
        </w:rPr>
      </w:pPr>
    </w:p>
    <w:p w:rsidR="00D93DA3" w:rsidRDefault="00D93DA3" w:rsidP="00BF458A">
      <w:pPr>
        <w:pStyle w:val="aff7"/>
        <w:tabs>
          <w:tab w:val="left" w:pos="1134"/>
        </w:tabs>
        <w:spacing w:before="0" w:after="0"/>
        <w:ind w:left="709"/>
        <w:jc w:val="both"/>
        <w:rPr>
          <w:rFonts w:ascii="Times New Roman" w:hAnsi="Times New Roman"/>
          <w:b/>
          <w:bCs/>
        </w:rPr>
      </w:pPr>
    </w:p>
    <w:p w:rsidR="00BF458A" w:rsidRPr="00DA1999" w:rsidRDefault="00BF458A" w:rsidP="00DA1999">
      <w:pPr>
        <w:pStyle w:val="aff7"/>
        <w:tabs>
          <w:tab w:val="left" w:pos="1134"/>
        </w:tabs>
        <w:spacing w:before="0" w:after="0"/>
        <w:ind w:left="709"/>
        <w:jc w:val="both"/>
        <w:rPr>
          <w:rFonts w:ascii="Times New Roman" w:hAnsi="Times New Roman"/>
          <w:b/>
          <w:bCs/>
          <w:lang w:val="ru-RU"/>
        </w:rPr>
      </w:pPr>
      <w:r w:rsidRPr="00BF458A">
        <w:rPr>
          <w:rFonts w:ascii="Times New Roman" w:hAnsi="Times New Roman"/>
          <w:b/>
          <w:bCs/>
        </w:rPr>
        <w:t>Порядок подведения результатов торгов</w:t>
      </w:r>
      <w:r w:rsidR="00DA1999">
        <w:rPr>
          <w:rFonts w:ascii="Times New Roman" w:hAnsi="Times New Roman"/>
          <w:b/>
          <w:bCs/>
          <w:lang w:val="ru-RU"/>
        </w:rPr>
        <w:t>.</w:t>
      </w:r>
    </w:p>
    <w:p w:rsidR="009F5FDE" w:rsidRPr="00BF458A" w:rsidRDefault="00BA3C52" w:rsidP="009F5FDE">
      <w:pPr>
        <w:pStyle w:val="aff7"/>
        <w:tabs>
          <w:tab w:val="left" w:pos="1134"/>
        </w:tabs>
        <w:spacing w:before="0" w:after="0"/>
        <w:ind w:firstLine="709"/>
        <w:jc w:val="both"/>
        <w:rPr>
          <w:rFonts w:ascii="Times New Roman" w:hAnsi="Times New Roman"/>
        </w:rPr>
      </w:pPr>
      <w:r>
        <w:rPr>
          <w:rFonts w:ascii="Times New Roman" w:hAnsi="Times New Roman"/>
        </w:rPr>
        <w:t>По результатам проведения торгов</w:t>
      </w:r>
      <w:r>
        <w:rPr>
          <w:rFonts w:ascii="Times New Roman" w:hAnsi="Times New Roman"/>
          <w:lang w:val="ru-RU"/>
        </w:rPr>
        <w:t>,</w:t>
      </w:r>
      <w:r w:rsidR="009F5FDE" w:rsidRPr="00BF458A">
        <w:rPr>
          <w:rFonts w:ascii="Times New Roman" w:hAnsi="Times New Roman"/>
        </w:rPr>
        <w:t xml:space="preserve"> </w:t>
      </w:r>
      <w:r w:rsidR="009F5FDE">
        <w:rPr>
          <w:rFonts w:ascii="Times New Roman" w:hAnsi="Times New Roman"/>
          <w:lang w:val="ru-RU"/>
        </w:rPr>
        <w:t>Организатор</w:t>
      </w:r>
      <w:r>
        <w:rPr>
          <w:rFonts w:ascii="Times New Roman" w:hAnsi="Times New Roman"/>
          <w:lang w:val="ru-RU"/>
        </w:rPr>
        <w:t xml:space="preserve"> торгов </w:t>
      </w:r>
      <w:r w:rsidR="009F5FDE" w:rsidRPr="00BF458A">
        <w:rPr>
          <w:rFonts w:ascii="Times New Roman" w:hAnsi="Times New Roman"/>
        </w:rPr>
        <w:t xml:space="preserve">после окончания открытых торгов составляет, утверждает и направляет </w:t>
      </w:r>
      <w:r w:rsidR="009F5FDE">
        <w:rPr>
          <w:rFonts w:ascii="Times New Roman" w:hAnsi="Times New Roman"/>
          <w:lang w:val="ru-RU"/>
        </w:rPr>
        <w:t>Оператору</w:t>
      </w:r>
      <w:r w:rsidR="009F5FDE" w:rsidRPr="00BF458A">
        <w:rPr>
          <w:rFonts w:ascii="Times New Roman" w:hAnsi="Times New Roman"/>
        </w:rPr>
        <w:t xml:space="preserve"> электронной площадки протокол о результатах проведения торгов.</w:t>
      </w:r>
    </w:p>
    <w:p w:rsidR="009F5FDE" w:rsidRPr="00BF458A" w:rsidRDefault="009F5FDE" w:rsidP="009F5FDE">
      <w:pPr>
        <w:pStyle w:val="aff7"/>
        <w:tabs>
          <w:tab w:val="left" w:pos="1134"/>
        </w:tabs>
        <w:spacing w:before="0" w:after="0"/>
        <w:ind w:firstLine="709"/>
        <w:jc w:val="both"/>
        <w:rPr>
          <w:rFonts w:ascii="Times New Roman" w:hAnsi="Times New Roman"/>
        </w:rPr>
      </w:pPr>
      <w:r w:rsidRPr="00BF458A">
        <w:rPr>
          <w:rFonts w:ascii="Times New Roman" w:hAnsi="Times New Roman"/>
        </w:rPr>
        <w:t xml:space="preserve">Протокол о результатах проведения торгов размещается </w:t>
      </w:r>
      <w:r>
        <w:rPr>
          <w:rFonts w:ascii="Times New Roman" w:hAnsi="Times New Roman"/>
          <w:lang w:val="ru-RU"/>
        </w:rPr>
        <w:t>Оператором</w:t>
      </w:r>
      <w:r w:rsidRPr="00BF458A">
        <w:rPr>
          <w:rFonts w:ascii="Times New Roman" w:hAnsi="Times New Roman"/>
        </w:rPr>
        <w:t xml:space="preserve"> электронной площадки на электронной площадке после поступления протокола о результатах проведения торгов от </w:t>
      </w:r>
      <w:r>
        <w:rPr>
          <w:rFonts w:ascii="Times New Roman" w:hAnsi="Times New Roman"/>
          <w:lang w:val="ru-RU"/>
        </w:rPr>
        <w:t>Организатора</w:t>
      </w:r>
      <w:r w:rsidRPr="00BF458A">
        <w:rPr>
          <w:rFonts w:ascii="Times New Roman" w:hAnsi="Times New Roman"/>
        </w:rPr>
        <w:t xml:space="preserve"> торгов.</w:t>
      </w:r>
    </w:p>
    <w:p w:rsidR="009F5FDE" w:rsidRPr="00BF458A" w:rsidRDefault="009F5FDE" w:rsidP="009F5FDE">
      <w:pPr>
        <w:pStyle w:val="aff7"/>
        <w:tabs>
          <w:tab w:val="left" w:pos="1134"/>
        </w:tabs>
        <w:spacing w:before="0" w:after="0"/>
        <w:ind w:firstLine="709"/>
        <w:jc w:val="both"/>
        <w:rPr>
          <w:rFonts w:ascii="Times New Roman" w:hAnsi="Times New Roman"/>
        </w:rPr>
      </w:pPr>
      <w:r w:rsidRPr="00BF458A">
        <w:rPr>
          <w:rFonts w:ascii="Times New Roman" w:hAnsi="Times New Roman"/>
          <w:lang w:val="ru-RU"/>
        </w:rPr>
        <w:t>После</w:t>
      </w:r>
      <w:r w:rsidRPr="00BF458A">
        <w:rPr>
          <w:rFonts w:ascii="Times New Roman" w:hAnsi="Times New Roman"/>
        </w:rPr>
        <w:t xml:space="preserve">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w:t>
      </w:r>
    </w:p>
    <w:p w:rsidR="009F5FDE" w:rsidRPr="0084087A" w:rsidRDefault="009F5FDE" w:rsidP="009F5FDE">
      <w:pPr>
        <w:pStyle w:val="aff7"/>
        <w:tabs>
          <w:tab w:val="left" w:pos="1134"/>
        </w:tabs>
        <w:spacing w:before="0" w:after="0"/>
        <w:ind w:firstLine="709"/>
        <w:jc w:val="both"/>
        <w:rPr>
          <w:rFonts w:ascii="Times New Roman" w:hAnsi="Times New Roman"/>
          <w:lang w:val="ru-RU"/>
        </w:rPr>
      </w:pPr>
      <w:r w:rsidRPr="0084087A">
        <w:rPr>
          <w:rFonts w:ascii="Times New Roman" w:hAnsi="Times New Roman"/>
          <w:lang w:val="ru-RU"/>
        </w:rPr>
        <w:t xml:space="preserve">Протокол о результатах торгов с момента его утверждения Организатором торгов приобретает юридическую силу и является документом, удостоверяющим право победителя на заключение договора купли-продажи </w:t>
      </w:r>
      <w:r w:rsidR="00D93DA3">
        <w:rPr>
          <w:rFonts w:ascii="Times New Roman" w:hAnsi="Times New Roman"/>
          <w:lang w:val="ru-RU"/>
        </w:rPr>
        <w:t>И</w:t>
      </w:r>
      <w:r w:rsidRPr="0084087A">
        <w:rPr>
          <w:rFonts w:ascii="Times New Roman" w:hAnsi="Times New Roman"/>
          <w:lang w:val="ru-RU"/>
        </w:rPr>
        <w:t>мущества по итогам торгов.</w:t>
      </w:r>
    </w:p>
    <w:p w:rsidR="00BB400B" w:rsidRPr="00BB400B" w:rsidRDefault="00BB400B" w:rsidP="00BB400B">
      <w:pPr>
        <w:widowControl w:val="0"/>
        <w:tabs>
          <w:tab w:val="right" w:leader="dot" w:pos="4762"/>
        </w:tabs>
        <w:autoSpaceDE w:val="0"/>
        <w:autoSpaceDN w:val="0"/>
        <w:adjustRightInd w:val="0"/>
        <w:spacing w:after="0" w:line="240" w:lineRule="auto"/>
        <w:ind w:right="-2"/>
        <w:jc w:val="both"/>
        <w:rPr>
          <w:rFonts w:ascii="Times New Roman" w:hAnsi="Times New Roman"/>
          <w:sz w:val="24"/>
          <w:szCs w:val="24"/>
        </w:rPr>
      </w:pPr>
    </w:p>
    <w:p w:rsidR="00BB400B" w:rsidRDefault="00BB400B" w:rsidP="00DA1999">
      <w:pPr>
        <w:widowControl w:val="0"/>
        <w:tabs>
          <w:tab w:val="right" w:leader="dot" w:pos="4762"/>
        </w:tabs>
        <w:autoSpaceDE w:val="0"/>
        <w:autoSpaceDN w:val="0"/>
        <w:adjustRightInd w:val="0"/>
        <w:spacing w:after="0" w:line="240" w:lineRule="auto"/>
        <w:ind w:right="-2" w:firstLine="709"/>
        <w:rPr>
          <w:rFonts w:ascii="Times New Roman" w:hAnsi="Times New Roman"/>
          <w:b/>
          <w:sz w:val="24"/>
          <w:szCs w:val="24"/>
        </w:rPr>
      </w:pPr>
      <w:r w:rsidRPr="00BB400B">
        <w:rPr>
          <w:rFonts w:ascii="Times New Roman" w:hAnsi="Times New Roman"/>
          <w:b/>
          <w:sz w:val="24"/>
          <w:szCs w:val="24"/>
        </w:rPr>
        <w:t>Условия заключения Договора купли-продажи, условия оплаты.</w:t>
      </w:r>
    </w:p>
    <w:p w:rsidR="00DA1999" w:rsidRPr="00284BEF" w:rsidRDefault="00DA1999" w:rsidP="00DA1999">
      <w:pPr>
        <w:widowControl w:val="0"/>
        <w:tabs>
          <w:tab w:val="left" w:pos="10080"/>
        </w:tabs>
        <w:spacing w:after="0" w:line="240" w:lineRule="auto"/>
        <w:ind w:right="125" w:firstLine="709"/>
        <w:jc w:val="both"/>
        <w:rPr>
          <w:rFonts w:ascii="Times New Roman" w:hAnsi="Times New Roman"/>
          <w:sz w:val="24"/>
          <w:szCs w:val="24"/>
          <w:lang w:eastAsia="ru-RU"/>
        </w:rPr>
      </w:pPr>
      <w:r w:rsidRPr="00284BEF">
        <w:rPr>
          <w:rFonts w:ascii="Times New Roman" w:hAnsi="Times New Roman"/>
          <w:color w:val="000000"/>
          <w:sz w:val="24"/>
          <w:szCs w:val="24"/>
          <w:lang w:eastAsia="ru-RU"/>
        </w:rPr>
        <w:t xml:space="preserve">Договор купли-продажи </w:t>
      </w:r>
      <w:r w:rsidRPr="00284BEF">
        <w:rPr>
          <w:rFonts w:ascii="Times New Roman" w:hAnsi="Times New Roman"/>
          <w:sz w:val="24"/>
          <w:szCs w:val="24"/>
          <w:lang w:eastAsia="ru-RU"/>
        </w:rPr>
        <w:t xml:space="preserve">заключается между Продавцом и Победителем торгов в течение </w:t>
      </w:r>
      <w:r w:rsidRPr="00DA1999">
        <w:rPr>
          <w:rFonts w:ascii="Times New Roman" w:hAnsi="Times New Roman"/>
          <w:b/>
          <w:sz w:val="24"/>
          <w:szCs w:val="24"/>
          <w:lang w:eastAsia="ru-RU"/>
        </w:rPr>
        <w:t>30 календарных дней</w:t>
      </w:r>
      <w:r w:rsidRPr="00284BEF">
        <w:rPr>
          <w:rFonts w:ascii="Times New Roman" w:hAnsi="Times New Roman"/>
          <w:sz w:val="24"/>
          <w:szCs w:val="24"/>
          <w:lang w:eastAsia="ru-RU"/>
        </w:rPr>
        <w:t xml:space="preserve"> с даты подведения итогов торгов.</w:t>
      </w:r>
    </w:p>
    <w:p w:rsidR="002A50E4" w:rsidRDefault="00DA1999" w:rsidP="00DA1999">
      <w:pPr>
        <w:spacing w:after="0" w:line="240" w:lineRule="auto"/>
        <w:ind w:firstLine="709"/>
        <w:jc w:val="both"/>
        <w:rPr>
          <w:rFonts w:ascii="Times New Roman" w:hAnsi="Times New Roman"/>
          <w:sz w:val="24"/>
          <w:szCs w:val="24"/>
          <w:lang w:eastAsia="ru-RU"/>
        </w:rPr>
      </w:pPr>
      <w:r w:rsidRPr="00284BEF">
        <w:rPr>
          <w:rFonts w:ascii="Times New Roman" w:hAnsi="Times New Roman"/>
          <w:sz w:val="24"/>
          <w:szCs w:val="24"/>
          <w:lang w:eastAsia="ru-RU"/>
        </w:rPr>
        <w:t xml:space="preserve">В случае отказа или уклонения Победителя торгов от подписания договора купли-продажи в течение </w:t>
      </w:r>
      <w:r w:rsidRPr="00DA1999">
        <w:rPr>
          <w:rFonts w:ascii="Times New Roman" w:hAnsi="Times New Roman"/>
          <w:b/>
          <w:sz w:val="24"/>
          <w:szCs w:val="24"/>
          <w:lang w:eastAsia="ru-RU"/>
        </w:rPr>
        <w:t>30 календарных дней</w:t>
      </w:r>
      <w:r w:rsidRPr="00284BEF">
        <w:rPr>
          <w:rFonts w:ascii="Times New Roman" w:hAnsi="Times New Roman"/>
          <w:sz w:val="24"/>
          <w:szCs w:val="24"/>
          <w:lang w:eastAsia="ru-RU"/>
        </w:rPr>
        <w:t xml:space="preserve"> с даты подведения итогов торгов, внесенный задаток ему </w:t>
      </w:r>
      <w:r w:rsidRPr="00284BEF">
        <w:rPr>
          <w:rFonts w:ascii="Times New Roman" w:hAnsi="Times New Roman"/>
          <w:b/>
          <w:sz w:val="24"/>
          <w:szCs w:val="24"/>
          <w:lang w:eastAsia="ru-RU"/>
        </w:rPr>
        <w:t>не возвращается</w:t>
      </w:r>
      <w:r w:rsidRPr="00284BEF">
        <w:rPr>
          <w:rFonts w:ascii="Times New Roman" w:hAnsi="Times New Roman"/>
          <w:sz w:val="24"/>
          <w:szCs w:val="24"/>
          <w:lang w:eastAsia="ru-RU"/>
        </w:rPr>
        <w:t xml:space="preserve"> и Продавец вправе предложить заключить договор купли-продажи имущества </w:t>
      </w:r>
      <w:r w:rsidRPr="00284BEF">
        <w:rPr>
          <w:rFonts w:ascii="Times New Roman" w:eastAsia="Batang" w:hAnsi="Times New Roman"/>
          <w:sz w:val="24"/>
          <w:szCs w:val="24"/>
          <w:lang w:eastAsia="ru-RU"/>
        </w:rPr>
        <w:t xml:space="preserve">участнику, </w:t>
      </w:r>
      <w:r w:rsidRPr="00DA1999">
        <w:rPr>
          <w:rFonts w:ascii="Times New Roman" w:eastAsia="Batang" w:hAnsi="Times New Roman"/>
          <w:b/>
          <w:sz w:val="24"/>
          <w:szCs w:val="24"/>
          <w:lang w:eastAsia="ru-RU"/>
        </w:rPr>
        <w:t>занявшему второе место</w:t>
      </w:r>
      <w:r w:rsidRPr="00284BEF">
        <w:rPr>
          <w:rFonts w:ascii="Times New Roman" w:eastAsia="Batang" w:hAnsi="Times New Roman"/>
          <w:sz w:val="24"/>
          <w:szCs w:val="24"/>
          <w:lang w:eastAsia="ru-RU"/>
        </w:rPr>
        <w:t xml:space="preserve">. </w:t>
      </w:r>
      <w:r w:rsidRPr="00284BEF">
        <w:rPr>
          <w:rFonts w:ascii="Times New Roman" w:eastAsia="Batang" w:hAnsi="Times New Roman"/>
          <w:b/>
          <w:sz w:val="24"/>
          <w:szCs w:val="24"/>
          <w:lang w:eastAsia="ru-RU"/>
        </w:rPr>
        <w:t>Цена договора купли-продажи устанавливается в размере максимального предложения, сделанного данным участником</w:t>
      </w:r>
      <w:r w:rsidRPr="00284BEF">
        <w:rPr>
          <w:rFonts w:ascii="Times New Roman" w:eastAsia="Batang" w:hAnsi="Times New Roman"/>
          <w:sz w:val="24"/>
          <w:szCs w:val="24"/>
          <w:lang w:eastAsia="ru-RU"/>
        </w:rPr>
        <w:t xml:space="preserve">. Договор купли-продажи заключается в течении </w:t>
      </w:r>
      <w:r w:rsidRPr="00DA1999">
        <w:rPr>
          <w:rFonts w:ascii="Times New Roman" w:eastAsia="Batang" w:hAnsi="Times New Roman"/>
          <w:b/>
          <w:sz w:val="24"/>
          <w:szCs w:val="24"/>
          <w:lang w:eastAsia="ru-RU"/>
        </w:rPr>
        <w:t>30 календарных дней</w:t>
      </w:r>
      <w:r w:rsidRPr="00284BEF">
        <w:rPr>
          <w:rFonts w:ascii="Times New Roman" w:eastAsia="Batang" w:hAnsi="Times New Roman"/>
          <w:sz w:val="24"/>
          <w:szCs w:val="24"/>
          <w:lang w:eastAsia="ru-RU"/>
        </w:rPr>
        <w:t xml:space="preserve"> с момента уведомления участника, занявшего второе место, о необходимости заключения договора, </w:t>
      </w:r>
      <w:r w:rsidRPr="00284BEF">
        <w:rPr>
          <w:rFonts w:ascii="Times New Roman" w:hAnsi="Times New Roman"/>
          <w:sz w:val="24"/>
          <w:szCs w:val="24"/>
          <w:lang w:eastAsia="ru-RU"/>
        </w:rPr>
        <w:t xml:space="preserve">таким образом задаток участника торгов, занявшего второе место, удерживается </w:t>
      </w:r>
      <w:r>
        <w:rPr>
          <w:rFonts w:ascii="Times New Roman" w:hAnsi="Times New Roman"/>
          <w:sz w:val="24"/>
          <w:szCs w:val="24"/>
          <w:lang w:eastAsia="ru-RU"/>
        </w:rPr>
        <w:t>Организатором торгов</w:t>
      </w:r>
      <w:r w:rsidRPr="00284BEF">
        <w:rPr>
          <w:rFonts w:ascii="Times New Roman" w:hAnsi="Times New Roman"/>
          <w:sz w:val="24"/>
          <w:szCs w:val="24"/>
          <w:lang w:eastAsia="ru-RU"/>
        </w:rPr>
        <w:t xml:space="preserve"> до момента заключения договора купли-продажи с Победителем торгов. </w:t>
      </w:r>
    </w:p>
    <w:p w:rsidR="00DA1999" w:rsidRDefault="00DA1999" w:rsidP="00DA1999">
      <w:pPr>
        <w:spacing w:after="0" w:line="240" w:lineRule="auto"/>
        <w:ind w:firstLine="709"/>
        <w:jc w:val="both"/>
        <w:rPr>
          <w:rFonts w:ascii="Times New Roman" w:eastAsia="Times New Roman" w:hAnsi="Times New Roman"/>
          <w:sz w:val="24"/>
          <w:szCs w:val="24"/>
          <w:lang w:eastAsia="ru-RU"/>
        </w:rPr>
      </w:pPr>
      <w:r w:rsidRPr="00284BEF">
        <w:rPr>
          <w:rFonts w:ascii="Times New Roman" w:hAnsi="Times New Roman"/>
          <w:sz w:val="24"/>
          <w:szCs w:val="24"/>
          <w:lang w:eastAsia="ru-RU"/>
        </w:rPr>
        <w:t xml:space="preserve">В </w:t>
      </w:r>
      <w:r w:rsidRPr="00284BEF">
        <w:rPr>
          <w:rFonts w:ascii="Times New Roman" w:eastAsia="Times New Roman" w:hAnsi="Times New Roman"/>
          <w:sz w:val="24"/>
          <w:szCs w:val="24"/>
          <w:lang w:eastAsia="ru-RU"/>
        </w:rPr>
        <w:t>случае подписания договора купли-продажи с Победителем торгов (или участником, занявшим второе место), задатки участников до которых не дошла очередь подписания договора, подлежат возврату Организатором торгов в течение 5 (пяти) рабочих дней на реквизиты, указанные в Договоре о задатке.</w:t>
      </w:r>
    </w:p>
    <w:p w:rsidR="002A50E4" w:rsidRDefault="002A50E4" w:rsidP="00DA1999">
      <w:pPr>
        <w:spacing w:after="0" w:line="240" w:lineRule="auto"/>
        <w:ind w:firstLine="709"/>
        <w:jc w:val="both"/>
        <w:rPr>
          <w:rFonts w:ascii="Times New Roman" w:eastAsia="Times New Roman" w:hAnsi="Times New Roman"/>
          <w:sz w:val="24"/>
          <w:szCs w:val="24"/>
          <w:lang w:eastAsia="ru-RU"/>
        </w:rPr>
      </w:pPr>
    </w:p>
    <w:p w:rsidR="002A50E4" w:rsidRPr="002A50E4" w:rsidRDefault="002A50E4" w:rsidP="00DA1999">
      <w:pPr>
        <w:spacing w:after="0" w:line="240" w:lineRule="auto"/>
        <w:ind w:firstLine="709"/>
        <w:jc w:val="both"/>
        <w:rPr>
          <w:rFonts w:ascii="Times New Roman" w:eastAsia="Times New Roman" w:hAnsi="Times New Roman"/>
          <w:b/>
          <w:sz w:val="24"/>
          <w:szCs w:val="24"/>
          <w:lang w:eastAsia="ru-RU"/>
        </w:rPr>
      </w:pPr>
      <w:r w:rsidRPr="002A50E4">
        <w:rPr>
          <w:rFonts w:ascii="Times New Roman" w:hAnsi="Times New Roman"/>
          <w:b/>
          <w:color w:val="1A1A1A"/>
          <w:sz w:val="24"/>
          <w:szCs w:val="24"/>
          <w:shd w:val="clear" w:color="auto" w:fill="FFFFFF"/>
        </w:rPr>
        <w:t>Договором купли-продажи может быть предусмотрена рассрочка по оплате на 1 год.</w:t>
      </w:r>
    </w:p>
    <w:p w:rsidR="002A50E4" w:rsidRPr="00284BEF" w:rsidRDefault="002A50E4" w:rsidP="00DA1999">
      <w:pPr>
        <w:spacing w:after="0" w:line="240" w:lineRule="auto"/>
        <w:ind w:firstLine="709"/>
        <w:jc w:val="both"/>
        <w:rPr>
          <w:rFonts w:ascii="Times New Roman" w:eastAsia="Batang" w:hAnsi="Times New Roman"/>
          <w:bCs/>
          <w:sz w:val="24"/>
          <w:szCs w:val="24"/>
          <w:lang w:eastAsia="ru-RU"/>
        </w:rPr>
      </w:pPr>
    </w:p>
    <w:p w:rsidR="00DA1999" w:rsidRPr="00A9188D" w:rsidRDefault="00DA1999" w:rsidP="00DA1999">
      <w:pPr>
        <w:spacing w:after="0" w:line="240" w:lineRule="auto"/>
        <w:ind w:firstLine="709"/>
        <w:jc w:val="both"/>
        <w:rPr>
          <w:rFonts w:ascii="Times New Roman" w:eastAsia="Times New Roman" w:hAnsi="Times New Roman"/>
          <w:sz w:val="24"/>
          <w:szCs w:val="24"/>
        </w:rPr>
      </w:pPr>
      <w:r w:rsidRPr="00A9188D">
        <w:rPr>
          <w:rFonts w:ascii="Times New Roman" w:eastAsia="Times New Roman" w:hAnsi="Times New Roman"/>
          <w:sz w:val="24"/>
          <w:szCs w:val="24"/>
        </w:rPr>
        <w:t xml:space="preserve">В случае признания торгов несостоявшимся по причине допуска к участию в торгах </w:t>
      </w:r>
      <w:r>
        <w:rPr>
          <w:rFonts w:ascii="Times New Roman" w:eastAsia="Times New Roman" w:hAnsi="Times New Roman"/>
          <w:sz w:val="24"/>
          <w:szCs w:val="24"/>
        </w:rPr>
        <w:t>Е</w:t>
      </w:r>
      <w:r w:rsidRPr="00A9188D">
        <w:rPr>
          <w:rFonts w:ascii="Times New Roman" w:eastAsia="Times New Roman" w:hAnsi="Times New Roman"/>
          <w:sz w:val="24"/>
          <w:szCs w:val="24"/>
        </w:rPr>
        <w:t xml:space="preserve">динственного участника, договор купли-продажи может быть заключен с </w:t>
      </w:r>
      <w:r>
        <w:rPr>
          <w:rFonts w:ascii="Times New Roman" w:eastAsia="Times New Roman" w:hAnsi="Times New Roman"/>
          <w:sz w:val="24"/>
          <w:szCs w:val="24"/>
        </w:rPr>
        <w:t>Е</w:t>
      </w:r>
      <w:r w:rsidRPr="00A9188D">
        <w:rPr>
          <w:rFonts w:ascii="Times New Roman" w:eastAsia="Times New Roman" w:hAnsi="Times New Roman"/>
          <w:sz w:val="24"/>
          <w:szCs w:val="24"/>
        </w:rPr>
        <w:t xml:space="preserve">динственным участником торгов, но не ниже начальной цены продажи, в течение </w:t>
      </w:r>
      <w:r w:rsidRPr="00DA1999">
        <w:rPr>
          <w:rFonts w:ascii="Times New Roman" w:eastAsia="Times New Roman" w:hAnsi="Times New Roman"/>
          <w:b/>
          <w:sz w:val="24"/>
          <w:szCs w:val="24"/>
        </w:rPr>
        <w:t>30 календарных дней</w:t>
      </w:r>
      <w:r w:rsidRPr="00A9188D">
        <w:rPr>
          <w:rFonts w:ascii="Times New Roman" w:eastAsia="Times New Roman" w:hAnsi="Times New Roman"/>
          <w:sz w:val="24"/>
          <w:szCs w:val="24"/>
        </w:rPr>
        <w:t xml:space="preserve"> с даты признания торгов несостоявшимся.</w:t>
      </w:r>
    </w:p>
    <w:p w:rsidR="00DA1999" w:rsidRPr="00BA3C52" w:rsidRDefault="00DA1999" w:rsidP="00DA1999">
      <w:pPr>
        <w:widowControl w:val="0"/>
        <w:tabs>
          <w:tab w:val="left" w:pos="10080"/>
        </w:tabs>
        <w:spacing w:after="0" w:line="240" w:lineRule="auto"/>
        <w:ind w:right="125" w:firstLine="709"/>
        <w:jc w:val="both"/>
        <w:rPr>
          <w:rFonts w:ascii="Times New Roman" w:hAnsi="Times New Roman"/>
          <w:sz w:val="24"/>
          <w:szCs w:val="24"/>
        </w:rPr>
      </w:pPr>
      <w:r w:rsidRPr="00A9188D">
        <w:rPr>
          <w:rFonts w:ascii="Times New Roman" w:hAnsi="Times New Roman"/>
          <w:sz w:val="24"/>
          <w:szCs w:val="24"/>
        </w:rPr>
        <w:t>Оплата цены продажи имущества, установленная в ходе</w:t>
      </w:r>
      <w:r w:rsidRPr="00D82278">
        <w:rPr>
          <w:rFonts w:ascii="Times New Roman" w:hAnsi="Times New Roman"/>
          <w:sz w:val="24"/>
          <w:szCs w:val="24"/>
        </w:rPr>
        <w:t xml:space="preserve"> продажи, за вычетом ранее внесенного задатка, производится Победителем продажи в течение </w:t>
      </w:r>
      <w:r w:rsidRPr="00DA1999">
        <w:rPr>
          <w:rFonts w:ascii="Times New Roman" w:hAnsi="Times New Roman"/>
          <w:b/>
          <w:bCs/>
          <w:sz w:val="24"/>
          <w:szCs w:val="24"/>
        </w:rPr>
        <w:t>30 календарных дней</w:t>
      </w:r>
      <w:r w:rsidRPr="00D82278">
        <w:rPr>
          <w:rFonts w:ascii="Times New Roman" w:hAnsi="Times New Roman"/>
          <w:bCs/>
          <w:sz w:val="24"/>
          <w:szCs w:val="24"/>
        </w:rPr>
        <w:t xml:space="preserve"> </w:t>
      </w:r>
      <w:r w:rsidRPr="00D82278">
        <w:rPr>
          <w:rFonts w:ascii="Times New Roman" w:hAnsi="Times New Roman"/>
          <w:sz w:val="24"/>
          <w:szCs w:val="24"/>
        </w:rPr>
        <w:t xml:space="preserve">с даты публикации протокола </w:t>
      </w:r>
      <w:r>
        <w:rPr>
          <w:rFonts w:ascii="Times New Roman" w:hAnsi="Times New Roman"/>
          <w:sz w:val="24"/>
          <w:szCs w:val="24"/>
        </w:rPr>
        <w:t xml:space="preserve">итогов (результатов) </w:t>
      </w:r>
      <w:r w:rsidRPr="00D82278">
        <w:rPr>
          <w:rFonts w:ascii="Times New Roman" w:hAnsi="Times New Roman"/>
          <w:sz w:val="24"/>
          <w:szCs w:val="24"/>
        </w:rPr>
        <w:t>торгов.</w:t>
      </w:r>
      <w:r w:rsidRPr="00BA3C52">
        <w:rPr>
          <w:rFonts w:ascii="Times New Roman" w:hAnsi="Times New Roman"/>
          <w:sz w:val="24"/>
          <w:szCs w:val="24"/>
        </w:rPr>
        <w:t xml:space="preserve"> </w:t>
      </w:r>
    </w:p>
    <w:p w:rsidR="00DA1999" w:rsidRPr="00BA3C52" w:rsidRDefault="00DA1999" w:rsidP="00DA1999">
      <w:pPr>
        <w:spacing w:after="0" w:line="240" w:lineRule="auto"/>
        <w:ind w:firstLine="709"/>
        <w:jc w:val="both"/>
        <w:rPr>
          <w:rFonts w:ascii="Times New Roman" w:eastAsia="Times New Roman" w:hAnsi="Times New Roman"/>
          <w:sz w:val="24"/>
          <w:szCs w:val="24"/>
          <w:lang w:eastAsia="ru-RU"/>
        </w:rPr>
      </w:pPr>
      <w:r w:rsidRPr="00BA3C52">
        <w:rPr>
          <w:rFonts w:ascii="Times New Roman" w:eastAsia="Times New Roman" w:hAnsi="Times New Roman"/>
          <w:sz w:val="24"/>
          <w:szCs w:val="24"/>
          <w:lang w:eastAsia="ru-RU"/>
        </w:rPr>
        <w:t xml:space="preserve">Переход имущества от Продавца к Победителю торгов/Единственному участнику осуществляется в порядке и сроки согласно договору купли-продажи. </w:t>
      </w:r>
    </w:p>
    <w:p w:rsidR="00DA1999" w:rsidRPr="00BA3C52" w:rsidRDefault="00DA1999" w:rsidP="00DA1999">
      <w:pPr>
        <w:spacing w:after="0" w:line="240" w:lineRule="auto"/>
        <w:ind w:firstLine="709"/>
        <w:jc w:val="both"/>
        <w:rPr>
          <w:rFonts w:ascii="Times New Roman" w:eastAsia="Times New Roman" w:hAnsi="Times New Roman"/>
          <w:color w:val="000000"/>
          <w:sz w:val="24"/>
          <w:szCs w:val="24"/>
          <w:lang w:eastAsia="ru-RU"/>
        </w:rPr>
      </w:pPr>
      <w:r w:rsidRPr="00BA3C52">
        <w:rPr>
          <w:rFonts w:ascii="Times New Roman" w:eastAsia="Times New Roman" w:hAnsi="Times New Roman"/>
          <w:color w:val="000000"/>
          <w:sz w:val="24"/>
          <w:szCs w:val="24"/>
          <w:lang w:eastAsia="ru-RU"/>
        </w:rPr>
        <w:t xml:space="preserve">Задаток, перечисленный Победителем торгов для участия в торгах, засчитывается в счет оплаты имущества. </w:t>
      </w:r>
    </w:p>
    <w:p w:rsidR="00DA1999" w:rsidRPr="00BA3C52" w:rsidRDefault="00DA1999" w:rsidP="00DA1999">
      <w:pPr>
        <w:spacing w:after="0" w:line="240" w:lineRule="auto"/>
        <w:ind w:firstLine="709"/>
        <w:jc w:val="both"/>
        <w:rPr>
          <w:rFonts w:ascii="Times New Roman" w:eastAsia="Times New Roman" w:hAnsi="Times New Roman"/>
          <w:color w:val="000000"/>
          <w:sz w:val="24"/>
          <w:szCs w:val="24"/>
          <w:lang w:eastAsia="ru-RU"/>
        </w:rPr>
      </w:pPr>
      <w:r w:rsidRPr="00BA3C52">
        <w:rPr>
          <w:rFonts w:ascii="Times New Roman" w:eastAsia="Times New Roman" w:hAnsi="Times New Roman"/>
          <w:color w:val="000000"/>
          <w:sz w:val="24"/>
          <w:szCs w:val="24"/>
          <w:lang w:eastAsia="ru-RU"/>
        </w:rPr>
        <w:t xml:space="preserve">В случае уклонения (отказа) Победителя от подписания протокола об итогах торгов, заключения в указанный срок Договора купли-продажи или неисполнения в установленный срок обязательства по оплате имущества, он лишается права на его приобретение, сумма внесенного им задатка </w:t>
      </w:r>
      <w:r w:rsidRPr="00DA1999">
        <w:rPr>
          <w:rFonts w:ascii="Times New Roman" w:eastAsia="Times New Roman" w:hAnsi="Times New Roman"/>
          <w:b/>
          <w:color w:val="000000"/>
          <w:sz w:val="24"/>
          <w:szCs w:val="24"/>
          <w:lang w:eastAsia="ru-RU"/>
        </w:rPr>
        <w:t>не возвращается</w:t>
      </w:r>
      <w:r w:rsidRPr="00BA3C52">
        <w:rPr>
          <w:rFonts w:ascii="Times New Roman" w:eastAsia="Times New Roman" w:hAnsi="Times New Roman"/>
          <w:color w:val="000000"/>
          <w:sz w:val="24"/>
          <w:szCs w:val="24"/>
          <w:lang w:eastAsia="ru-RU"/>
        </w:rPr>
        <w:t xml:space="preserve">. </w:t>
      </w:r>
    </w:p>
    <w:p w:rsidR="00DA1999" w:rsidRPr="00BA3C52" w:rsidRDefault="00DA1999" w:rsidP="00DA1999">
      <w:pPr>
        <w:spacing w:after="0" w:line="240" w:lineRule="auto"/>
        <w:ind w:firstLine="709"/>
        <w:jc w:val="both"/>
        <w:rPr>
          <w:rFonts w:ascii="Times New Roman" w:eastAsia="Times New Roman" w:hAnsi="Times New Roman"/>
          <w:color w:val="000000"/>
          <w:sz w:val="24"/>
          <w:szCs w:val="24"/>
          <w:lang w:eastAsia="ru-RU"/>
        </w:rPr>
      </w:pPr>
      <w:r w:rsidRPr="00BA3C52">
        <w:rPr>
          <w:rFonts w:ascii="Times New Roman" w:eastAsia="Times New Roman" w:hAnsi="Times New Roman"/>
          <w:color w:val="000000"/>
          <w:sz w:val="24"/>
          <w:szCs w:val="24"/>
          <w:lang w:eastAsia="ru-RU"/>
        </w:rPr>
        <w:t xml:space="preserve">Возврат задатка осуществляется всем участникам торгов в течение 5 (Пяти) рабочих дней с даты оформления протокола об итогах торгов, за исключением задатка </w:t>
      </w:r>
      <w:r w:rsidRPr="00DA1999">
        <w:rPr>
          <w:rFonts w:ascii="Times New Roman" w:eastAsia="Times New Roman" w:hAnsi="Times New Roman"/>
          <w:color w:val="000000"/>
          <w:sz w:val="24"/>
          <w:szCs w:val="24"/>
          <w:lang w:eastAsia="ru-RU"/>
        </w:rPr>
        <w:t>П</w:t>
      </w:r>
      <w:r w:rsidRPr="00BA3C52">
        <w:rPr>
          <w:rFonts w:ascii="Times New Roman" w:eastAsia="Times New Roman" w:hAnsi="Times New Roman"/>
          <w:color w:val="000000"/>
          <w:sz w:val="24"/>
          <w:szCs w:val="24"/>
          <w:lang w:eastAsia="ru-RU"/>
        </w:rPr>
        <w:t xml:space="preserve">обедителя торгов. </w:t>
      </w:r>
    </w:p>
    <w:p w:rsidR="00DA1999" w:rsidRPr="00043C7B" w:rsidRDefault="00DA1999" w:rsidP="00DA1999">
      <w:pPr>
        <w:spacing w:after="0" w:line="240" w:lineRule="auto"/>
        <w:ind w:firstLine="567"/>
        <w:jc w:val="both"/>
        <w:rPr>
          <w:rFonts w:ascii="Times New Roman" w:hAnsi="Times New Roman"/>
          <w:sz w:val="24"/>
          <w:szCs w:val="24"/>
        </w:rPr>
      </w:pPr>
    </w:p>
    <w:p w:rsidR="005861DD" w:rsidRPr="00043C7B" w:rsidRDefault="005861DD" w:rsidP="00DF388A">
      <w:pPr>
        <w:spacing w:after="0" w:line="240" w:lineRule="auto"/>
        <w:ind w:firstLine="567"/>
        <w:jc w:val="both"/>
        <w:rPr>
          <w:rFonts w:ascii="Times New Roman" w:hAnsi="Times New Roman"/>
          <w:sz w:val="24"/>
          <w:szCs w:val="24"/>
        </w:rPr>
      </w:pPr>
    </w:p>
    <w:sectPr w:rsidR="005861DD" w:rsidRPr="00043C7B" w:rsidSect="00461FD2">
      <w:headerReference w:type="even" r:id="rId14"/>
      <w:headerReference w:type="default" r:id="rId15"/>
      <w:pgSz w:w="11906" w:h="16838"/>
      <w:pgMar w:top="567" w:right="567" w:bottom="96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D47" w:rsidRDefault="00121D47">
      <w:pPr>
        <w:spacing w:after="0" w:line="240" w:lineRule="auto"/>
      </w:pPr>
      <w:r>
        <w:separator/>
      </w:r>
    </w:p>
  </w:endnote>
  <w:endnote w:type="continuationSeparator" w:id="0">
    <w:p w:rsidR="00121D47" w:rsidRDefault="00121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NewsGothic_A.Z_PS">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MS Sans Serif">
    <w:altName w:val="Times New Roman"/>
    <w:panose1 w:val="020B0500000000000000"/>
    <w:charset w:val="00"/>
    <w:family w:val="swiss"/>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D47" w:rsidRDefault="00121D47">
      <w:pPr>
        <w:spacing w:after="0" w:line="240" w:lineRule="auto"/>
      </w:pPr>
      <w:r>
        <w:separator/>
      </w:r>
    </w:p>
  </w:footnote>
  <w:footnote w:type="continuationSeparator" w:id="0">
    <w:p w:rsidR="00121D47" w:rsidRDefault="00121D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25D" w:rsidRDefault="0083725D" w:rsidP="00D61F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3725D" w:rsidRDefault="0083725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25D" w:rsidRDefault="0083725D" w:rsidP="00D61F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869F6">
      <w:rPr>
        <w:rStyle w:val="a5"/>
        <w:noProof/>
      </w:rPr>
      <w:t>2</w:t>
    </w:r>
    <w:r>
      <w:rPr>
        <w:rStyle w:val="a5"/>
      </w:rPr>
      <w:fldChar w:fldCharType="end"/>
    </w:r>
  </w:p>
  <w:p w:rsidR="0083725D" w:rsidRDefault="008372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D3E22"/>
    <w:multiLevelType w:val="multilevel"/>
    <w:tmpl w:val="D22A289E"/>
    <w:lvl w:ilvl="0">
      <w:start w:val="1"/>
      <w:numFmt w:val="decimal"/>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17584F25"/>
    <w:multiLevelType w:val="hybridMultilevel"/>
    <w:tmpl w:val="339C37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FF5549A"/>
    <w:multiLevelType w:val="multilevel"/>
    <w:tmpl w:val="BF92CD5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430E4217"/>
    <w:multiLevelType w:val="multilevel"/>
    <w:tmpl w:val="7CC0780E"/>
    <w:lvl w:ilvl="0">
      <w:start w:val="1"/>
      <w:numFmt w:val="decimal"/>
      <w:lvlText w:val="%1."/>
      <w:lvlJc w:val="left"/>
      <w:pPr>
        <w:tabs>
          <w:tab w:val="num" w:pos="0"/>
        </w:tabs>
        <w:ind w:left="720" w:hanging="360"/>
      </w:pPr>
      <w:rPr>
        <w:rFonts w:ascii="Times New Roman" w:eastAsia="Calibri" w:hAnsi="Times New Roman" w:cs="Times New Roman"/>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08D"/>
    <w:rsid w:val="0000271F"/>
    <w:rsid w:val="000031F7"/>
    <w:rsid w:val="00003E68"/>
    <w:rsid w:val="00006020"/>
    <w:rsid w:val="00021333"/>
    <w:rsid w:val="00021C9E"/>
    <w:rsid w:val="00021DF4"/>
    <w:rsid w:val="00026A44"/>
    <w:rsid w:val="00027645"/>
    <w:rsid w:val="00030D2C"/>
    <w:rsid w:val="00032841"/>
    <w:rsid w:val="00034DAB"/>
    <w:rsid w:val="00043911"/>
    <w:rsid w:val="00043C7B"/>
    <w:rsid w:val="00045148"/>
    <w:rsid w:val="00045C29"/>
    <w:rsid w:val="00050FD6"/>
    <w:rsid w:val="00051814"/>
    <w:rsid w:val="000528C9"/>
    <w:rsid w:val="000533B4"/>
    <w:rsid w:val="00054B79"/>
    <w:rsid w:val="00062C9A"/>
    <w:rsid w:val="00063CBF"/>
    <w:rsid w:val="000641C6"/>
    <w:rsid w:val="000646F5"/>
    <w:rsid w:val="000668C9"/>
    <w:rsid w:val="00071D95"/>
    <w:rsid w:val="00074FA1"/>
    <w:rsid w:val="0008757A"/>
    <w:rsid w:val="00090B6D"/>
    <w:rsid w:val="00093995"/>
    <w:rsid w:val="00095C8F"/>
    <w:rsid w:val="000A0AEB"/>
    <w:rsid w:val="000A1B17"/>
    <w:rsid w:val="000A2F1D"/>
    <w:rsid w:val="000A43F1"/>
    <w:rsid w:val="000A5087"/>
    <w:rsid w:val="000A5A8A"/>
    <w:rsid w:val="000A6AE7"/>
    <w:rsid w:val="000A6CC7"/>
    <w:rsid w:val="000A6D35"/>
    <w:rsid w:val="000A75DF"/>
    <w:rsid w:val="000B3E81"/>
    <w:rsid w:val="000C0D0F"/>
    <w:rsid w:val="000C33BF"/>
    <w:rsid w:val="000C528F"/>
    <w:rsid w:val="000D625E"/>
    <w:rsid w:val="000D6D9A"/>
    <w:rsid w:val="000E205F"/>
    <w:rsid w:val="000E2F6A"/>
    <w:rsid w:val="000E3469"/>
    <w:rsid w:val="000E7120"/>
    <w:rsid w:val="000F013D"/>
    <w:rsid w:val="000F1201"/>
    <w:rsid w:val="000F4C8F"/>
    <w:rsid w:val="000F6CB6"/>
    <w:rsid w:val="001137E0"/>
    <w:rsid w:val="00114B7A"/>
    <w:rsid w:val="00115ECF"/>
    <w:rsid w:val="001200B7"/>
    <w:rsid w:val="00120673"/>
    <w:rsid w:val="00121D47"/>
    <w:rsid w:val="0012496F"/>
    <w:rsid w:val="00125A84"/>
    <w:rsid w:val="001341BF"/>
    <w:rsid w:val="001342CF"/>
    <w:rsid w:val="00136295"/>
    <w:rsid w:val="00144D05"/>
    <w:rsid w:val="001508C5"/>
    <w:rsid w:val="00161478"/>
    <w:rsid w:val="001659D1"/>
    <w:rsid w:val="00185067"/>
    <w:rsid w:val="00190C18"/>
    <w:rsid w:val="00191DE7"/>
    <w:rsid w:val="001926E7"/>
    <w:rsid w:val="00194E10"/>
    <w:rsid w:val="001A14FA"/>
    <w:rsid w:val="001A1E94"/>
    <w:rsid w:val="001A36AF"/>
    <w:rsid w:val="001A7084"/>
    <w:rsid w:val="001B2DBD"/>
    <w:rsid w:val="001B509A"/>
    <w:rsid w:val="001B7AE4"/>
    <w:rsid w:val="001C08C8"/>
    <w:rsid w:val="001C51D2"/>
    <w:rsid w:val="001C5FFB"/>
    <w:rsid w:val="001C7ED9"/>
    <w:rsid w:val="001D026C"/>
    <w:rsid w:val="001D18EC"/>
    <w:rsid w:val="001D2BA2"/>
    <w:rsid w:val="001D31E8"/>
    <w:rsid w:val="001D58AA"/>
    <w:rsid w:val="001D6505"/>
    <w:rsid w:val="001E14D2"/>
    <w:rsid w:val="001E1907"/>
    <w:rsid w:val="001F0504"/>
    <w:rsid w:val="001F215F"/>
    <w:rsid w:val="001F4CD8"/>
    <w:rsid w:val="001F4FFD"/>
    <w:rsid w:val="001F5671"/>
    <w:rsid w:val="001F7F1C"/>
    <w:rsid w:val="0020106F"/>
    <w:rsid w:val="00201665"/>
    <w:rsid w:val="00205065"/>
    <w:rsid w:val="002065AF"/>
    <w:rsid w:val="00207905"/>
    <w:rsid w:val="002112BE"/>
    <w:rsid w:val="00211DC6"/>
    <w:rsid w:val="002132F4"/>
    <w:rsid w:val="0021356F"/>
    <w:rsid w:val="0021410E"/>
    <w:rsid w:val="0021473B"/>
    <w:rsid w:val="00216C5F"/>
    <w:rsid w:val="00221841"/>
    <w:rsid w:val="00222C5E"/>
    <w:rsid w:val="00230515"/>
    <w:rsid w:val="002312AD"/>
    <w:rsid w:val="00237580"/>
    <w:rsid w:val="00241905"/>
    <w:rsid w:val="00257E24"/>
    <w:rsid w:val="002619F4"/>
    <w:rsid w:val="002641B8"/>
    <w:rsid w:val="00267AAB"/>
    <w:rsid w:val="00267CA9"/>
    <w:rsid w:val="00272B3A"/>
    <w:rsid w:val="0027311C"/>
    <w:rsid w:val="00273DA5"/>
    <w:rsid w:val="00280476"/>
    <w:rsid w:val="00284E0C"/>
    <w:rsid w:val="00285686"/>
    <w:rsid w:val="00285E0A"/>
    <w:rsid w:val="00285EF8"/>
    <w:rsid w:val="00286DBD"/>
    <w:rsid w:val="0029072B"/>
    <w:rsid w:val="00290C96"/>
    <w:rsid w:val="00290F75"/>
    <w:rsid w:val="0029595B"/>
    <w:rsid w:val="00296486"/>
    <w:rsid w:val="002A0239"/>
    <w:rsid w:val="002A38E7"/>
    <w:rsid w:val="002A3DDD"/>
    <w:rsid w:val="002A4E27"/>
    <w:rsid w:val="002A50E4"/>
    <w:rsid w:val="002A52FD"/>
    <w:rsid w:val="002A5BDB"/>
    <w:rsid w:val="002A6A7C"/>
    <w:rsid w:val="002B1D4A"/>
    <w:rsid w:val="002B25F0"/>
    <w:rsid w:val="002B4B15"/>
    <w:rsid w:val="002B5B85"/>
    <w:rsid w:val="002B6CBA"/>
    <w:rsid w:val="002C0960"/>
    <w:rsid w:val="002C2CD3"/>
    <w:rsid w:val="002D6043"/>
    <w:rsid w:val="002D6E5B"/>
    <w:rsid w:val="002E1D02"/>
    <w:rsid w:val="002E240E"/>
    <w:rsid w:val="002E75C7"/>
    <w:rsid w:val="002F75EF"/>
    <w:rsid w:val="002F7B84"/>
    <w:rsid w:val="00301324"/>
    <w:rsid w:val="00304EB2"/>
    <w:rsid w:val="0031130C"/>
    <w:rsid w:val="00320EA0"/>
    <w:rsid w:val="00322D88"/>
    <w:rsid w:val="00322DE8"/>
    <w:rsid w:val="003268E3"/>
    <w:rsid w:val="00326E24"/>
    <w:rsid w:val="00327B3C"/>
    <w:rsid w:val="00333475"/>
    <w:rsid w:val="00337E0A"/>
    <w:rsid w:val="00340A21"/>
    <w:rsid w:val="00345E42"/>
    <w:rsid w:val="003506B4"/>
    <w:rsid w:val="00357050"/>
    <w:rsid w:val="00361352"/>
    <w:rsid w:val="00364282"/>
    <w:rsid w:val="003676AE"/>
    <w:rsid w:val="00370D4D"/>
    <w:rsid w:val="00371A02"/>
    <w:rsid w:val="003726E0"/>
    <w:rsid w:val="00374A02"/>
    <w:rsid w:val="0037759C"/>
    <w:rsid w:val="003776EA"/>
    <w:rsid w:val="0038104E"/>
    <w:rsid w:val="00383279"/>
    <w:rsid w:val="003853B9"/>
    <w:rsid w:val="0038627F"/>
    <w:rsid w:val="003864A6"/>
    <w:rsid w:val="00392102"/>
    <w:rsid w:val="00397AEA"/>
    <w:rsid w:val="003A07AD"/>
    <w:rsid w:val="003A2D25"/>
    <w:rsid w:val="003A68AE"/>
    <w:rsid w:val="003B3E20"/>
    <w:rsid w:val="003B776E"/>
    <w:rsid w:val="003C186E"/>
    <w:rsid w:val="003C3D52"/>
    <w:rsid w:val="003C5DE4"/>
    <w:rsid w:val="003D4DAC"/>
    <w:rsid w:val="003E4BE7"/>
    <w:rsid w:val="003E537A"/>
    <w:rsid w:val="003E7176"/>
    <w:rsid w:val="003E7A01"/>
    <w:rsid w:val="003E7BC9"/>
    <w:rsid w:val="003F0434"/>
    <w:rsid w:val="003F1455"/>
    <w:rsid w:val="003F2284"/>
    <w:rsid w:val="003F273E"/>
    <w:rsid w:val="004048A8"/>
    <w:rsid w:val="004049B9"/>
    <w:rsid w:val="00417805"/>
    <w:rsid w:val="004200D2"/>
    <w:rsid w:val="004226E6"/>
    <w:rsid w:val="00424332"/>
    <w:rsid w:val="00425DA3"/>
    <w:rsid w:val="004274FA"/>
    <w:rsid w:val="004337AD"/>
    <w:rsid w:val="00434785"/>
    <w:rsid w:val="00440C3A"/>
    <w:rsid w:val="00441D0A"/>
    <w:rsid w:val="004475EB"/>
    <w:rsid w:val="00450B96"/>
    <w:rsid w:val="0045456B"/>
    <w:rsid w:val="00461529"/>
    <w:rsid w:val="00461FD2"/>
    <w:rsid w:val="00463243"/>
    <w:rsid w:val="004641D6"/>
    <w:rsid w:val="0046516E"/>
    <w:rsid w:val="00467C59"/>
    <w:rsid w:val="00471870"/>
    <w:rsid w:val="004740ED"/>
    <w:rsid w:val="00475568"/>
    <w:rsid w:val="00476ECA"/>
    <w:rsid w:val="0048490E"/>
    <w:rsid w:val="004861F8"/>
    <w:rsid w:val="004869F6"/>
    <w:rsid w:val="00490F0F"/>
    <w:rsid w:val="00496103"/>
    <w:rsid w:val="00496E3D"/>
    <w:rsid w:val="004A0BDA"/>
    <w:rsid w:val="004A17BB"/>
    <w:rsid w:val="004A2958"/>
    <w:rsid w:val="004A5824"/>
    <w:rsid w:val="004A63FC"/>
    <w:rsid w:val="004A7C25"/>
    <w:rsid w:val="004B03E4"/>
    <w:rsid w:val="004B2010"/>
    <w:rsid w:val="004B255D"/>
    <w:rsid w:val="004B2E3B"/>
    <w:rsid w:val="004B2FEC"/>
    <w:rsid w:val="004B5E76"/>
    <w:rsid w:val="004B713D"/>
    <w:rsid w:val="004C1EFC"/>
    <w:rsid w:val="004C2AA6"/>
    <w:rsid w:val="004C4D99"/>
    <w:rsid w:val="004C72BA"/>
    <w:rsid w:val="004D07D9"/>
    <w:rsid w:val="004D599A"/>
    <w:rsid w:val="004D6245"/>
    <w:rsid w:val="004E0932"/>
    <w:rsid w:val="004E1EF5"/>
    <w:rsid w:val="004E26B3"/>
    <w:rsid w:val="004E2A9F"/>
    <w:rsid w:val="004E48B3"/>
    <w:rsid w:val="004E54FD"/>
    <w:rsid w:val="004E7004"/>
    <w:rsid w:val="004E739E"/>
    <w:rsid w:val="004F0517"/>
    <w:rsid w:val="004F072E"/>
    <w:rsid w:val="004F21F9"/>
    <w:rsid w:val="004F5485"/>
    <w:rsid w:val="005040BB"/>
    <w:rsid w:val="0050488E"/>
    <w:rsid w:val="0050517E"/>
    <w:rsid w:val="00510ED7"/>
    <w:rsid w:val="0051511F"/>
    <w:rsid w:val="00517715"/>
    <w:rsid w:val="00520868"/>
    <w:rsid w:val="0052217B"/>
    <w:rsid w:val="00530E65"/>
    <w:rsid w:val="0053208D"/>
    <w:rsid w:val="00536546"/>
    <w:rsid w:val="00552AE5"/>
    <w:rsid w:val="00552C0D"/>
    <w:rsid w:val="00555DAB"/>
    <w:rsid w:val="005608CD"/>
    <w:rsid w:val="00561BAF"/>
    <w:rsid w:val="005663DC"/>
    <w:rsid w:val="005761CD"/>
    <w:rsid w:val="005823B2"/>
    <w:rsid w:val="005861DD"/>
    <w:rsid w:val="00590938"/>
    <w:rsid w:val="00593639"/>
    <w:rsid w:val="005A67C0"/>
    <w:rsid w:val="005B2B4F"/>
    <w:rsid w:val="005B4A64"/>
    <w:rsid w:val="005B68A4"/>
    <w:rsid w:val="005B6C79"/>
    <w:rsid w:val="005C29F9"/>
    <w:rsid w:val="005C6A2E"/>
    <w:rsid w:val="005D2DEE"/>
    <w:rsid w:val="005D328E"/>
    <w:rsid w:val="005D62F6"/>
    <w:rsid w:val="005D6480"/>
    <w:rsid w:val="005D7376"/>
    <w:rsid w:val="005E0553"/>
    <w:rsid w:val="005E1902"/>
    <w:rsid w:val="005E1948"/>
    <w:rsid w:val="005E3E77"/>
    <w:rsid w:val="005E59A2"/>
    <w:rsid w:val="005F0550"/>
    <w:rsid w:val="00600797"/>
    <w:rsid w:val="00600943"/>
    <w:rsid w:val="00605DBD"/>
    <w:rsid w:val="00606B44"/>
    <w:rsid w:val="00610ACB"/>
    <w:rsid w:val="0061331E"/>
    <w:rsid w:val="00620A43"/>
    <w:rsid w:val="006210E0"/>
    <w:rsid w:val="00626700"/>
    <w:rsid w:val="0063013D"/>
    <w:rsid w:val="00631327"/>
    <w:rsid w:val="006316C5"/>
    <w:rsid w:val="00632EE6"/>
    <w:rsid w:val="006371FE"/>
    <w:rsid w:val="00644101"/>
    <w:rsid w:val="00644F83"/>
    <w:rsid w:val="00655AC5"/>
    <w:rsid w:val="00662CC1"/>
    <w:rsid w:val="006637E9"/>
    <w:rsid w:val="00672B4A"/>
    <w:rsid w:val="00674886"/>
    <w:rsid w:val="00683481"/>
    <w:rsid w:val="006851D7"/>
    <w:rsid w:val="0068552F"/>
    <w:rsid w:val="00685606"/>
    <w:rsid w:val="006871BA"/>
    <w:rsid w:val="0069186B"/>
    <w:rsid w:val="00693BB3"/>
    <w:rsid w:val="00695246"/>
    <w:rsid w:val="00695322"/>
    <w:rsid w:val="00696761"/>
    <w:rsid w:val="006A03A6"/>
    <w:rsid w:val="006A1D9A"/>
    <w:rsid w:val="006A478D"/>
    <w:rsid w:val="006B087E"/>
    <w:rsid w:val="006B1AB1"/>
    <w:rsid w:val="006B26A3"/>
    <w:rsid w:val="006B7A0E"/>
    <w:rsid w:val="006C0F4D"/>
    <w:rsid w:val="006C7DFC"/>
    <w:rsid w:val="006D0FAC"/>
    <w:rsid w:val="006D199A"/>
    <w:rsid w:val="006D6C7F"/>
    <w:rsid w:val="006E0F5B"/>
    <w:rsid w:val="006E1B46"/>
    <w:rsid w:val="006E6A84"/>
    <w:rsid w:val="006E7397"/>
    <w:rsid w:val="006F3467"/>
    <w:rsid w:val="006F5C3B"/>
    <w:rsid w:val="006F61F2"/>
    <w:rsid w:val="006F65DF"/>
    <w:rsid w:val="006F7213"/>
    <w:rsid w:val="00702A3B"/>
    <w:rsid w:val="007043BA"/>
    <w:rsid w:val="00707B2C"/>
    <w:rsid w:val="0071079C"/>
    <w:rsid w:val="00711E5E"/>
    <w:rsid w:val="0072238A"/>
    <w:rsid w:val="00723F0E"/>
    <w:rsid w:val="00731096"/>
    <w:rsid w:val="0073345B"/>
    <w:rsid w:val="00736776"/>
    <w:rsid w:val="0073797F"/>
    <w:rsid w:val="00741607"/>
    <w:rsid w:val="0074415B"/>
    <w:rsid w:val="0075320D"/>
    <w:rsid w:val="007557CB"/>
    <w:rsid w:val="0075617C"/>
    <w:rsid w:val="00764E85"/>
    <w:rsid w:val="0077058A"/>
    <w:rsid w:val="00771397"/>
    <w:rsid w:val="007725A4"/>
    <w:rsid w:val="007738E8"/>
    <w:rsid w:val="007805D5"/>
    <w:rsid w:val="0078245D"/>
    <w:rsid w:val="00782843"/>
    <w:rsid w:val="0078419A"/>
    <w:rsid w:val="00784AD9"/>
    <w:rsid w:val="007869DB"/>
    <w:rsid w:val="007915F9"/>
    <w:rsid w:val="007929B0"/>
    <w:rsid w:val="0079327F"/>
    <w:rsid w:val="00793939"/>
    <w:rsid w:val="0079495C"/>
    <w:rsid w:val="007A1225"/>
    <w:rsid w:val="007A12D9"/>
    <w:rsid w:val="007A1E1E"/>
    <w:rsid w:val="007A2C22"/>
    <w:rsid w:val="007A5A3D"/>
    <w:rsid w:val="007A79A0"/>
    <w:rsid w:val="007B2073"/>
    <w:rsid w:val="007C155B"/>
    <w:rsid w:val="007C2654"/>
    <w:rsid w:val="007C269D"/>
    <w:rsid w:val="007C7342"/>
    <w:rsid w:val="007E2E96"/>
    <w:rsid w:val="007E5538"/>
    <w:rsid w:val="007E7A50"/>
    <w:rsid w:val="007E7B6E"/>
    <w:rsid w:val="007F1F4A"/>
    <w:rsid w:val="007F2983"/>
    <w:rsid w:val="00801E7B"/>
    <w:rsid w:val="00811431"/>
    <w:rsid w:val="008135C7"/>
    <w:rsid w:val="00815B8F"/>
    <w:rsid w:val="008209CB"/>
    <w:rsid w:val="00830DBF"/>
    <w:rsid w:val="0083154E"/>
    <w:rsid w:val="00832F64"/>
    <w:rsid w:val="00836045"/>
    <w:rsid w:val="00836C5F"/>
    <w:rsid w:val="0083725D"/>
    <w:rsid w:val="00840AC3"/>
    <w:rsid w:val="008450E8"/>
    <w:rsid w:val="00847955"/>
    <w:rsid w:val="00851ABB"/>
    <w:rsid w:val="00851C5F"/>
    <w:rsid w:val="00853AA9"/>
    <w:rsid w:val="008541FF"/>
    <w:rsid w:val="0085496E"/>
    <w:rsid w:val="0085639B"/>
    <w:rsid w:val="008570DC"/>
    <w:rsid w:val="008639F8"/>
    <w:rsid w:val="0086444D"/>
    <w:rsid w:val="00864D2D"/>
    <w:rsid w:val="0087135D"/>
    <w:rsid w:val="008718F4"/>
    <w:rsid w:val="0087308A"/>
    <w:rsid w:val="00880580"/>
    <w:rsid w:val="00885501"/>
    <w:rsid w:val="00886E75"/>
    <w:rsid w:val="00890355"/>
    <w:rsid w:val="0089111C"/>
    <w:rsid w:val="008921DA"/>
    <w:rsid w:val="0089560C"/>
    <w:rsid w:val="00896E9F"/>
    <w:rsid w:val="008A12BD"/>
    <w:rsid w:val="008A49F2"/>
    <w:rsid w:val="008A56D5"/>
    <w:rsid w:val="008B0EA8"/>
    <w:rsid w:val="008B10D2"/>
    <w:rsid w:val="008B1C98"/>
    <w:rsid w:val="008B2B0C"/>
    <w:rsid w:val="008B6BE2"/>
    <w:rsid w:val="008C05F3"/>
    <w:rsid w:val="008C2969"/>
    <w:rsid w:val="008C711B"/>
    <w:rsid w:val="008D323C"/>
    <w:rsid w:val="008D7D97"/>
    <w:rsid w:val="008E09DF"/>
    <w:rsid w:val="008E7022"/>
    <w:rsid w:val="008F1427"/>
    <w:rsid w:val="008F2F33"/>
    <w:rsid w:val="008F53EE"/>
    <w:rsid w:val="008F5D79"/>
    <w:rsid w:val="0090343A"/>
    <w:rsid w:val="009043F5"/>
    <w:rsid w:val="00910BA0"/>
    <w:rsid w:val="00913A23"/>
    <w:rsid w:val="00913E42"/>
    <w:rsid w:val="00921720"/>
    <w:rsid w:val="00935A8C"/>
    <w:rsid w:val="00936522"/>
    <w:rsid w:val="00937F9D"/>
    <w:rsid w:val="00940110"/>
    <w:rsid w:val="00943753"/>
    <w:rsid w:val="0094745D"/>
    <w:rsid w:val="00953FC0"/>
    <w:rsid w:val="00956314"/>
    <w:rsid w:val="00956981"/>
    <w:rsid w:val="009576B1"/>
    <w:rsid w:val="009626F6"/>
    <w:rsid w:val="0096785A"/>
    <w:rsid w:val="00970CBA"/>
    <w:rsid w:val="00972178"/>
    <w:rsid w:val="009765FC"/>
    <w:rsid w:val="00993607"/>
    <w:rsid w:val="00995647"/>
    <w:rsid w:val="00996832"/>
    <w:rsid w:val="009A6CAD"/>
    <w:rsid w:val="009B2064"/>
    <w:rsid w:val="009B5F1B"/>
    <w:rsid w:val="009B641E"/>
    <w:rsid w:val="009C181F"/>
    <w:rsid w:val="009C1F6B"/>
    <w:rsid w:val="009D04D8"/>
    <w:rsid w:val="009D0A1C"/>
    <w:rsid w:val="009D0AF3"/>
    <w:rsid w:val="009D4635"/>
    <w:rsid w:val="009D501F"/>
    <w:rsid w:val="009D556B"/>
    <w:rsid w:val="009D7964"/>
    <w:rsid w:val="009E028D"/>
    <w:rsid w:val="009E37F2"/>
    <w:rsid w:val="009E798B"/>
    <w:rsid w:val="009F1FDD"/>
    <w:rsid w:val="009F4FE6"/>
    <w:rsid w:val="009F5B11"/>
    <w:rsid w:val="009F5FDE"/>
    <w:rsid w:val="009F7258"/>
    <w:rsid w:val="00A00446"/>
    <w:rsid w:val="00A03E24"/>
    <w:rsid w:val="00A12508"/>
    <w:rsid w:val="00A1499F"/>
    <w:rsid w:val="00A165C7"/>
    <w:rsid w:val="00A16C09"/>
    <w:rsid w:val="00A179BF"/>
    <w:rsid w:val="00A21AEA"/>
    <w:rsid w:val="00A230C9"/>
    <w:rsid w:val="00A3195C"/>
    <w:rsid w:val="00A34D1E"/>
    <w:rsid w:val="00A47AD0"/>
    <w:rsid w:val="00A51EDF"/>
    <w:rsid w:val="00A54BEF"/>
    <w:rsid w:val="00A55293"/>
    <w:rsid w:val="00A57245"/>
    <w:rsid w:val="00A57BCA"/>
    <w:rsid w:val="00A61320"/>
    <w:rsid w:val="00A62393"/>
    <w:rsid w:val="00A63E4F"/>
    <w:rsid w:val="00A667AA"/>
    <w:rsid w:val="00A77ABF"/>
    <w:rsid w:val="00A86D41"/>
    <w:rsid w:val="00A877B5"/>
    <w:rsid w:val="00A90213"/>
    <w:rsid w:val="00A9184E"/>
    <w:rsid w:val="00A92B54"/>
    <w:rsid w:val="00A9310E"/>
    <w:rsid w:val="00A938E2"/>
    <w:rsid w:val="00AA329D"/>
    <w:rsid w:val="00AA6E91"/>
    <w:rsid w:val="00AB535A"/>
    <w:rsid w:val="00AB5656"/>
    <w:rsid w:val="00AC2703"/>
    <w:rsid w:val="00AC2DEB"/>
    <w:rsid w:val="00AC632F"/>
    <w:rsid w:val="00AD25A6"/>
    <w:rsid w:val="00AD69B7"/>
    <w:rsid w:val="00AE5E09"/>
    <w:rsid w:val="00AF263D"/>
    <w:rsid w:val="00AF35FC"/>
    <w:rsid w:val="00AF38E3"/>
    <w:rsid w:val="00AF4955"/>
    <w:rsid w:val="00AF4EA0"/>
    <w:rsid w:val="00AF66D9"/>
    <w:rsid w:val="00AF7A6B"/>
    <w:rsid w:val="00AF7DA2"/>
    <w:rsid w:val="00B00DC4"/>
    <w:rsid w:val="00B10FF7"/>
    <w:rsid w:val="00B147EA"/>
    <w:rsid w:val="00B3289D"/>
    <w:rsid w:val="00B33E51"/>
    <w:rsid w:val="00B36720"/>
    <w:rsid w:val="00B47317"/>
    <w:rsid w:val="00B541CF"/>
    <w:rsid w:val="00B569F4"/>
    <w:rsid w:val="00B65BAE"/>
    <w:rsid w:val="00B66884"/>
    <w:rsid w:val="00B70D51"/>
    <w:rsid w:val="00B73771"/>
    <w:rsid w:val="00B77E3E"/>
    <w:rsid w:val="00B845FA"/>
    <w:rsid w:val="00B85478"/>
    <w:rsid w:val="00B949FC"/>
    <w:rsid w:val="00B959D9"/>
    <w:rsid w:val="00BA1116"/>
    <w:rsid w:val="00BA3C52"/>
    <w:rsid w:val="00BA3FD7"/>
    <w:rsid w:val="00BA489E"/>
    <w:rsid w:val="00BA4A48"/>
    <w:rsid w:val="00BA4AC8"/>
    <w:rsid w:val="00BA6BB3"/>
    <w:rsid w:val="00BB400B"/>
    <w:rsid w:val="00BB4146"/>
    <w:rsid w:val="00BC7805"/>
    <w:rsid w:val="00BD01E0"/>
    <w:rsid w:val="00BD23EE"/>
    <w:rsid w:val="00BD4B8D"/>
    <w:rsid w:val="00BD5EAB"/>
    <w:rsid w:val="00BD60FE"/>
    <w:rsid w:val="00BE34DC"/>
    <w:rsid w:val="00BF3713"/>
    <w:rsid w:val="00BF458A"/>
    <w:rsid w:val="00BF6571"/>
    <w:rsid w:val="00C04541"/>
    <w:rsid w:val="00C0520B"/>
    <w:rsid w:val="00C05AC7"/>
    <w:rsid w:val="00C16288"/>
    <w:rsid w:val="00C205B4"/>
    <w:rsid w:val="00C22D88"/>
    <w:rsid w:val="00C230AA"/>
    <w:rsid w:val="00C26ABE"/>
    <w:rsid w:val="00C27448"/>
    <w:rsid w:val="00C330A8"/>
    <w:rsid w:val="00C35A17"/>
    <w:rsid w:val="00C40518"/>
    <w:rsid w:val="00C4703E"/>
    <w:rsid w:val="00C54E08"/>
    <w:rsid w:val="00C55F37"/>
    <w:rsid w:val="00C565FD"/>
    <w:rsid w:val="00C57023"/>
    <w:rsid w:val="00C62629"/>
    <w:rsid w:val="00C818CF"/>
    <w:rsid w:val="00C8195C"/>
    <w:rsid w:val="00C82EF9"/>
    <w:rsid w:val="00C83F9F"/>
    <w:rsid w:val="00C86020"/>
    <w:rsid w:val="00C94154"/>
    <w:rsid w:val="00CA0383"/>
    <w:rsid w:val="00CA08C9"/>
    <w:rsid w:val="00CA0962"/>
    <w:rsid w:val="00CA45C6"/>
    <w:rsid w:val="00CB1F70"/>
    <w:rsid w:val="00CB60F0"/>
    <w:rsid w:val="00CC231B"/>
    <w:rsid w:val="00CC2980"/>
    <w:rsid w:val="00CC2AA9"/>
    <w:rsid w:val="00CD1799"/>
    <w:rsid w:val="00CD1CD8"/>
    <w:rsid w:val="00CD6CD6"/>
    <w:rsid w:val="00CE2F7B"/>
    <w:rsid w:val="00CE4A95"/>
    <w:rsid w:val="00CE6A73"/>
    <w:rsid w:val="00CE6B15"/>
    <w:rsid w:val="00CF100C"/>
    <w:rsid w:val="00CF4B7D"/>
    <w:rsid w:val="00CF64CD"/>
    <w:rsid w:val="00D01990"/>
    <w:rsid w:val="00D03840"/>
    <w:rsid w:val="00D053FA"/>
    <w:rsid w:val="00D06262"/>
    <w:rsid w:val="00D112BD"/>
    <w:rsid w:val="00D23F41"/>
    <w:rsid w:val="00D25563"/>
    <w:rsid w:val="00D26403"/>
    <w:rsid w:val="00D26E7C"/>
    <w:rsid w:val="00D27DAB"/>
    <w:rsid w:val="00D3106F"/>
    <w:rsid w:val="00D3380C"/>
    <w:rsid w:val="00D3389B"/>
    <w:rsid w:val="00D34788"/>
    <w:rsid w:val="00D43502"/>
    <w:rsid w:val="00D44BE7"/>
    <w:rsid w:val="00D51767"/>
    <w:rsid w:val="00D52C1C"/>
    <w:rsid w:val="00D532BC"/>
    <w:rsid w:val="00D541E5"/>
    <w:rsid w:val="00D55375"/>
    <w:rsid w:val="00D569BE"/>
    <w:rsid w:val="00D607CD"/>
    <w:rsid w:val="00D60AF6"/>
    <w:rsid w:val="00D61F20"/>
    <w:rsid w:val="00D62A25"/>
    <w:rsid w:val="00D65866"/>
    <w:rsid w:val="00D65BB6"/>
    <w:rsid w:val="00D67A62"/>
    <w:rsid w:val="00D67E4D"/>
    <w:rsid w:val="00D70EE4"/>
    <w:rsid w:val="00D73214"/>
    <w:rsid w:val="00D743B1"/>
    <w:rsid w:val="00D75B97"/>
    <w:rsid w:val="00D81A30"/>
    <w:rsid w:val="00D81A81"/>
    <w:rsid w:val="00D82010"/>
    <w:rsid w:val="00D82309"/>
    <w:rsid w:val="00D83737"/>
    <w:rsid w:val="00D842C5"/>
    <w:rsid w:val="00D8727F"/>
    <w:rsid w:val="00D910F2"/>
    <w:rsid w:val="00D933BD"/>
    <w:rsid w:val="00D93DA3"/>
    <w:rsid w:val="00D93F64"/>
    <w:rsid w:val="00DA08B3"/>
    <w:rsid w:val="00DA0A9C"/>
    <w:rsid w:val="00DA1999"/>
    <w:rsid w:val="00DA4EE2"/>
    <w:rsid w:val="00DA534C"/>
    <w:rsid w:val="00DB3555"/>
    <w:rsid w:val="00DB5A5F"/>
    <w:rsid w:val="00DB7A1C"/>
    <w:rsid w:val="00DC14E7"/>
    <w:rsid w:val="00DC251E"/>
    <w:rsid w:val="00DC34A8"/>
    <w:rsid w:val="00DC4FCA"/>
    <w:rsid w:val="00DD05FA"/>
    <w:rsid w:val="00DD13E8"/>
    <w:rsid w:val="00DD1570"/>
    <w:rsid w:val="00DD3FF9"/>
    <w:rsid w:val="00DD4884"/>
    <w:rsid w:val="00DD6F15"/>
    <w:rsid w:val="00DD798A"/>
    <w:rsid w:val="00DE2BD2"/>
    <w:rsid w:val="00DE2E2A"/>
    <w:rsid w:val="00DE3292"/>
    <w:rsid w:val="00DE4460"/>
    <w:rsid w:val="00DF388A"/>
    <w:rsid w:val="00DF5C94"/>
    <w:rsid w:val="00E00B58"/>
    <w:rsid w:val="00E00EB3"/>
    <w:rsid w:val="00E10A58"/>
    <w:rsid w:val="00E13141"/>
    <w:rsid w:val="00E1418F"/>
    <w:rsid w:val="00E16E89"/>
    <w:rsid w:val="00E209BE"/>
    <w:rsid w:val="00E21C18"/>
    <w:rsid w:val="00E25AB4"/>
    <w:rsid w:val="00E3453D"/>
    <w:rsid w:val="00E34E6E"/>
    <w:rsid w:val="00E367B2"/>
    <w:rsid w:val="00E36AAA"/>
    <w:rsid w:val="00E427A0"/>
    <w:rsid w:val="00E43033"/>
    <w:rsid w:val="00E439A6"/>
    <w:rsid w:val="00E44B5D"/>
    <w:rsid w:val="00E453C6"/>
    <w:rsid w:val="00E4586B"/>
    <w:rsid w:val="00E46FC1"/>
    <w:rsid w:val="00E50BA7"/>
    <w:rsid w:val="00E56340"/>
    <w:rsid w:val="00E61D64"/>
    <w:rsid w:val="00E67DDC"/>
    <w:rsid w:val="00E700B4"/>
    <w:rsid w:val="00E73E4D"/>
    <w:rsid w:val="00E73E98"/>
    <w:rsid w:val="00E74E10"/>
    <w:rsid w:val="00E75465"/>
    <w:rsid w:val="00E76BA0"/>
    <w:rsid w:val="00E8114D"/>
    <w:rsid w:val="00E818E8"/>
    <w:rsid w:val="00E85D9A"/>
    <w:rsid w:val="00E90134"/>
    <w:rsid w:val="00E9438B"/>
    <w:rsid w:val="00E961E0"/>
    <w:rsid w:val="00EA2214"/>
    <w:rsid w:val="00EA5488"/>
    <w:rsid w:val="00EB23D7"/>
    <w:rsid w:val="00EB5368"/>
    <w:rsid w:val="00EB71C1"/>
    <w:rsid w:val="00EC015F"/>
    <w:rsid w:val="00EC04AE"/>
    <w:rsid w:val="00EC1D07"/>
    <w:rsid w:val="00EC7FC8"/>
    <w:rsid w:val="00ED218C"/>
    <w:rsid w:val="00ED405B"/>
    <w:rsid w:val="00EE1EA8"/>
    <w:rsid w:val="00EF2427"/>
    <w:rsid w:val="00EF28F7"/>
    <w:rsid w:val="00EF3CEA"/>
    <w:rsid w:val="00EF40D9"/>
    <w:rsid w:val="00EF6B83"/>
    <w:rsid w:val="00F02BE6"/>
    <w:rsid w:val="00F0319C"/>
    <w:rsid w:val="00F15241"/>
    <w:rsid w:val="00F1540D"/>
    <w:rsid w:val="00F16797"/>
    <w:rsid w:val="00F237C8"/>
    <w:rsid w:val="00F26A34"/>
    <w:rsid w:val="00F26C89"/>
    <w:rsid w:val="00F31181"/>
    <w:rsid w:val="00F425D5"/>
    <w:rsid w:val="00F44892"/>
    <w:rsid w:val="00F50CD0"/>
    <w:rsid w:val="00F51E03"/>
    <w:rsid w:val="00F56C33"/>
    <w:rsid w:val="00F57BBE"/>
    <w:rsid w:val="00F6168D"/>
    <w:rsid w:val="00F6761B"/>
    <w:rsid w:val="00F67D43"/>
    <w:rsid w:val="00F70E38"/>
    <w:rsid w:val="00F713F6"/>
    <w:rsid w:val="00F715A3"/>
    <w:rsid w:val="00F7311C"/>
    <w:rsid w:val="00F7433C"/>
    <w:rsid w:val="00F74C52"/>
    <w:rsid w:val="00F77BC3"/>
    <w:rsid w:val="00F8546B"/>
    <w:rsid w:val="00F869F5"/>
    <w:rsid w:val="00F97652"/>
    <w:rsid w:val="00FA07CF"/>
    <w:rsid w:val="00FA11A7"/>
    <w:rsid w:val="00FA1B2F"/>
    <w:rsid w:val="00FA293E"/>
    <w:rsid w:val="00FA7D5C"/>
    <w:rsid w:val="00FB5B77"/>
    <w:rsid w:val="00FC1B4F"/>
    <w:rsid w:val="00FC49CC"/>
    <w:rsid w:val="00FD3EF6"/>
    <w:rsid w:val="00FD4AEF"/>
    <w:rsid w:val="00FE25A7"/>
    <w:rsid w:val="00FE3DF1"/>
    <w:rsid w:val="00FE44D4"/>
    <w:rsid w:val="00FF2FB2"/>
    <w:rsid w:val="00FF4F9F"/>
    <w:rsid w:val="00FF5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65F1FD0E-F28A-4318-9E6B-CC79BBC5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9"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18E8"/>
    <w:pPr>
      <w:spacing w:after="200" w:line="276" w:lineRule="auto"/>
    </w:pPr>
    <w:rPr>
      <w:sz w:val="22"/>
      <w:szCs w:val="22"/>
      <w:lang w:eastAsia="en-US"/>
    </w:rPr>
  </w:style>
  <w:style w:type="paragraph" w:styleId="1">
    <w:name w:val="heading 1"/>
    <w:aliases w:val="section:1"/>
    <w:basedOn w:val="a"/>
    <w:next w:val="a"/>
    <w:link w:val="10"/>
    <w:qFormat/>
    <w:locked/>
    <w:rsid w:val="00D73214"/>
    <w:pPr>
      <w:keepNext/>
      <w:autoSpaceDE w:val="0"/>
      <w:autoSpaceDN w:val="0"/>
      <w:spacing w:after="0" w:line="280" w:lineRule="exact"/>
      <w:ind w:firstLine="708"/>
      <w:jc w:val="both"/>
      <w:outlineLvl w:val="0"/>
    </w:pPr>
    <w:rPr>
      <w:rFonts w:ascii="Times New Roman" w:eastAsia="Times New Roman" w:hAnsi="Times New Roman"/>
      <w:sz w:val="24"/>
      <w:szCs w:val="24"/>
      <w:lang w:val="x-none" w:eastAsia="x-none"/>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D73214"/>
    <w:pPr>
      <w:keepNext/>
      <w:autoSpaceDE w:val="0"/>
      <w:autoSpaceDN w:val="0"/>
      <w:spacing w:after="0" w:line="240" w:lineRule="auto"/>
      <w:ind w:left="567" w:right="567" w:firstLine="720"/>
      <w:jc w:val="both"/>
      <w:outlineLvl w:val="1"/>
    </w:pPr>
    <w:rPr>
      <w:rFonts w:ascii="Times New Roman" w:eastAsia="Times New Roman" w:hAnsi="Times New Roman"/>
      <w:b/>
      <w:bCs/>
      <w:sz w:val="24"/>
      <w:szCs w:val="24"/>
      <w:lang w:val="x-none" w:eastAsia="x-none"/>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
    <w:qFormat/>
    <w:locked/>
    <w:rsid w:val="00D73214"/>
    <w:pPr>
      <w:keepNext/>
      <w:autoSpaceDE w:val="0"/>
      <w:autoSpaceDN w:val="0"/>
      <w:spacing w:after="0" w:line="240" w:lineRule="auto"/>
      <w:jc w:val="center"/>
      <w:outlineLvl w:val="2"/>
    </w:pPr>
    <w:rPr>
      <w:rFonts w:ascii="Times New Roman CYR" w:eastAsia="Times New Roman" w:hAnsi="Times New Roman CYR"/>
      <w:b/>
      <w:bCs/>
      <w:sz w:val="20"/>
      <w:szCs w:val="20"/>
      <w:lang w:val="x-none" w:eastAsia="x-none"/>
    </w:rPr>
  </w:style>
  <w:style w:type="paragraph" w:styleId="4">
    <w:name w:val="heading 4"/>
    <w:basedOn w:val="a"/>
    <w:next w:val="a"/>
    <w:link w:val="40"/>
    <w:uiPriority w:val="99"/>
    <w:qFormat/>
    <w:locked/>
    <w:rsid w:val="00D73214"/>
    <w:pPr>
      <w:keepNext/>
      <w:autoSpaceDE w:val="0"/>
      <w:autoSpaceDN w:val="0"/>
      <w:spacing w:after="0" w:line="240" w:lineRule="auto"/>
      <w:jc w:val="center"/>
      <w:outlineLvl w:val="3"/>
    </w:pPr>
    <w:rPr>
      <w:rFonts w:ascii="Times New Roman" w:eastAsia="Times New Roman" w:hAnsi="Times New Roman"/>
      <w:b/>
      <w:bCs/>
      <w:sz w:val="18"/>
      <w:szCs w:val="18"/>
      <w:lang w:val="x-none" w:eastAsia="x-none"/>
    </w:rPr>
  </w:style>
  <w:style w:type="paragraph" w:styleId="5">
    <w:name w:val="heading 5"/>
    <w:basedOn w:val="a"/>
    <w:next w:val="a"/>
    <w:link w:val="50"/>
    <w:uiPriority w:val="99"/>
    <w:qFormat/>
    <w:locked/>
    <w:rsid w:val="00D73214"/>
    <w:pPr>
      <w:keepNext/>
      <w:autoSpaceDE w:val="0"/>
      <w:autoSpaceDN w:val="0"/>
      <w:spacing w:after="0" w:line="240" w:lineRule="auto"/>
      <w:ind w:right="509"/>
      <w:jc w:val="both"/>
      <w:outlineLvl w:val="4"/>
    </w:pPr>
    <w:rPr>
      <w:rFonts w:ascii="Times New Roman" w:eastAsia="Times New Roman" w:hAnsi="Times New Roman"/>
      <w:b/>
      <w:bCs/>
      <w:sz w:val="24"/>
      <w:szCs w:val="24"/>
      <w:lang w:val="x-none" w:eastAsia="x-none"/>
    </w:rPr>
  </w:style>
  <w:style w:type="paragraph" w:styleId="6">
    <w:name w:val="heading 6"/>
    <w:basedOn w:val="a"/>
    <w:next w:val="a"/>
    <w:link w:val="60"/>
    <w:uiPriority w:val="99"/>
    <w:qFormat/>
    <w:locked/>
    <w:rsid w:val="00D73214"/>
    <w:pPr>
      <w:keepNext/>
      <w:autoSpaceDE w:val="0"/>
      <w:autoSpaceDN w:val="0"/>
      <w:spacing w:after="0" w:line="240" w:lineRule="auto"/>
      <w:ind w:right="509" w:firstLine="720"/>
      <w:jc w:val="both"/>
      <w:outlineLvl w:val="5"/>
    </w:pPr>
    <w:rPr>
      <w:rFonts w:ascii="Times New Roman" w:eastAsia="Times New Roman" w:hAnsi="Times New Roman"/>
      <w:b/>
      <w:bCs/>
      <w:sz w:val="24"/>
      <w:szCs w:val="24"/>
      <w:lang w:val="x-none" w:eastAsia="x-none"/>
    </w:rPr>
  </w:style>
  <w:style w:type="paragraph" w:styleId="7">
    <w:name w:val="heading 7"/>
    <w:basedOn w:val="a"/>
    <w:next w:val="a"/>
    <w:link w:val="70"/>
    <w:uiPriority w:val="99"/>
    <w:qFormat/>
    <w:locked/>
    <w:rsid w:val="00D73214"/>
    <w:pPr>
      <w:keepNext/>
      <w:tabs>
        <w:tab w:val="left" w:pos="0"/>
      </w:tabs>
      <w:autoSpaceDE w:val="0"/>
      <w:autoSpaceDN w:val="0"/>
      <w:spacing w:after="0" w:line="240" w:lineRule="auto"/>
      <w:ind w:right="509" w:firstLine="720"/>
      <w:jc w:val="center"/>
      <w:outlineLvl w:val="6"/>
    </w:pPr>
    <w:rPr>
      <w:rFonts w:ascii="Times New Roman" w:eastAsia="Times New Roman" w:hAnsi="Times New Roman"/>
      <w:b/>
      <w:bCs/>
      <w:sz w:val="28"/>
      <w:szCs w:val="28"/>
      <w:lang w:val="x-none" w:eastAsia="x-none"/>
    </w:rPr>
  </w:style>
  <w:style w:type="paragraph" w:styleId="8">
    <w:name w:val="heading 8"/>
    <w:basedOn w:val="a"/>
    <w:next w:val="a"/>
    <w:link w:val="80"/>
    <w:uiPriority w:val="99"/>
    <w:qFormat/>
    <w:locked/>
    <w:rsid w:val="00D73214"/>
    <w:pPr>
      <w:keepNext/>
      <w:autoSpaceDE w:val="0"/>
      <w:autoSpaceDN w:val="0"/>
      <w:spacing w:after="0" w:line="240" w:lineRule="auto"/>
      <w:ind w:firstLine="708"/>
      <w:outlineLvl w:val="7"/>
    </w:pPr>
    <w:rPr>
      <w:rFonts w:ascii="Times New Roman CYR" w:eastAsia="Times New Roman" w:hAnsi="Times New Roman CYR"/>
      <w:b/>
      <w:bCs/>
      <w:sz w:val="24"/>
      <w:szCs w:val="24"/>
      <w:lang w:val="x-none" w:eastAsia="x-none"/>
    </w:rPr>
  </w:style>
  <w:style w:type="paragraph" w:styleId="9">
    <w:name w:val="heading 9"/>
    <w:basedOn w:val="a"/>
    <w:next w:val="a"/>
    <w:link w:val="90"/>
    <w:uiPriority w:val="99"/>
    <w:qFormat/>
    <w:locked/>
    <w:rsid w:val="00D73214"/>
    <w:pPr>
      <w:keepNext/>
      <w:autoSpaceDE w:val="0"/>
      <w:autoSpaceDN w:val="0"/>
      <w:spacing w:after="0" w:line="240" w:lineRule="auto"/>
      <w:jc w:val="both"/>
      <w:outlineLvl w:val="8"/>
    </w:pPr>
    <w:rPr>
      <w:rFonts w:ascii="Times New Roman CYR" w:eastAsia="Times New Roman" w:hAnsi="Times New Roman CYR"/>
      <w:sz w:val="24"/>
      <w:szCs w:val="24"/>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3208D"/>
    <w:pPr>
      <w:tabs>
        <w:tab w:val="center" w:pos="4677"/>
        <w:tab w:val="right" w:pos="9355"/>
      </w:tabs>
      <w:spacing w:after="0" w:line="240" w:lineRule="auto"/>
    </w:pPr>
    <w:rPr>
      <w:rFonts w:ascii="Times New Roman" w:hAnsi="Times New Roman"/>
      <w:sz w:val="24"/>
      <w:szCs w:val="24"/>
      <w:lang w:val="x-none" w:eastAsia="ru-RU"/>
    </w:rPr>
  </w:style>
  <w:style w:type="character" w:customStyle="1" w:styleId="a4">
    <w:name w:val="Верхний колонтитул Знак"/>
    <w:link w:val="a3"/>
    <w:uiPriority w:val="99"/>
    <w:locked/>
    <w:rsid w:val="0053208D"/>
    <w:rPr>
      <w:rFonts w:ascii="Times New Roman" w:hAnsi="Times New Roman" w:cs="Times New Roman"/>
      <w:sz w:val="24"/>
      <w:szCs w:val="24"/>
      <w:lang w:eastAsia="ru-RU"/>
    </w:rPr>
  </w:style>
  <w:style w:type="character" w:styleId="a5">
    <w:name w:val="page number"/>
    <w:uiPriority w:val="99"/>
    <w:rsid w:val="0053208D"/>
    <w:rPr>
      <w:rFonts w:cs="Times New Roman"/>
    </w:rPr>
  </w:style>
  <w:style w:type="paragraph" w:customStyle="1" w:styleId="1-21">
    <w:name w:val="Средняя сетка 1 - Акцент 21"/>
    <w:basedOn w:val="a"/>
    <w:uiPriority w:val="99"/>
    <w:qFormat/>
    <w:rsid w:val="00CA08C9"/>
    <w:pPr>
      <w:ind w:left="720"/>
      <w:contextualSpacing/>
    </w:pPr>
  </w:style>
  <w:style w:type="paragraph" w:customStyle="1" w:styleId="a6">
    <w:name w:val="абзац"/>
    <w:basedOn w:val="a"/>
    <w:uiPriority w:val="99"/>
    <w:rsid w:val="00074FA1"/>
    <w:pPr>
      <w:autoSpaceDE w:val="0"/>
      <w:autoSpaceDN w:val="0"/>
      <w:adjustRightInd w:val="0"/>
      <w:spacing w:after="0" w:line="210" w:lineRule="atLeast"/>
      <w:ind w:firstLine="283"/>
      <w:jc w:val="both"/>
    </w:pPr>
    <w:rPr>
      <w:rFonts w:ascii="Arial" w:eastAsia="Times New Roman" w:hAnsi="Arial" w:cs="Arial"/>
      <w:color w:val="000000"/>
      <w:sz w:val="18"/>
      <w:szCs w:val="18"/>
      <w:lang w:eastAsia="ru-RU"/>
    </w:rPr>
  </w:style>
  <w:style w:type="paragraph" w:customStyle="1" w:styleId="a7">
    <w:name w:val="Знак Знак"/>
    <w:basedOn w:val="a"/>
    <w:uiPriority w:val="99"/>
    <w:rsid w:val="00C8195C"/>
    <w:pPr>
      <w:spacing w:after="160" w:line="240" w:lineRule="exact"/>
    </w:pPr>
    <w:rPr>
      <w:rFonts w:ascii="Verdana" w:eastAsia="MS Mincho" w:hAnsi="Verdana" w:cs="Verdana"/>
      <w:sz w:val="20"/>
      <w:szCs w:val="20"/>
      <w:lang w:val="en-GB"/>
    </w:rPr>
  </w:style>
  <w:style w:type="paragraph" w:customStyle="1" w:styleId="a8">
    <w:name w:val="готик текст"/>
    <w:uiPriority w:val="99"/>
    <w:rsid w:val="007F1F4A"/>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styleId="a9">
    <w:name w:val="footer"/>
    <w:basedOn w:val="a"/>
    <w:link w:val="aa"/>
    <w:uiPriority w:val="99"/>
    <w:rsid w:val="001C51D2"/>
    <w:pPr>
      <w:tabs>
        <w:tab w:val="center" w:pos="4677"/>
        <w:tab w:val="right" w:pos="9355"/>
      </w:tabs>
      <w:spacing w:after="0" w:line="240" w:lineRule="auto"/>
    </w:pPr>
    <w:rPr>
      <w:sz w:val="20"/>
      <w:szCs w:val="20"/>
      <w:lang w:val="x-none" w:eastAsia="x-none"/>
    </w:rPr>
  </w:style>
  <w:style w:type="character" w:customStyle="1" w:styleId="aa">
    <w:name w:val="Нижний колонтитул Знак"/>
    <w:link w:val="a9"/>
    <w:uiPriority w:val="99"/>
    <w:locked/>
    <w:rsid w:val="001C51D2"/>
    <w:rPr>
      <w:rFonts w:cs="Times New Roman"/>
    </w:rPr>
  </w:style>
  <w:style w:type="character" w:styleId="ab">
    <w:name w:val="annotation reference"/>
    <w:uiPriority w:val="99"/>
    <w:semiHidden/>
    <w:rsid w:val="00E25AB4"/>
    <w:rPr>
      <w:rFonts w:cs="Times New Roman"/>
      <w:sz w:val="16"/>
      <w:szCs w:val="16"/>
    </w:rPr>
  </w:style>
  <w:style w:type="paragraph" w:styleId="ac">
    <w:name w:val="annotation text"/>
    <w:basedOn w:val="a"/>
    <w:link w:val="ad"/>
    <w:uiPriority w:val="99"/>
    <w:semiHidden/>
    <w:rsid w:val="00E25AB4"/>
    <w:pPr>
      <w:spacing w:line="240" w:lineRule="auto"/>
    </w:pPr>
    <w:rPr>
      <w:sz w:val="20"/>
      <w:szCs w:val="20"/>
      <w:lang w:val="x-none" w:eastAsia="x-none"/>
    </w:rPr>
  </w:style>
  <w:style w:type="character" w:customStyle="1" w:styleId="ad">
    <w:name w:val="Текст примечания Знак"/>
    <w:link w:val="ac"/>
    <w:uiPriority w:val="99"/>
    <w:locked/>
    <w:rsid w:val="00E25AB4"/>
    <w:rPr>
      <w:rFonts w:cs="Times New Roman"/>
      <w:sz w:val="20"/>
      <w:szCs w:val="20"/>
    </w:rPr>
  </w:style>
  <w:style w:type="paragraph" w:styleId="ae">
    <w:name w:val="annotation subject"/>
    <w:basedOn w:val="ac"/>
    <w:next w:val="ac"/>
    <w:link w:val="af"/>
    <w:uiPriority w:val="99"/>
    <w:semiHidden/>
    <w:rsid w:val="00E25AB4"/>
    <w:rPr>
      <w:b/>
      <w:bCs/>
    </w:rPr>
  </w:style>
  <w:style w:type="character" w:customStyle="1" w:styleId="af">
    <w:name w:val="Тема примечания Знак"/>
    <w:link w:val="ae"/>
    <w:uiPriority w:val="99"/>
    <w:semiHidden/>
    <w:locked/>
    <w:rsid w:val="00E25AB4"/>
    <w:rPr>
      <w:rFonts w:cs="Times New Roman"/>
      <w:b/>
      <w:bCs/>
      <w:sz w:val="20"/>
      <w:szCs w:val="20"/>
    </w:rPr>
  </w:style>
  <w:style w:type="paragraph" w:styleId="af0">
    <w:name w:val="Balloon Text"/>
    <w:basedOn w:val="a"/>
    <w:link w:val="af1"/>
    <w:uiPriority w:val="99"/>
    <w:semiHidden/>
    <w:rsid w:val="00E25AB4"/>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locked/>
    <w:rsid w:val="00E25AB4"/>
    <w:rPr>
      <w:rFonts w:ascii="Tahoma" w:hAnsi="Tahoma" w:cs="Tahoma"/>
      <w:sz w:val="16"/>
      <w:szCs w:val="16"/>
    </w:rPr>
  </w:style>
  <w:style w:type="paragraph" w:styleId="af2">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3"/>
    <w:uiPriority w:val="99"/>
    <w:unhideWhenUsed/>
    <w:rsid w:val="00953FC0"/>
    <w:pPr>
      <w:spacing w:after="0" w:line="240" w:lineRule="auto"/>
    </w:pPr>
    <w:rPr>
      <w:sz w:val="20"/>
      <w:szCs w:val="20"/>
      <w:lang w:val="x-none"/>
    </w:rPr>
  </w:style>
  <w:style w:type="character" w:customStyle="1" w:styleId="af3">
    <w:name w:val="Текст сноски Знак"/>
    <w:aliases w:val="Знак Знак2,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link w:val="af2"/>
    <w:uiPriority w:val="99"/>
    <w:rsid w:val="00953FC0"/>
    <w:rPr>
      <w:sz w:val="20"/>
      <w:szCs w:val="20"/>
      <w:lang w:eastAsia="en-US"/>
    </w:rPr>
  </w:style>
  <w:style w:type="character" w:styleId="af4">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953FC0"/>
    <w:rPr>
      <w:rFonts w:ascii="Times New Roman" w:hAnsi="Times New Roman" w:cs="Times New Roman"/>
      <w:vertAlign w:val="superscript"/>
    </w:rPr>
  </w:style>
  <w:style w:type="character" w:customStyle="1" w:styleId="10">
    <w:name w:val="Заголовок 1 Знак"/>
    <w:aliases w:val="section:1 Знак"/>
    <w:link w:val="1"/>
    <w:rsid w:val="00D73214"/>
    <w:rPr>
      <w:rFonts w:ascii="Times New Roman" w:eastAsia="Times New Roman" w:hAnsi="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link w:val="2"/>
    <w:uiPriority w:val="99"/>
    <w:rsid w:val="00D73214"/>
    <w:rPr>
      <w:rFonts w:ascii="Times New Roman" w:eastAsia="Times New Roman" w:hAnsi="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link w:val="3"/>
    <w:uiPriority w:val="9"/>
    <w:rsid w:val="00D73214"/>
    <w:rPr>
      <w:rFonts w:ascii="Times New Roman CYR" w:eastAsia="Times New Roman" w:hAnsi="Times New Roman CYR" w:cs="Times New Roman CYR"/>
      <w:b/>
      <w:bCs/>
    </w:rPr>
  </w:style>
  <w:style w:type="character" w:customStyle="1" w:styleId="40">
    <w:name w:val="Заголовок 4 Знак"/>
    <w:link w:val="4"/>
    <w:uiPriority w:val="99"/>
    <w:rsid w:val="00D73214"/>
    <w:rPr>
      <w:rFonts w:ascii="Times New Roman" w:eastAsia="Times New Roman" w:hAnsi="Times New Roman"/>
      <w:b/>
      <w:bCs/>
      <w:sz w:val="18"/>
      <w:szCs w:val="18"/>
    </w:rPr>
  </w:style>
  <w:style w:type="character" w:customStyle="1" w:styleId="50">
    <w:name w:val="Заголовок 5 Знак"/>
    <w:link w:val="5"/>
    <w:uiPriority w:val="99"/>
    <w:rsid w:val="00D73214"/>
    <w:rPr>
      <w:rFonts w:ascii="Times New Roman" w:eastAsia="Times New Roman" w:hAnsi="Times New Roman"/>
      <w:b/>
      <w:bCs/>
      <w:sz w:val="24"/>
      <w:szCs w:val="24"/>
    </w:rPr>
  </w:style>
  <w:style w:type="character" w:customStyle="1" w:styleId="60">
    <w:name w:val="Заголовок 6 Знак"/>
    <w:link w:val="6"/>
    <w:uiPriority w:val="99"/>
    <w:rsid w:val="00D73214"/>
    <w:rPr>
      <w:rFonts w:ascii="Times New Roman" w:eastAsia="Times New Roman" w:hAnsi="Times New Roman"/>
      <w:b/>
      <w:bCs/>
      <w:sz w:val="24"/>
      <w:szCs w:val="24"/>
    </w:rPr>
  </w:style>
  <w:style w:type="character" w:customStyle="1" w:styleId="70">
    <w:name w:val="Заголовок 7 Знак"/>
    <w:link w:val="7"/>
    <w:uiPriority w:val="99"/>
    <w:rsid w:val="00D73214"/>
    <w:rPr>
      <w:rFonts w:ascii="Times New Roman" w:eastAsia="Times New Roman" w:hAnsi="Times New Roman"/>
      <w:b/>
      <w:bCs/>
      <w:sz w:val="28"/>
      <w:szCs w:val="28"/>
    </w:rPr>
  </w:style>
  <w:style w:type="character" w:customStyle="1" w:styleId="80">
    <w:name w:val="Заголовок 8 Знак"/>
    <w:link w:val="8"/>
    <w:uiPriority w:val="99"/>
    <w:rsid w:val="00D73214"/>
    <w:rPr>
      <w:rFonts w:ascii="Times New Roman CYR" w:eastAsia="Times New Roman" w:hAnsi="Times New Roman CYR" w:cs="Times New Roman CYR"/>
      <w:b/>
      <w:bCs/>
      <w:sz w:val="24"/>
      <w:szCs w:val="24"/>
    </w:rPr>
  </w:style>
  <w:style w:type="character" w:customStyle="1" w:styleId="90">
    <w:name w:val="Заголовок 9 Знак"/>
    <w:link w:val="9"/>
    <w:uiPriority w:val="99"/>
    <w:rsid w:val="00D73214"/>
    <w:rPr>
      <w:rFonts w:ascii="Times New Roman CYR" w:eastAsia="Times New Roman" w:hAnsi="Times New Roman CYR" w:cs="Times New Roman CYR"/>
      <w:sz w:val="24"/>
      <w:szCs w:val="24"/>
    </w:rPr>
  </w:style>
  <w:style w:type="numbering" w:customStyle="1" w:styleId="11">
    <w:name w:val="Нет списка1"/>
    <w:next w:val="a2"/>
    <w:uiPriority w:val="99"/>
    <w:semiHidden/>
    <w:unhideWhenUsed/>
    <w:rsid w:val="00D73214"/>
  </w:style>
  <w:style w:type="table" w:styleId="af5">
    <w:name w:val="Table Grid"/>
    <w:basedOn w:val="a1"/>
    <w:uiPriority w:val="59"/>
    <w:locked/>
    <w:rsid w:val="00D732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w:basedOn w:val="a"/>
    <w:uiPriority w:val="99"/>
    <w:rsid w:val="00D73214"/>
    <w:pPr>
      <w:spacing w:after="160" w:line="240" w:lineRule="exact"/>
    </w:pPr>
    <w:rPr>
      <w:rFonts w:ascii="Verdana" w:eastAsia="Times New Roman" w:hAnsi="Verdana"/>
      <w:sz w:val="24"/>
      <w:szCs w:val="24"/>
      <w:lang w:val="en-US"/>
    </w:rPr>
  </w:style>
  <w:style w:type="paragraph" w:customStyle="1" w:styleId="Text">
    <w:name w:val="Text"/>
    <w:basedOn w:val="a"/>
    <w:uiPriority w:val="99"/>
    <w:rsid w:val="00D73214"/>
    <w:pPr>
      <w:tabs>
        <w:tab w:val="center" w:pos="993"/>
        <w:tab w:val="center" w:pos="1985"/>
        <w:tab w:val="center" w:pos="3119"/>
        <w:tab w:val="right" w:pos="4111"/>
      </w:tabs>
      <w:spacing w:after="0" w:line="240" w:lineRule="auto"/>
      <w:ind w:left="142"/>
    </w:pPr>
    <w:rPr>
      <w:rFonts w:ascii="NTTierce" w:eastAsia="Times New Roman" w:hAnsi="NTTierce"/>
      <w:b/>
      <w:szCs w:val="20"/>
      <w:lang w:val="en-US"/>
    </w:rPr>
  </w:style>
  <w:style w:type="paragraph" w:customStyle="1" w:styleId="BodyText22">
    <w:name w:val="Body Text 22"/>
    <w:basedOn w:val="a"/>
    <w:uiPriority w:val="99"/>
    <w:rsid w:val="00D73214"/>
    <w:pPr>
      <w:spacing w:after="0" w:line="240" w:lineRule="auto"/>
      <w:jc w:val="both"/>
    </w:pPr>
    <w:rPr>
      <w:rFonts w:ascii="Times New Roman" w:eastAsia="Times New Roman" w:hAnsi="Times New Roman"/>
      <w:sz w:val="24"/>
      <w:szCs w:val="24"/>
      <w:lang w:eastAsia="ru-RU"/>
    </w:rPr>
  </w:style>
  <w:style w:type="paragraph" w:styleId="af7">
    <w:name w:val="Body Text"/>
    <w:basedOn w:val="a"/>
    <w:link w:val="af8"/>
    <w:uiPriority w:val="99"/>
    <w:rsid w:val="00D73214"/>
    <w:pPr>
      <w:spacing w:after="120" w:line="240" w:lineRule="auto"/>
    </w:pPr>
    <w:rPr>
      <w:rFonts w:ascii="Times New Roman" w:eastAsia="Times New Roman" w:hAnsi="Times New Roman"/>
      <w:sz w:val="20"/>
      <w:szCs w:val="20"/>
      <w:lang w:val="x-none" w:eastAsia="x-none"/>
    </w:rPr>
  </w:style>
  <w:style w:type="character" w:customStyle="1" w:styleId="af8">
    <w:name w:val="Основной текст Знак"/>
    <w:link w:val="af7"/>
    <w:uiPriority w:val="99"/>
    <w:rsid w:val="00D73214"/>
    <w:rPr>
      <w:rFonts w:ascii="Times New Roman" w:eastAsia="Times New Roman" w:hAnsi="Times New Roman"/>
      <w:sz w:val="20"/>
      <w:szCs w:val="20"/>
    </w:rPr>
  </w:style>
  <w:style w:type="paragraph" w:styleId="21">
    <w:name w:val="Body Text 2"/>
    <w:basedOn w:val="a"/>
    <w:link w:val="22"/>
    <w:uiPriority w:val="99"/>
    <w:rsid w:val="00D73214"/>
    <w:pPr>
      <w:spacing w:after="120" w:line="480" w:lineRule="auto"/>
    </w:pPr>
    <w:rPr>
      <w:rFonts w:ascii="Times New Roman" w:eastAsia="Times New Roman" w:hAnsi="Times New Roman"/>
      <w:sz w:val="20"/>
      <w:szCs w:val="20"/>
      <w:lang w:val="x-none" w:eastAsia="x-none"/>
    </w:rPr>
  </w:style>
  <w:style w:type="character" w:customStyle="1" w:styleId="22">
    <w:name w:val="Основной текст 2 Знак"/>
    <w:link w:val="21"/>
    <w:uiPriority w:val="99"/>
    <w:rsid w:val="00D73214"/>
    <w:rPr>
      <w:rFonts w:ascii="Times New Roman" w:eastAsia="Times New Roman" w:hAnsi="Times New Roman"/>
      <w:sz w:val="20"/>
      <w:szCs w:val="20"/>
    </w:rPr>
  </w:style>
  <w:style w:type="paragraph" w:styleId="af9">
    <w:name w:val="Body Text Indent"/>
    <w:basedOn w:val="a"/>
    <w:link w:val="afa"/>
    <w:uiPriority w:val="99"/>
    <w:rsid w:val="00D73214"/>
    <w:pPr>
      <w:spacing w:after="120" w:line="240" w:lineRule="auto"/>
      <w:ind w:left="283"/>
    </w:pPr>
    <w:rPr>
      <w:rFonts w:ascii="NTTimes/Cyrillic" w:eastAsia="Times New Roman" w:hAnsi="NTTimes/Cyrillic"/>
      <w:sz w:val="24"/>
      <w:szCs w:val="20"/>
      <w:lang w:val="en-US" w:eastAsia="x-none"/>
    </w:rPr>
  </w:style>
  <w:style w:type="character" w:customStyle="1" w:styleId="afa">
    <w:name w:val="Основной текст с отступом Знак"/>
    <w:link w:val="af9"/>
    <w:uiPriority w:val="99"/>
    <w:rsid w:val="00D73214"/>
    <w:rPr>
      <w:rFonts w:ascii="NTTimes/Cyrillic" w:eastAsia="Times New Roman" w:hAnsi="NTTimes/Cyrillic"/>
      <w:sz w:val="24"/>
      <w:szCs w:val="20"/>
      <w:lang w:val="en-US"/>
    </w:rPr>
  </w:style>
  <w:style w:type="paragraph" w:styleId="afb">
    <w:name w:val="Normal (Web)"/>
    <w:basedOn w:val="a"/>
    <w:uiPriority w:val="99"/>
    <w:rsid w:val="00D7321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73214"/>
    <w:pPr>
      <w:autoSpaceDE w:val="0"/>
      <w:autoSpaceDN w:val="0"/>
      <w:adjustRightInd w:val="0"/>
    </w:pPr>
    <w:rPr>
      <w:rFonts w:ascii="Times New Roman" w:eastAsia="Times New Roman" w:hAnsi="Times New Roman"/>
      <w:color w:val="000000"/>
      <w:sz w:val="24"/>
      <w:szCs w:val="24"/>
    </w:rPr>
  </w:style>
  <w:style w:type="paragraph" w:styleId="31">
    <w:name w:val="Body Text 3"/>
    <w:basedOn w:val="a"/>
    <w:link w:val="32"/>
    <w:uiPriority w:val="99"/>
    <w:rsid w:val="00D73214"/>
    <w:pPr>
      <w:spacing w:after="120" w:line="240" w:lineRule="auto"/>
    </w:pPr>
    <w:rPr>
      <w:rFonts w:ascii="NTTimes/Cyrillic" w:eastAsia="Times New Roman" w:hAnsi="NTTimes/Cyrillic"/>
      <w:sz w:val="16"/>
      <w:szCs w:val="16"/>
      <w:lang w:val="en-US" w:eastAsia="x-none"/>
    </w:rPr>
  </w:style>
  <w:style w:type="character" w:customStyle="1" w:styleId="32">
    <w:name w:val="Основной текст 3 Знак"/>
    <w:link w:val="31"/>
    <w:uiPriority w:val="99"/>
    <w:rsid w:val="00D73214"/>
    <w:rPr>
      <w:rFonts w:ascii="NTTimes/Cyrillic" w:eastAsia="Times New Roman" w:hAnsi="NTTimes/Cyrillic"/>
      <w:sz w:val="16"/>
      <w:szCs w:val="16"/>
      <w:lang w:val="en-US"/>
    </w:rPr>
  </w:style>
  <w:style w:type="paragraph" w:styleId="23">
    <w:name w:val="Body Text Indent 2"/>
    <w:basedOn w:val="a"/>
    <w:link w:val="24"/>
    <w:uiPriority w:val="99"/>
    <w:rsid w:val="00D73214"/>
    <w:pPr>
      <w:spacing w:after="120" w:line="480" w:lineRule="auto"/>
      <w:ind w:left="283"/>
    </w:pPr>
    <w:rPr>
      <w:rFonts w:ascii="NTTimes/Cyrillic" w:eastAsia="Times New Roman" w:hAnsi="NTTimes/Cyrillic"/>
      <w:sz w:val="24"/>
      <w:szCs w:val="20"/>
      <w:lang w:val="en-US" w:eastAsia="x-none"/>
    </w:rPr>
  </w:style>
  <w:style w:type="character" w:customStyle="1" w:styleId="24">
    <w:name w:val="Основной текст с отступом 2 Знак"/>
    <w:link w:val="23"/>
    <w:uiPriority w:val="99"/>
    <w:rsid w:val="00D73214"/>
    <w:rPr>
      <w:rFonts w:ascii="NTTimes/Cyrillic" w:eastAsia="Times New Roman" w:hAnsi="NTTimes/Cyrillic"/>
      <w:sz w:val="24"/>
      <w:szCs w:val="20"/>
      <w:lang w:val="en-US"/>
    </w:rPr>
  </w:style>
  <w:style w:type="paragraph" w:styleId="afc">
    <w:name w:val="Заголовок"/>
    <w:aliases w:val="Title"/>
    <w:basedOn w:val="a"/>
    <w:link w:val="afd"/>
    <w:qFormat/>
    <w:locked/>
    <w:rsid w:val="00D73214"/>
    <w:pPr>
      <w:autoSpaceDE w:val="0"/>
      <w:autoSpaceDN w:val="0"/>
      <w:spacing w:after="0" w:line="240" w:lineRule="auto"/>
      <w:jc w:val="center"/>
    </w:pPr>
    <w:rPr>
      <w:rFonts w:ascii="Times New Roman" w:eastAsia="Times New Roman" w:hAnsi="Times New Roman"/>
      <w:b/>
      <w:bCs/>
      <w:sz w:val="28"/>
      <w:szCs w:val="28"/>
      <w:lang w:val="x-none" w:eastAsia="x-none"/>
    </w:rPr>
  </w:style>
  <w:style w:type="character" w:customStyle="1" w:styleId="afd">
    <w:name w:val="Название Знак"/>
    <w:link w:val="afc"/>
    <w:rsid w:val="00D73214"/>
    <w:rPr>
      <w:rFonts w:ascii="Times New Roman" w:eastAsia="Times New Roman" w:hAnsi="Times New Roman"/>
      <w:b/>
      <w:bCs/>
      <w:sz w:val="28"/>
      <w:szCs w:val="28"/>
    </w:rPr>
  </w:style>
  <w:style w:type="paragraph" w:customStyle="1" w:styleId="12">
    <w:name w:val="Абзац списка1"/>
    <w:basedOn w:val="a"/>
    <w:rsid w:val="00D73214"/>
    <w:pPr>
      <w:spacing w:after="0" w:line="240" w:lineRule="auto"/>
      <w:ind w:left="720"/>
      <w:contextualSpacing/>
    </w:pPr>
    <w:rPr>
      <w:rFonts w:eastAsia="Times New Roman"/>
      <w:sz w:val="20"/>
      <w:szCs w:val="20"/>
    </w:rPr>
  </w:style>
  <w:style w:type="character" w:styleId="afe">
    <w:name w:val="Hyperlink"/>
    <w:uiPriority w:val="99"/>
    <w:rsid w:val="00D73214"/>
    <w:rPr>
      <w:rFonts w:cs="Times New Roman"/>
      <w:color w:val="0000FF"/>
      <w:u w:val="single"/>
    </w:rPr>
  </w:style>
  <w:style w:type="paragraph" w:customStyle="1" w:styleId="2-21">
    <w:name w:val="Средний список 2 - Акцент 21"/>
    <w:hidden/>
    <w:uiPriority w:val="99"/>
    <w:semiHidden/>
    <w:rsid w:val="00D73214"/>
    <w:rPr>
      <w:rFonts w:ascii="NTTimes/Cyrillic" w:eastAsia="Times New Roman" w:hAnsi="NTTimes/Cyrillic"/>
      <w:sz w:val="24"/>
      <w:lang w:val="en-US"/>
    </w:rPr>
  </w:style>
  <w:style w:type="paragraph" w:styleId="aff">
    <w:name w:val="Document Map"/>
    <w:basedOn w:val="a"/>
    <w:link w:val="aff0"/>
    <w:uiPriority w:val="99"/>
    <w:semiHidden/>
    <w:rsid w:val="00D73214"/>
    <w:pPr>
      <w:shd w:val="clear" w:color="auto" w:fill="000080"/>
      <w:spacing w:after="0" w:line="240" w:lineRule="auto"/>
    </w:pPr>
    <w:rPr>
      <w:rFonts w:ascii="Tahoma" w:eastAsia="Times New Roman" w:hAnsi="Tahoma"/>
      <w:sz w:val="20"/>
      <w:szCs w:val="20"/>
      <w:lang w:val="en-US" w:eastAsia="x-none"/>
    </w:rPr>
  </w:style>
  <w:style w:type="character" w:customStyle="1" w:styleId="aff0">
    <w:name w:val="Схема документа Знак"/>
    <w:link w:val="aff"/>
    <w:uiPriority w:val="99"/>
    <w:semiHidden/>
    <w:rsid w:val="00D73214"/>
    <w:rPr>
      <w:rFonts w:ascii="Tahoma" w:eastAsia="Times New Roman" w:hAnsi="Tahoma" w:cs="Tahoma"/>
      <w:sz w:val="20"/>
      <w:szCs w:val="20"/>
      <w:shd w:val="clear" w:color="auto" w:fill="000080"/>
      <w:lang w:val="en-US"/>
    </w:rPr>
  </w:style>
  <w:style w:type="paragraph" w:customStyle="1" w:styleId="ConsPlusNormal">
    <w:name w:val="ConsPlusNormal"/>
    <w:uiPriority w:val="99"/>
    <w:rsid w:val="00D73214"/>
    <w:pPr>
      <w:autoSpaceDE w:val="0"/>
      <w:autoSpaceDN w:val="0"/>
      <w:adjustRightInd w:val="0"/>
      <w:ind w:firstLine="720"/>
    </w:pPr>
    <w:rPr>
      <w:rFonts w:ascii="Arial" w:eastAsia="Times New Roman" w:hAnsi="Arial" w:cs="Arial"/>
    </w:rPr>
  </w:style>
  <w:style w:type="character" w:customStyle="1" w:styleId="r">
    <w:name w:val="r"/>
    <w:rsid w:val="00D73214"/>
  </w:style>
  <w:style w:type="paragraph" w:customStyle="1" w:styleId="25">
    <w:name w:val="Стиль2"/>
    <w:basedOn w:val="a"/>
    <w:uiPriority w:val="99"/>
    <w:rsid w:val="00D73214"/>
    <w:pPr>
      <w:shd w:val="pct10" w:color="auto" w:fill="FFFFFF"/>
      <w:spacing w:after="0" w:line="240" w:lineRule="auto"/>
      <w:ind w:right="19772"/>
      <w:jc w:val="center"/>
    </w:pPr>
    <w:rPr>
      <w:rFonts w:ascii="Times New Roman" w:eastAsia="Times New Roman" w:hAnsi="Times New Roman"/>
      <w:sz w:val="24"/>
      <w:szCs w:val="24"/>
      <w:lang w:eastAsia="ru-RU"/>
    </w:rPr>
  </w:style>
  <w:style w:type="paragraph" w:customStyle="1" w:styleId="13">
    <w:name w:val="Стиль1"/>
    <w:basedOn w:val="a"/>
    <w:uiPriority w:val="99"/>
    <w:rsid w:val="00D73214"/>
    <w:pPr>
      <w:spacing w:after="0" w:line="240" w:lineRule="auto"/>
      <w:ind w:right="19772"/>
      <w:jc w:val="both"/>
    </w:pPr>
    <w:rPr>
      <w:rFonts w:ascii="Times New Roman" w:eastAsia="Times New Roman" w:hAnsi="Times New Roman"/>
      <w:sz w:val="28"/>
      <w:szCs w:val="28"/>
      <w:lang w:eastAsia="ru-RU"/>
    </w:rPr>
  </w:style>
  <w:style w:type="paragraph" w:customStyle="1" w:styleId="ConsPlusTitle">
    <w:name w:val="ConsPlusTitle"/>
    <w:uiPriority w:val="99"/>
    <w:rsid w:val="00D73214"/>
    <w:pPr>
      <w:widowControl w:val="0"/>
      <w:autoSpaceDE w:val="0"/>
      <w:autoSpaceDN w:val="0"/>
      <w:adjustRightInd w:val="0"/>
    </w:pPr>
    <w:rPr>
      <w:rFonts w:ascii="Arial" w:eastAsia="Times New Roman" w:hAnsi="Arial" w:cs="Arial"/>
      <w:b/>
      <w:bCs/>
      <w:sz w:val="16"/>
      <w:szCs w:val="16"/>
    </w:rPr>
  </w:style>
  <w:style w:type="character" w:styleId="aff1">
    <w:name w:val="endnote reference"/>
    <w:uiPriority w:val="99"/>
    <w:semiHidden/>
    <w:rsid w:val="00D73214"/>
    <w:rPr>
      <w:rFonts w:cs="Times New Roman"/>
      <w:vertAlign w:val="superscript"/>
    </w:rPr>
  </w:style>
  <w:style w:type="paragraph" w:styleId="aff2">
    <w:name w:val="endnote text"/>
    <w:basedOn w:val="a"/>
    <w:link w:val="aff3"/>
    <w:uiPriority w:val="99"/>
    <w:semiHidden/>
    <w:rsid w:val="00D73214"/>
    <w:pPr>
      <w:autoSpaceDE w:val="0"/>
      <w:autoSpaceDN w:val="0"/>
      <w:spacing w:after="0" w:line="240" w:lineRule="auto"/>
    </w:pPr>
    <w:rPr>
      <w:rFonts w:ascii="Times New Roman" w:eastAsia="Times New Roman" w:hAnsi="Times New Roman"/>
      <w:sz w:val="20"/>
      <w:szCs w:val="20"/>
      <w:lang w:val="x-none" w:eastAsia="x-none"/>
    </w:rPr>
  </w:style>
  <w:style w:type="character" w:customStyle="1" w:styleId="aff3">
    <w:name w:val="Текст концевой сноски Знак"/>
    <w:link w:val="aff2"/>
    <w:uiPriority w:val="99"/>
    <w:semiHidden/>
    <w:rsid w:val="00D73214"/>
    <w:rPr>
      <w:rFonts w:ascii="Times New Roman" w:eastAsia="Times New Roman" w:hAnsi="Times New Roman"/>
      <w:sz w:val="20"/>
      <w:szCs w:val="20"/>
    </w:rPr>
  </w:style>
  <w:style w:type="paragraph" w:customStyle="1" w:styleId="aff4">
    <w:name w:val="Íîðìàëüíûé"/>
    <w:uiPriority w:val="99"/>
    <w:rsid w:val="00D73214"/>
    <w:rPr>
      <w:rFonts w:ascii="MS Sans Serif" w:eastAsia="Times New Roman" w:hAnsi="MS Sans Serif" w:cs="MS Sans Serif"/>
      <w:sz w:val="24"/>
      <w:szCs w:val="24"/>
    </w:rPr>
  </w:style>
  <w:style w:type="paragraph" w:customStyle="1" w:styleId="Caaieiaieoaaeeoueaa">
    <w:name w:val="Caaieiaie oaaeeou eaa."/>
    <w:basedOn w:val="a"/>
    <w:uiPriority w:val="99"/>
    <w:rsid w:val="00D73214"/>
    <w:pPr>
      <w:widowControl w:val="0"/>
      <w:spacing w:before="20" w:after="20" w:line="240" w:lineRule="auto"/>
    </w:pPr>
    <w:rPr>
      <w:rFonts w:ascii="Times New Roman" w:eastAsia="Times New Roman" w:hAnsi="Times New Roman"/>
      <w:b/>
      <w:bCs/>
      <w:sz w:val="20"/>
      <w:szCs w:val="20"/>
      <w:lang w:eastAsia="ru-RU"/>
    </w:rPr>
  </w:style>
  <w:style w:type="paragraph" w:styleId="14">
    <w:name w:val="toc 1"/>
    <w:basedOn w:val="a"/>
    <w:next w:val="a"/>
    <w:autoRedefine/>
    <w:uiPriority w:val="99"/>
    <w:locked/>
    <w:rsid w:val="00D73214"/>
    <w:pPr>
      <w:spacing w:after="0" w:line="240" w:lineRule="auto"/>
      <w:jc w:val="both"/>
    </w:pPr>
    <w:rPr>
      <w:rFonts w:ascii="Times New Roman" w:eastAsia="Times New Roman" w:hAnsi="Times New Roman"/>
      <w:i/>
      <w:iCs/>
      <w:sz w:val="24"/>
      <w:szCs w:val="24"/>
      <w:lang w:eastAsia="ru-RU"/>
    </w:rPr>
  </w:style>
  <w:style w:type="paragraph" w:customStyle="1" w:styleId="ConsNonformat">
    <w:name w:val="ConsNonformat"/>
    <w:rsid w:val="00D73214"/>
    <w:pPr>
      <w:widowControl w:val="0"/>
      <w:autoSpaceDE w:val="0"/>
      <w:autoSpaceDN w:val="0"/>
      <w:adjustRightInd w:val="0"/>
    </w:pPr>
    <w:rPr>
      <w:rFonts w:ascii="Courier New" w:eastAsia="Times New Roman" w:hAnsi="Courier New" w:cs="Courier New"/>
    </w:rPr>
  </w:style>
  <w:style w:type="table" w:customStyle="1" w:styleId="15">
    <w:name w:val="Сетка таблицы1"/>
    <w:basedOn w:val="a1"/>
    <w:next w:val="af5"/>
    <w:uiPriority w:val="99"/>
    <w:rsid w:val="00D73214"/>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Приложения"/>
    <w:basedOn w:val="a"/>
    <w:uiPriority w:val="99"/>
    <w:rsid w:val="00D73214"/>
    <w:pPr>
      <w:autoSpaceDE w:val="0"/>
      <w:autoSpaceDN w:val="0"/>
      <w:spacing w:after="0" w:line="240" w:lineRule="auto"/>
      <w:ind w:left="1701" w:right="1701"/>
      <w:jc w:val="center"/>
    </w:pPr>
    <w:rPr>
      <w:rFonts w:ascii="Times New Roman" w:eastAsia="Times New Roman" w:hAnsi="Times New Roman"/>
      <w:b/>
      <w:bCs/>
      <w:sz w:val="24"/>
      <w:szCs w:val="24"/>
      <w:lang w:eastAsia="ru-RU"/>
    </w:rPr>
  </w:style>
  <w:style w:type="paragraph" w:customStyle="1" w:styleId="Iiiaeuiue">
    <w:name w:val="Ii?iaeuiue"/>
    <w:uiPriority w:val="99"/>
    <w:rsid w:val="00D73214"/>
    <w:pPr>
      <w:autoSpaceDE w:val="0"/>
      <w:autoSpaceDN w:val="0"/>
    </w:pPr>
    <w:rPr>
      <w:rFonts w:ascii="Times New Roman" w:eastAsia="Times New Roman" w:hAnsi="Times New Roman"/>
      <w:sz w:val="24"/>
      <w:szCs w:val="24"/>
    </w:rPr>
  </w:style>
  <w:style w:type="paragraph" w:styleId="aff6">
    <w:name w:val="Block Text"/>
    <w:basedOn w:val="a"/>
    <w:uiPriority w:val="99"/>
    <w:rsid w:val="00D73214"/>
    <w:pPr>
      <w:autoSpaceDE w:val="0"/>
      <w:autoSpaceDN w:val="0"/>
      <w:spacing w:after="0" w:line="240" w:lineRule="auto"/>
      <w:ind w:left="2127" w:right="-199" w:hanging="1701"/>
      <w:jc w:val="both"/>
    </w:pPr>
    <w:rPr>
      <w:rFonts w:ascii="Times New Roman" w:eastAsia="Times New Roman" w:hAnsi="Times New Roman"/>
      <w:sz w:val="24"/>
      <w:szCs w:val="24"/>
      <w:lang w:eastAsia="ru-RU"/>
    </w:rPr>
  </w:style>
  <w:style w:type="paragraph" w:customStyle="1" w:styleId="oaenoniinee">
    <w:name w:val="oaeno niinee"/>
    <w:basedOn w:val="a"/>
    <w:uiPriority w:val="99"/>
    <w:rsid w:val="00D73214"/>
    <w:pPr>
      <w:widowControl w:val="0"/>
      <w:autoSpaceDE w:val="0"/>
      <w:autoSpaceDN w:val="0"/>
      <w:spacing w:after="0" w:line="240" w:lineRule="auto"/>
    </w:pPr>
    <w:rPr>
      <w:rFonts w:ascii="Times New Roman" w:eastAsia="Times New Roman" w:hAnsi="Times New Roman"/>
      <w:sz w:val="20"/>
      <w:szCs w:val="20"/>
      <w:lang w:eastAsia="ru-RU"/>
    </w:rPr>
  </w:style>
  <w:style w:type="paragraph" w:styleId="33">
    <w:name w:val="Body Text Indent 3"/>
    <w:basedOn w:val="a"/>
    <w:link w:val="34"/>
    <w:uiPriority w:val="99"/>
    <w:rsid w:val="00D73214"/>
    <w:pPr>
      <w:autoSpaceDE w:val="0"/>
      <w:autoSpaceDN w:val="0"/>
      <w:spacing w:after="0" w:line="240" w:lineRule="auto"/>
      <w:ind w:firstLine="708"/>
      <w:jc w:val="both"/>
    </w:pPr>
    <w:rPr>
      <w:rFonts w:ascii="Times New Roman" w:eastAsia="Times New Roman" w:hAnsi="Times New Roman"/>
      <w:i/>
      <w:iCs/>
      <w:sz w:val="28"/>
      <w:szCs w:val="28"/>
      <w:lang w:val="x-none" w:eastAsia="x-none"/>
    </w:rPr>
  </w:style>
  <w:style w:type="character" w:customStyle="1" w:styleId="34">
    <w:name w:val="Основной текст с отступом 3 Знак"/>
    <w:link w:val="33"/>
    <w:uiPriority w:val="99"/>
    <w:rsid w:val="00D73214"/>
    <w:rPr>
      <w:rFonts w:ascii="Times New Roman" w:eastAsia="Times New Roman" w:hAnsi="Times New Roman"/>
      <w:i/>
      <w:iCs/>
      <w:sz w:val="28"/>
      <w:szCs w:val="28"/>
    </w:rPr>
  </w:style>
  <w:style w:type="paragraph" w:customStyle="1" w:styleId="IauiueIiiaeuiue">
    <w:name w:val="Iau?iue.Ii?iaeuiue"/>
    <w:uiPriority w:val="99"/>
    <w:rsid w:val="00D73214"/>
    <w:pPr>
      <w:autoSpaceDE w:val="0"/>
      <w:autoSpaceDN w:val="0"/>
    </w:pPr>
    <w:rPr>
      <w:rFonts w:ascii="Times New Roman" w:eastAsia="Times New Roman" w:hAnsi="Times New Roman"/>
    </w:rPr>
  </w:style>
  <w:style w:type="character" w:customStyle="1" w:styleId="Nnueeaianiineo">
    <w:name w:val="Nnueea ia niineo"/>
    <w:uiPriority w:val="99"/>
    <w:rsid w:val="00D73214"/>
    <w:rPr>
      <w:rFonts w:ascii="Times New Roman" w:hAnsi="Times New Roman" w:cs="Times New Roman"/>
      <w:vertAlign w:val="superscript"/>
    </w:rPr>
  </w:style>
  <w:style w:type="character" w:customStyle="1" w:styleId="Oeooaacaoaiioiieaie">
    <w:name w:val="O?eoo aacaoa ii oiie?aie?"/>
    <w:uiPriority w:val="99"/>
    <w:rsid w:val="00D73214"/>
  </w:style>
  <w:style w:type="character" w:customStyle="1" w:styleId="rvts48223">
    <w:name w:val="rvts48223"/>
    <w:rsid w:val="003F2284"/>
    <w:rPr>
      <w:rFonts w:ascii="Arial" w:hAnsi="Arial" w:cs="Arial" w:hint="default"/>
      <w:b/>
      <w:bCs/>
      <w:i w:val="0"/>
      <w:iCs w:val="0"/>
      <w:strike w:val="0"/>
      <w:dstrike w:val="0"/>
      <w:color w:val="1D5DA2"/>
      <w:sz w:val="20"/>
      <w:szCs w:val="20"/>
      <w:u w:val="none"/>
      <w:effect w:val="none"/>
      <w:shd w:val="clear" w:color="auto" w:fill="auto"/>
    </w:rPr>
  </w:style>
  <w:style w:type="paragraph" w:customStyle="1" w:styleId="rvps48222">
    <w:name w:val="rvps48222"/>
    <w:basedOn w:val="a"/>
    <w:rsid w:val="00CF100C"/>
    <w:pPr>
      <w:spacing w:after="150" w:line="240" w:lineRule="auto"/>
      <w:jc w:val="right"/>
    </w:pPr>
    <w:rPr>
      <w:rFonts w:ascii="Times New Roman" w:eastAsia="Times New Roman" w:hAnsi="Times New Roman"/>
      <w:sz w:val="24"/>
      <w:szCs w:val="24"/>
      <w:lang w:eastAsia="ru-RU"/>
    </w:rPr>
  </w:style>
  <w:style w:type="paragraph" w:customStyle="1" w:styleId="aff7">
    <w:name w:val="Т Обычный"/>
    <w:basedOn w:val="a"/>
    <w:link w:val="aff8"/>
    <w:uiPriority w:val="99"/>
    <w:rsid w:val="00F31181"/>
    <w:pPr>
      <w:spacing w:before="60" w:after="60" w:line="240" w:lineRule="auto"/>
    </w:pPr>
    <w:rPr>
      <w:sz w:val="24"/>
      <w:szCs w:val="24"/>
      <w:lang w:val="x-none" w:eastAsia="x-none"/>
    </w:rPr>
  </w:style>
  <w:style w:type="character" w:customStyle="1" w:styleId="aff8">
    <w:name w:val="Т Обычный Знак"/>
    <w:link w:val="aff7"/>
    <w:uiPriority w:val="99"/>
    <w:locked/>
    <w:rsid w:val="00F31181"/>
    <w:rPr>
      <w:sz w:val="24"/>
      <w:szCs w:val="24"/>
    </w:rPr>
  </w:style>
  <w:style w:type="character" w:customStyle="1" w:styleId="rvts48220">
    <w:name w:val="rvts48220"/>
    <w:rsid w:val="00C83F9F"/>
    <w:rPr>
      <w:rFonts w:ascii="Arial" w:hAnsi="Arial"/>
      <w:color w:val="000000"/>
      <w:sz w:val="20"/>
      <w:u w:val="none"/>
      <w:effect w:val="none"/>
    </w:rPr>
  </w:style>
  <w:style w:type="character" w:customStyle="1" w:styleId="apple-converted-space">
    <w:name w:val="apple-converted-space"/>
    <w:basedOn w:val="a0"/>
    <w:rsid w:val="003F0434"/>
  </w:style>
  <w:style w:type="paragraph" w:styleId="aff9">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
    <w:basedOn w:val="a"/>
    <w:link w:val="affa"/>
    <w:uiPriority w:val="34"/>
    <w:qFormat/>
    <w:rsid w:val="00A77ABF"/>
    <w:pPr>
      <w:spacing w:after="0" w:line="240" w:lineRule="auto"/>
      <w:ind w:left="720"/>
      <w:contextualSpacing/>
    </w:pPr>
    <w:rPr>
      <w:rFonts w:ascii="Times New Roman" w:eastAsia="Times New Roman" w:hAnsi="Times New Roman"/>
      <w:sz w:val="24"/>
      <w:szCs w:val="24"/>
      <w:lang w:val="x-none" w:eastAsia="x-none"/>
    </w:rPr>
  </w:style>
  <w:style w:type="character" w:customStyle="1" w:styleId="affa">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9"/>
    <w:uiPriority w:val="34"/>
    <w:qFormat/>
    <w:locked/>
    <w:rsid w:val="00A77ABF"/>
    <w:rPr>
      <w:rFonts w:ascii="Times New Roman" w:eastAsia="Times New Roman" w:hAnsi="Times New Roman"/>
      <w:sz w:val="24"/>
      <w:szCs w:val="24"/>
    </w:rPr>
  </w:style>
  <w:style w:type="character" w:styleId="affb">
    <w:name w:val="Strong"/>
    <w:uiPriority w:val="22"/>
    <w:qFormat/>
    <w:locked/>
    <w:rsid w:val="007557CB"/>
    <w:rPr>
      <w:b/>
      <w:bCs/>
    </w:rPr>
  </w:style>
  <w:style w:type="paragraph" w:styleId="affc">
    <w:name w:val="Intense Quote"/>
    <w:basedOn w:val="a"/>
    <w:next w:val="a"/>
    <w:link w:val="affd"/>
    <w:uiPriority w:val="30"/>
    <w:qFormat/>
    <w:rsid w:val="00626700"/>
    <w:pPr>
      <w:pBdr>
        <w:top w:val="single" w:sz="4" w:space="10" w:color="5B9BD5"/>
        <w:bottom w:val="single" w:sz="4" w:space="10" w:color="5B9BD5"/>
      </w:pBdr>
      <w:spacing w:before="360" w:after="360"/>
      <w:ind w:left="864" w:right="864"/>
      <w:jc w:val="center"/>
    </w:pPr>
    <w:rPr>
      <w:i/>
      <w:iCs/>
      <w:color w:val="5B9BD5"/>
      <w:lang w:val="x-none"/>
    </w:rPr>
  </w:style>
  <w:style w:type="character" w:customStyle="1" w:styleId="affd">
    <w:name w:val="Выделенная цитата Знак"/>
    <w:link w:val="affc"/>
    <w:uiPriority w:val="30"/>
    <w:rsid w:val="00626700"/>
    <w:rPr>
      <w:i/>
      <w:iCs/>
      <w:color w:val="5B9BD5"/>
      <w:sz w:val="22"/>
      <w:szCs w:val="22"/>
      <w:lang w:eastAsia="en-US"/>
    </w:rPr>
  </w:style>
  <w:style w:type="character" w:customStyle="1" w:styleId="FontStyle12">
    <w:name w:val="Font Style12"/>
    <w:rsid w:val="005C29F9"/>
    <w:rPr>
      <w:rFonts w:ascii="Times New Roman" w:hAnsi="Times New Roman" w:cs="Times New Roman"/>
      <w:sz w:val="22"/>
      <w:szCs w:val="22"/>
    </w:rPr>
  </w:style>
  <w:style w:type="paragraph" w:customStyle="1" w:styleId="ConsPlusNonformat">
    <w:name w:val="ConsPlusNonformat"/>
    <w:rsid w:val="002F7B84"/>
    <w:pPr>
      <w:widowControl w:val="0"/>
      <w:autoSpaceDE w:val="0"/>
      <w:autoSpaceDN w:val="0"/>
      <w:adjustRightInd w:val="0"/>
    </w:pPr>
    <w:rPr>
      <w:rFonts w:ascii="Courier New" w:eastAsia="Times New Roman" w:hAnsi="Courier New" w:cs="Courier New"/>
    </w:rPr>
  </w:style>
  <w:style w:type="paragraph" w:customStyle="1" w:styleId="Style0">
    <w:name w:val="Style0"/>
    <w:rsid w:val="002F7B84"/>
    <w:pPr>
      <w:autoSpaceDE w:val="0"/>
      <w:autoSpaceDN w:val="0"/>
      <w:adjustRightInd w:val="0"/>
    </w:pPr>
    <w:rPr>
      <w:rFonts w:ascii="MS Sans Serif" w:eastAsia="Times New Roman" w:hAnsi="MS Sans Serif"/>
      <w:sz w:val="24"/>
      <w:szCs w:val="24"/>
      <w:lang w:val="en-US" w:eastAsia="en-US"/>
    </w:rPr>
  </w:style>
  <w:style w:type="paragraph" w:styleId="affe">
    <w:name w:val="Revision"/>
    <w:hidden/>
    <w:uiPriority w:val="99"/>
    <w:semiHidden/>
    <w:rsid w:val="002F7B84"/>
    <w:rPr>
      <w:rFonts w:ascii="Times New Roman" w:eastAsia="Times New Roman" w:hAnsi="Times New Roman"/>
      <w:sz w:val="24"/>
      <w:szCs w:val="24"/>
    </w:rPr>
  </w:style>
  <w:style w:type="paragraph" w:styleId="HTML">
    <w:name w:val="HTML Preformatted"/>
    <w:basedOn w:val="a"/>
    <w:link w:val="HTML0"/>
    <w:uiPriority w:val="99"/>
    <w:unhideWhenUsed/>
    <w:rsid w:val="002F7B84"/>
    <w:pPr>
      <w:spacing w:after="0" w:line="240" w:lineRule="auto"/>
    </w:pPr>
    <w:rPr>
      <w:rFonts w:ascii="Consolas" w:hAnsi="Consolas"/>
      <w:sz w:val="20"/>
      <w:szCs w:val="20"/>
    </w:rPr>
  </w:style>
  <w:style w:type="character" w:customStyle="1" w:styleId="HTML0">
    <w:name w:val="Стандартный HTML Знак"/>
    <w:link w:val="HTML"/>
    <w:uiPriority w:val="99"/>
    <w:rsid w:val="002F7B84"/>
    <w:rPr>
      <w:rFonts w:ascii="Consolas" w:hAnsi="Consolas"/>
      <w:lang w:eastAsia="en-US"/>
    </w:rPr>
  </w:style>
  <w:style w:type="character" w:customStyle="1" w:styleId="FontStyle16">
    <w:name w:val="Font Style16"/>
    <w:rsid w:val="002F7B84"/>
    <w:rPr>
      <w:rFonts w:ascii="Times New Roman" w:hAnsi="Times New Roman" w:cs="Times New Roman" w:hint="default"/>
    </w:rPr>
  </w:style>
  <w:style w:type="paragraph" w:customStyle="1" w:styleId="16">
    <w:name w:val="Текст выноски1"/>
    <w:basedOn w:val="a"/>
    <w:rsid w:val="002F7B84"/>
    <w:pPr>
      <w:spacing w:after="0" w:line="240" w:lineRule="auto"/>
    </w:pPr>
    <w:rPr>
      <w:rFonts w:ascii="Tahoma" w:eastAsia="Times New Roman" w:hAnsi="Tahoma" w:cs="Tahoma"/>
      <w:sz w:val="16"/>
      <w:szCs w:val="16"/>
      <w:lang w:eastAsia="ru-RU"/>
    </w:rPr>
  </w:style>
  <w:style w:type="paragraph" w:customStyle="1" w:styleId="msonormal0">
    <w:name w:val="msonormal"/>
    <w:basedOn w:val="a"/>
    <w:rsid w:val="002F7B8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2F7B84"/>
    <w:pPr>
      <w:spacing w:before="100" w:beforeAutospacing="1" w:after="100" w:afterAutospacing="1" w:line="240" w:lineRule="auto"/>
    </w:pPr>
    <w:rPr>
      <w:rFonts w:ascii="Times New Roman" w:eastAsia="Times New Roman" w:hAnsi="Times New Roman"/>
      <w:b/>
      <w:bCs/>
      <w:color w:val="FF0000"/>
      <w:sz w:val="20"/>
      <w:szCs w:val="20"/>
      <w:lang w:eastAsia="ru-RU"/>
    </w:rPr>
  </w:style>
  <w:style w:type="paragraph" w:customStyle="1" w:styleId="font6">
    <w:name w:val="font6"/>
    <w:basedOn w:val="a"/>
    <w:rsid w:val="002F7B84"/>
    <w:pPr>
      <w:spacing w:before="100" w:beforeAutospacing="1" w:after="100" w:afterAutospacing="1" w:line="240" w:lineRule="auto"/>
    </w:pPr>
    <w:rPr>
      <w:rFonts w:ascii="Times New Roman" w:eastAsia="Times New Roman" w:hAnsi="Times New Roman"/>
      <w:lang w:eastAsia="ru-RU"/>
    </w:rPr>
  </w:style>
  <w:style w:type="paragraph" w:customStyle="1" w:styleId="font7">
    <w:name w:val="font7"/>
    <w:basedOn w:val="a"/>
    <w:rsid w:val="002F7B84"/>
    <w:pPr>
      <w:spacing w:before="100" w:beforeAutospacing="1" w:after="100" w:afterAutospacing="1" w:line="240" w:lineRule="auto"/>
    </w:pPr>
    <w:rPr>
      <w:rFonts w:ascii="Times New Roman" w:eastAsia="Times New Roman" w:hAnsi="Times New Roman"/>
      <w:b/>
      <w:bCs/>
      <w:color w:val="FF0000"/>
      <w:lang w:eastAsia="ru-RU"/>
    </w:rPr>
  </w:style>
  <w:style w:type="paragraph" w:customStyle="1" w:styleId="font8">
    <w:name w:val="font8"/>
    <w:basedOn w:val="a"/>
    <w:rsid w:val="002F7B84"/>
    <w:pPr>
      <w:spacing w:before="100" w:beforeAutospacing="1" w:after="100" w:afterAutospacing="1" w:line="240" w:lineRule="auto"/>
    </w:pPr>
    <w:rPr>
      <w:rFonts w:ascii="Times New Roman" w:eastAsia="Times New Roman" w:hAnsi="Times New Roman"/>
      <w:b/>
      <w:bCs/>
      <w:color w:val="8497B0"/>
      <w:lang w:eastAsia="ru-RU"/>
    </w:rPr>
  </w:style>
  <w:style w:type="paragraph" w:customStyle="1" w:styleId="xl66">
    <w:name w:val="xl66"/>
    <w:basedOn w:val="a"/>
    <w:rsid w:val="002F7B8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7">
    <w:name w:val="xl67"/>
    <w:basedOn w:val="a"/>
    <w:rsid w:val="002F7B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8">
    <w:name w:val="xl68"/>
    <w:basedOn w:val="a"/>
    <w:rsid w:val="002F7B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9">
    <w:name w:val="xl69"/>
    <w:basedOn w:val="a"/>
    <w:rsid w:val="002F7B8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0">
    <w:name w:val="xl70"/>
    <w:basedOn w:val="a"/>
    <w:rsid w:val="002F7B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1">
    <w:name w:val="xl71"/>
    <w:basedOn w:val="a"/>
    <w:rsid w:val="002F7B8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rsid w:val="002F7B84"/>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rsid w:val="002F7B8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4">
    <w:name w:val="xl74"/>
    <w:basedOn w:val="a"/>
    <w:rsid w:val="002F7B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5">
    <w:name w:val="xl75"/>
    <w:basedOn w:val="a"/>
    <w:rsid w:val="002F7B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
    <w:rsid w:val="002F7B8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2F7B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character" w:styleId="afff">
    <w:name w:val="FollowedHyperlink"/>
    <w:uiPriority w:val="99"/>
    <w:semiHidden/>
    <w:unhideWhenUsed/>
    <w:rsid w:val="002F7B84"/>
    <w:rPr>
      <w:color w:val="954F72"/>
      <w:u w:val="single"/>
    </w:rPr>
  </w:style>
  <w:style w:type="paragraph" w:customStyle="1" w:styleId="xl65">
    <w:name w:val="xl65"/>
    <w:basedOn w:val="a"/>
    <w:rsid w:val="002F7B84"/>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4">
    <w:name w:val="xl64"/>
    <w:basedOn w:val="a"/>
    <w:rsid w:val="00566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8">
    <w:name w:val="xl78"/>
    <w:basedOn w:val="a"/>
    <w:rsid w:val="008372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8372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rsid w:val="008372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1">
    <w:name w:val="xl81"/>
    <w:basedOn w:val="a"/>
    <w:rsid w:val="0083725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87422">
      <w:bodyDiv w:val="1"/>
      <w:marLeft w:val="0"/>
      <w:marRight w:val="0"/>
      <w:marTop w:val="0"/>
      <w:marBottom w:val="0"/>
      <w:divBdr>
        <w:top w:val="none" w:sz="0" w:space="0" w:color="auto"/>
        <w:left w:val="none" w:sz="0" w:space="0" w:color="auto"/>
        <w:bottom w:val="none" w:sz="0" w:space="0" w:color="auto"/>
        <w:right w:val="none" w:sz="0" w:space="0" w:color="auto"/>
      </w:divBdr>
    </w:div>
    <w:div w:id="257492778">
      <w:bodyDiv w:val="1"/>
      <w:marLeft w:val="0"/>
      <w:marRight w:val="0"/>
      <w:marTop w:val="0"/>
      <w:marBottom w:val="0"/>
      <w:divBdr>
        <w:top w:val="none" w:sz="0" w:space="0" w:color="auto"/>
        <w:left w:val="none" w:sz="0" w:space="0" w:color="auto"/>
        <w:bottom w:val="none" w:sz="0" w:space="0" w:color="auto"/>
        <w:right w:val="none" w:sz="0" w:space="0" w:color="auto"/>
      </w:divBdr>
    </w:div>
    <w:div w:id="413404568">
      <w:bodyDiv w:val="1"/>
      <w:marLeft w:val="0"/>
      <w:marRight w:val="0"/>
      <w:marTop w:val="0"/>
      <w:marBottom w:val="0"/>
      <w:divBdr>
        <w:top w:val="none" w:sz="0" w:space="0" w:color="auto"/>
        <w:left w:val="none" w:sz="0" w:space="0" w:color="auto"/>
        <w:bottom w:val="none" w:sz="0" w:space="0" w:color="auto"/>
        <w:right w:val="none" w:sz="0" w:space="0" w:color="auto"/>
      </w:divBdr>
    </w:div>
    <w:div w:id="439565229">
      <w:bodyDiv w:val="1"/>
      <w:marLeft w:val="0"/>
      <w:marRight w:val="0"/>
      <w:marTop w:val="0"/>
      <w:marBottom w:val="0"/>
      <w:divBdr>
        <w:top w:val="none" w:sz="0" w:space="0" w:color="auto"/>
        <w:left w:val="none" w:sz="0" w:space="0" w:color="auto"/>
        <w:bottom w:val="none" w:sz="0" w:space="0" w:color="auto"/>
        <w:right w:val="none" w:sz="0" w:space="0" w:color="auto"/>
      </w:divBdr>
    </w:div>
    <w:div w:id="454831461">
      <w:bodyDiv w:val="1"/>
      <w:marLeft w:val="0"/>
      <w:marRight w:val="0"/>
      <w:marTop w:val="0"/>
      <w:marBottom w:val="0"/>
      <w:divBdr>
        <w:top w:val="none" w:sz="0" w:space="0" w:color="auto"/>
        <w:left w:val="none" w:sz="0" w:space="0" w:color="auto"/>
        <w:bottom w:val="none" w:sz="0" w:space="0" w:color="auto"/>
        <w:right w:val="none" w:sz="0" w:space="0" w:color="auto"/>
      </w:divBdr>
    </w:div>
    <w:div w:id="484904314">
      <w:bodyDiv w:val="1"/>
      <w:marLeft w:val="0"/>
      <w:marRight w:val="0"/>
      <w:marTop w:val="0"/>
      <w:marBottom w:val="0"/>
      <w:divBdr>
        <w:top w:val="none" w:sz="0" w:space="0" w:color="auto"/>
        <w:left w:val="none" w:sz="0" w:space="0" w:color="auto"/>
        <w:bottom w:val="none" w:sz="0" w:space="0" w:color="auto"/>
        <w:right w:val="none" w:sz="0" w:space="0" w:color="auto"/>
      </w:divBdr>
    </w:div>
    <w:div w:id="712119340">
      <w:bodyDiv w:val="1"/>
      <w:marLeft w:val="0"/>
      <w:marRight w:val="0"/>
      <w:marTop w:val="0"/>
      <w:marBottom w:val="0"/>
      <w:divBdr>
        <w:top w:val="none" w:sz="0" w:space="0" w:color="auto"/>
        <w:left w:val="none" w:sz="0" w:space="0" w:color="auto"/>
        <w:bottom w:val="none" w:sz="0" w:space="0" w:color="auto"/>
        <w:right w:val="none" w:sz="0" w:space="0" w:color="auto"/>
      </w:divBdr>
    </w:div>
    <w:div w:id="1016883664">
      <w:bodyDiv w:val="1"/>
      <w:marLeft w:val="0"/>
      <w:marRight w:val="0"/>
      <w:marTop w:val="0"/>
      <w:marBottom w:val="0"/>
      <w:divBdr>
        <w:top w:val="none" w:sz="0" w:space="0" w:color="auto"/>
        <w:left w:val="none" w:sz="0" w:space="0" w:color="auto"/>
        <w:bottom w:val="none" w:sz="0" w:space="0" w:color="auto"/>
        <w:right w:val="none" w:sz="0" w:space="0" w:color="auto"/>
      </w:divBdr>
    </w:div>
    <w:div w:id="1074426889">
      <w:bodyDiv w:val="1"/>
      <w:marLeft w:val="0"/>
      <w:marRight w:val="0"/>
      <w:marTop w:val="0"/>
      <w:marBottom w:val="0"/>
      <w:divBdr>
        <w:top w:val="none" w:sz="0" w:space="0" w:color="auto"/>
        <w:left w:val="none" w:sz="0" w:space="0" w:color="auto"/>
        <w:bottom w:val="none" w:sz="0" w:space="0" w:color="auto"/>
        <w:right w:val="none" w:sz="0" w:space="0" w:color="auto"/>
      </w:divBdr>
    </w:div>
    <w:div w:id="1090854566">
      <w:bodyDiv w:val="1"/>
      <w:marLeft w:val="0"/>
      <w:marRight w:val="0"/>
      <w:marTop w:val="0"/>
      <w:marBottom w:val="0"/>
      <w:divBdr>
        <w:top w:val="none" w:sz="0" w:space="0" w:color="auto"/>
        <w:left w:val="none" w:sz="0" w:space="0" w:color="auto"/>
        <w:bottom w:val="none" w:sz="0" w:space="0" w:color="auto"/>
        <w:right w:val="none" w:sz="0" w:space="0" w:color="auto"/>
      </w:divBdr>
    </w:div>
    <w:div w:id="1092628080">
      <w:bodyDiv w:val="1"/>
      <w:marLeft w:val="0"/>
      <w:marRight w:val="0"/>
      <w:marTop w:val="0"/>
      <w:marBottom w:val="0"/>
      <w:divBdr>
        <w:top w:val="none" w:sz="0" w:space="0" w:color="auto"/>
        <w:left w:val="none" w:sz="0" w:space="0" w:color="auto"/>
        <w:bottom w:val="none" w:sz="0" w:space="0" w:color="auto"/>
        <w:right w:val="none" w:sz="0" w:space="0" w:color="auto"/>
      </w:divBdr>
    </w:div>
    <w:div w:id="1286429845">
      <w:bodyDiv w:val="1"/>
      <w:marLeft w:val="0"/>
      <w:marRight w:val="0"/>
      <w:marTop w:val="0"/>
      <w:marBottom w:val="0"/>
      <w:divBdr>
        <w:top w:val="none" w:sz="0" w:space="0" w:color="auto"/>
        <w:left w:val="none" w:sz="0" w:space="0" w:color="auto"/>
        <w:bottom w:val="none" w:sz="0" w:space="0" w:color="auto"/>
        <w:right w:val="none" w:sz="0" w:space="0" w:color="auto"/>
      </w:divBdr>
    </w:div>
    <w:div w:id="1290280063">
      <w:bodyDiv w:val="1"/>
      <w:marLeft w:val="0"/>
      <w:marRight w:val="0"/>
      <w:marTop w:val="0"/>
      <w:marBottom w:val="0"/>
      <w:divBdr>
        <w:top w:val="none" w:sz="0" w:space="0" w:color="auto"/>
        <w:left w:val="none" w:sz="0" w:space="0" w:color="auto"/>
        <w:bottom w:val="none" w:sz="0" w:space="0" w:color="auto"/>
        <w:right w:val="none" w:sz="0" w:space="0" w:color="auto"/>
      </w:divBdr>
    </w:div>
    <w:div w:id="1517691037">
      <w:bodyDiv w:val="1"/>
      <w:marLeft w:val="0"/>
      <w:marRight w:val="0"/>
      <w:marTop w:val="0"/>
      <w:marBottom w:val="0"/>
      <w:divBdr>
        <w:top w:val="none" w:sz="0" w:space="0" w:color="auto"/>
        <w:left w:val="none" w:sz="0" w:space="0" w:color="auto"/>
        <w:bottom w:val="none" w:sz="0" w:space="0" w:color="auto"/>
        <w:right w:val="none" w:sz="0" w:space="0" w:color="auto"/>
      </w:divBdr>
      <w:divsChild>
        <w:div w:id="1250626947">
          <w:marLeft w:val="60"/>
          <w:marRight w:val="0"/>
          <w:marTop w:val="0"/>
          <w:marBottom w:val="0"/>
          <w:divBdr>
            <w:top w:val="none" w:sz="0" w:space="0" w:color="auto"/>
            <w:left w:val="none" w:sz="0" w:space="0" w:color="auto"/>
            <w:bottom w:val="none" w:sz="0" w:space="0" w:color="auto"/>
            <w:right w:val="none" w:sz="0" w:space="0" w:color="auto"/>
          </w:divBdr>
          <w:divsChild>
            <w:div w:id="2028289250">
              <w:marLeft w:val="0"/>
              <w:marRight w:val="0"/>
              <w:marTop w:val="0"/>
              <w:marBottom w:val="0"/>
              <w:divBdr>
                <w:top w:val="none" w:sz="0" w:space="0" w:color="auto"/>
                <w:left w:val="none" w:sz="0" w:space="0" w:color="auto"/>
                <w:bottom w:val="none" w:sz="0" w:space="0" w:color="auto"/>
                <w:right w:val="none" w:sz="0" w:space="0" w:color="auto"/>
              </w:divBdr>
              <w:divsChild>
                <w:div w:id="158191323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74002726">
      <w:bodyDiv w:val="1"/>
      <w:marLeft w:val="0"/>
      <w:marRight w:val="0"/>
      <w:marTop w:val="0"/>
      <w:marBottom w:val="0"/>
      <w:divBdr>
        <w:top w:val="none" w:sz="0" w:space="0" w:color="auto"/>
        <w:left w:val="none" w:sz="0" w:space="0" w:color="auto"/>
        <w:bottom w:val="none" w:sz="0" w:space="0" w:color="auto"/>
        <w:right w:val="none" w:sz="0" w:space="0" w:color="auto"/>
      </w:divBdr>
    </w:div>
    <w:div w:id="1580408775">
      <w:bodyDiv w:val="1"/>
      <w:marLeft w:val="0"/>
      <w:marRight w:val="0"/>
      <w:marTop w:val="0"/>
      <w:marBottom w:val="0"/>
      <w:divBdr>
        <w:top w:val="none" w:sz="0" w:space="0" w:color="auto"/>
        <w:left w:val="none" w:sz="0" w:space="0" w:color="auto"/>
        <w:bottom w:val="none" w:sz="0" w:space="0" w:color="auto"/>
        <w:right w:val="none" w:sz="0" w:space="0" w:color="auto"/>
      </w:divBdr>
    </w:div>
    <w:div w:id="1604532481">
      <w:bodyDiv w:val="1"/>
      <w:marLeft w:val="0"/>
      <w:marRight w:val="0"/>
      <w:marTop w:val="0"/>
      <w:marBottom w:val="0"/>
      <w:divBdr>
        <w:top w:val="none" w:sz="0" w:space="0" w:color="auto"/>
        <w:left w:val="none" w:sz="0" w:space="0" w:color="auto"/>
        <w:bottom w:val="none" w:sz="0" w:space="0" w:color="auto"/>
        <w:right w:val="none" w:sz="0" w:space="0" w:color="auto"/>
      </w:divBdr>
    </w:div>
    <w:div w:id="1835098996">
      <w:marLeft w:val="0"/>
      <w:marRight w:val="0"/>
      <w:marTop w:val="0"/>
      <w:marBottom w:val="0"/>
      <w:divBdr>
        <w:top w:val="none" w:sz="0" w:space="0" w:color="auto"/>
        <w:left w:val="none" w:sz="0" w:space="0" w:color="auto"/>
        <w:bottom w:val="none" w:sz="0" w:space="0" w:color="auto"/>
        <w:right w:val="none" w:sz="0" w:space="0" w:color="auto"/>
      </w:divBdr>
    </w:div>
    <w:div w:id="1835098997">
      <w:marLeft w:val="0"/>
      <w:marRight w:val="0"/>
      <w:marTop w:val="0"/>
      <w:marBottom w:val="0"/>
      <w:divBdr>
        <w:top w:val="none" w:sz="0" w:space="0" w:color="auto"/>
        <w:left w:val="none" w:sz="0" w:space="0" w:color="auto"/>
        <w:bottom w:val="none" w:sz="0" w:space="0" w:color="auto"/>
        <w:right w:val="none" w:sz="0" w:space="0" w:color="auto"/>
      </w:divBdr>
    </w:div>
    <w:div w:id="1838039670">
      <w:bodyDiv w:val="1"/>
      <w:marLeft w:val="0"/>
      <w:marRight w:val="0"/>
      <w:marTop w:val="0"/>
      <w:marBottom w:val="0"/>
      <w:divBdr>
        <w:top w:val="none" w:sz="0" w:space="0" w:color="auto"/>
        <w:left w:val="none" w:sz="0" w:space="0" w:color="auto"/>
        <w:bottom w:val="none" w:sz="0" w:space="0" w:color="auto"/>
        <w:right w:val="none" w:sz="0" w:space="0" w:color="auto"/>
      </w:divBdr>
    </w:div>
    <w:div w:id="2103181714">
      <w:bodyDiv w:val="1"/>
      <w:marLeft w:val="0"/>
      <w:marRight w:val="0"/>
      <w:marTop w:val="0"/>
      <w:marBottom w:val="0"/>
      <w:divBdr>
        <w:top w:val="none" w:sz="0" w:space="0" w:color="auto"/>
        <w:left w:val="none" w:sz="0" w:space="0" w:color="auto"/>
        <w:bottom w:val="none" w:sz="0" w:space="0" w:color="auto"/>
        <w:right w:val="none" w:sz="0" w:space="0" w:color="auto"/>
      </w:divBdr>
    </w:div>
    <w:div w:id="210668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trade@asset-m.ru" TargetMode="External"/><Relationship Id="rId13" Type="http://schemas.openxmlformats.org/officeDocument/2006/relationships/hyperlink" Target="https://nist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ade@asset-m.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m.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rade.nistp.ru/" TargetMode="External"/><Relationship Id="rId4" Type="http://schemas.openxmlformats.org/officeDocument/2006/relationships/settings" Target="settings.xml"/><Relationship Id="rId9" Type="http://schemas.openxmlformats.org/officeDocument/2006/relationships/hyperlink" Target="https://nistp.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D1411-0CD8-44F7-BB96-C7E0D142D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2917</Words>
  <Characters>16629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vt:lpstr>
    </vt:vector>
  </TitlesOfParts>
  <Company>Сбербанк России</Company>
  <LinksUpToDate>false</LinksUpToDate>
  <CharactersWithSpaces>19507</CharactersWithSpaces>
  <SharedDoc>false</SharedDoc>
  <HLinks>
    <vt:vector size="36" baseType="variant">
      <vt:variant>
        <vt:i4>5701727</vt:i4>
      </vt:variant>
      <vt:variant>
        <vt:i4>15</vt:i4>
      </vt:variant>
      <vt:variant>
        <vt:i4>0</vt:i4>
      </vt:variant>
      <vt:variant>
        <vt:i4>5</vt:i4>
      </vt:variant>
      <vt:variant>
        <vt:lpwstr>https://nistp.ru/</vt:lpwstr>
      </vt:variant>
      <vt:variant>
        <vt:lpwstr/>
      </vt:variant>
      <vt:variant>
        <vt:i4>7012361</vt:i4>
      </vt:variant>
      <vt:variant>
        <vt:i4>12</vt:i4>
      </vt:variant>
      <vt:variant>
        <vt:i4>0</vt:i4>
      </vt:variant>
      <vt:variant>
        <vt:i4>5</vt:i4>
      </vt:variant>
      <vt:variant>
        <vt:lpwstr>mailto:trade@asset-m.ru</vt:lpwstr>
      </vt:variant>
      <vt:variant>
        <vt:lpwstr/>
      </vt:variant>
      <vt:variant>
        <vt:i4>7405625</vt:i4>
      </vt:variant>
      <vt:variant>
        <vt:i4>9</vt:i4>
      </vt:variant>
      <vt:variant>
        <vt:i4>0</vt:i4>
      </vt:variant>
      <vt:variant>
        <vt:i4>5</vt:i4>
      </vt:variant>
      <vt:variant>
        <vt:lpwstr>https://asset-m.ru/</vt:lpwstr>
      </vt:variant>
      <vt:variant>
        <vt:lpwstr/>
      </vt:variant>
      <vt:variant>
        <vt:i4>7274543</vt:i4>
      </vt:variant>
      <vt:variant>
        <vt:i4>6</vt:i4>
      </vt:variant>
      <vt:variant>
        <vt:i4>0</vt:i4>
      </vt:variant>
      <vt:variant>
        <vt:i4>5</vt:i4>
      </vt:variant>
      <vt:variant>
        <vt:lpwstr>https://trade.nistp.ru/</vt:lpwstr>
      </vt:variant>
      <vt:variant>
        <vt:lpwstr/>
      </vt:variant>
      <vt:variant>
        <vt:i4>5701727</vt:i4>
      </vt:variant>
      <vt:variant>
        <vt:i4>3</vt:i4>
      </vt:variant>
      <vt:variant>
        <vt:i4>0</vt:i4>
      </vt:variant>
      <vt:variant>
        <vt:i4>5</vt:i4>
      </vt:variant>
      <vt:variant>
        <vt:lpwstr>https://nistp.ru/</vt:lpwstr>
      </vt:variant>
      <vt:variant>
        <vt:lpwstr/>
      </vt:variant>
      <vt:variant>
        <vt:i4>7012361</vt:i4>
      </vt:variant>
      <vt:variant>
        <vt:i4>0</vt:i4>
      </vt:variant>
      <vt:variant>
        <vt:i4>0</vt:i4>
      </vt:variant>
      <vt:variant>
        <vt:i4>5</vt:i4>
      </vt:variant>
      <vt:variant>
        <vt:lpwstr>mailto:trade@asset-m.ru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 сообщает о проведении торгов по продаже единым лотом права на заключение договора уступки прав (требований) по договору, заключенному между ОАО «Сбербанк России» и ООО «Курганнефтепродукт», и 100</dc:title>
  <dc:subject/>
  <dc:creator>Кан Татьяна</dc:creator>
  <cp:keywords/>
  <dc:description/>
  <cp:lastModifiedBy>Ermine</cp:lastModifiedBy>
  <cp:revision>2</cp:revision>
  <cp:lastPrinted>2020-03-24T06:35:00Z</cp:lastPrinted>
  <dcterms:created xsi:type="dcterms:W3CDTF">2026-11-06T12:58:00Z</dcterms:created>
  <dcterms:modified xsi:type="dcterms:W3CDTF">2026-11-06T12:58:00Z</dcterms:modified>
</cp:coreProperties>
</file>