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552F69" w14:textId="77777777" w:rsidR="00317FD0" w:rsidRDefault="00495B0F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670891C1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ECC854F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7230CA1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36A849AA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11EDC0A" w14:textId="558D39B9" w:rsidR="00317FD0" w:rsidRDefault="00944FB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proofErr w:type="spellStart"/>
      <w:r w:rsidRPr="00944FBB">
        <w:rPr>
          <w:b/>
          <w:bCs/>
          <w:sz w:val="24"/>
          <w:szCs w:val="24"/>
        </w:rPr>
        <w:t>Казазаева</w:t>
      </w:r>
      <w:proofErr w:type="spellEnd"/>
      <w:r w:rsidRPr="00944FBB">
        <w:rPr>
          <w:b/>
          <w:bCs/>
          <w:sz w:val="24"/>
          <w:szCs w:val="24"/>
        </w:rPr>
        <w:t xml:space="preserve"> (Орлова) Ксения Игоревна </w:t>
      </w:r>
      <w:r w:rsidRPr="00944FBB">
        <w:rPr>
          <w:bCs/>
          <w:sz w:val="24"/>
          <w:szCs w:val="24"/>
        </w:rPr>
        <w:t>(15.01.1993 года рождения, адрес регистрации: 634000, Томская область, г. Томск, пер. Ботанический, д. 7, кв. 32; ИНН 701770945852; СНИЛС 160-179-901 61)</w:t>
      </w:r>
      <w:r w:rsidR="00495B0F" w:rsidRPr="00944FBB">
        <w:rPr>
          <w:sz w:val="24"/>
          <w:szCs w:val="24"/>
        </w:rPr>
        <w:t xml:space="preserve">, в лице </w:t>
      </w:r>
      <w:r w:rsidR="00495B0F" w:rsidRPr="00200C25">
        <w:rPr>
          <w:sz w:val="24"/>
          <w:szCs w:val="24"/>
        </w:rPr>
        <w:t>финансового управляющего Золотавиной Евгении</w:t>
      </w:r>
      <w:r w:rsidR="00495B0F" w:rsidRPr="00200C25">
        <w:rPr>
          <w:color w:val="000000"/>
          <w:sz w:val="24"/>
          <w:szCs w:val="24"/>
          <w:shd w:val="clear" w:color="FFFFFF" w:fill="FFFFFF"/>
          <w:lang w:eastAsia="ru-RU"/>
        </w:rPr>
        <w:t xml:space="preserve"> Валерьевны, </w:t>
      </w:r>
      <w:r w:rsidR="00495B0F" w:rsidRPr="00200C25">
        <w:rPr>
          <w:sz w:val="24"/>
          <w:szCs w:val="24"/>
        </w:rPr>
        <w:t>действующего на основании</w:t>
      </w:r>
      <w:r w:rsidR="00495B0F" w:rsidRPr="00D6776E">
        <w:rPr>
          <w:sz w:val="24"/>
          <w:szCs w:val="24"/>
        </w:rPr>
        <w:t xml:space="preserve"> решения </w:t>
      </w:r>
      <w:r w:rsidRPr="00944FBB">
        <w:rPr>
          <w:sz w:val="24"/>
          <w:szCs w:val="24"/>
        </w:rPr>
        <w:t>Арбитражного суда Томской области от 30.09.2025г. по делу № А67-457/2025</w:t>
      </w:r>
      <w:r w:rsidR="00495B0F" w:rsidRPr="00D6776E">
        <w:rPr>
          <w:sz w:val="24"/>
          <w:szCs w:val="24"/>
        </w:rPr>
        <w:t>, именуем</w:t>
      </w:r>
      <w:r>
        <w:rPr>
          <w:sz w:val="24"/>
          <w:szCs w:val="24"/>
        </w:rPr>
        <w:t>ая</w:t>
      </w:r>
      <w:r w:rsidR="00495B0F" w:rsidRPr="00D6776E">
        <w:rPr>
          <w:sz w:val="24"/>
          <w:szCs w:val="24"/>
        </w:rPr>
        <w:t xml:space="preserve"> в дальнейшем «Продавец</w:t>
      </w:r>
      <w:r w:rsidR="00495B0F" w:rsidRPr="004466EF">
        <w:rPr>
          <w:sz w:val="24"/>
          <w:szCs w:val="24"/>
        </w:rPr>
        <w:t xml:space="preserve">», с одной стороны, и </w:t>
      </w:r>
      <w:r w:rsidR="00495B0F" w:rsidRPr="004466EF">
        <w:rPr>
          <w:sz w:val="24"/>
          <w:szCs w:val="24"/>
        </w:rPr>
        <w:tab/>
      </w:r>
      <w:r w:rsidR="00495B0F" w:rsidRPr="004466EF">
        <w:rPr>
          <w:sz w:val="24"/>
          <w:szCs w:val="24"/>
        </w:rPr>
        <w:tab/>
      </w:r>
      <w:r w:rsidR="00495B0F" w:rsidRPr="004466EF">
        <w:rPr>
          <w:sz w:val="24"/>
          <w:szCs w:val="24"/>
        </w:rPr>
        <w:tab/>
      </w:r>
      <w:r w:rsidR="00495B0F" w:rsidRPr="004466EF">
        <w:rPr>
          <w:sz w:val="24"/>
          <w:szCs w:val="24"/>
        </w:rPr>
        <w:tab/>
      </w:r>
      <w:r w:rsidR="00495B0F" w:rsidRPr="004466E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54C398F9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ED067EA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C2F6595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158DC6B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590CE629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EE6A54F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5160AF8D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053B84A0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75B9DC7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70C0C936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EF4085E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62F1B96A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6E630B58" w14:textId="40FEE354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proofErr w:type="spellStart"/>
      <w:r w:rsidR="00944FBB" w:rsidRPr="00944FBB">
        <w:rPr>
          <w:color w:val="000000"/>
          <w:sz w:val="24"/>
          <w:szCs w:val="24"/>
        </w:rPr>
        <w:t>Казазаева</w:t>
      </w:r>
      <w:proofErr w:type="spellEnd"/>
      <w:r w:rsidR="00944FBB" w:rsidRPr="00944FBB">
        <w:rPr>
          <w:color w:val="000000"/>
          <w:sz w:val="24"/>
          <w:szCs w:val="24"/>
        </w:rPr>
        <w:t xml:space="preserve"> Ксения Игоревна ИНН 701770945852 ИНН банка 4401116480 Счет получателя № 40817810150231440003 в ФИЛИАЛ ЦЕНТРАЛЬНЫЙ ПАО СОВКОМБАНК к/с 30101810150040000763 БИК 045004763 КПП банка 544543001</w:t>
      </w:r>
      <w:r w:rsidRPr="004466E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0A87FF26" w14:textId="77777777" w:rsidR="005473A1" w:rsidRDefault="005473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68B72820" w14:textId="1937BE30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558B48E3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781091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8207E4B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0199C124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AE6FF5A" w14:textId="77777777" w:rsidR="00D6776E" w:rsidRDefault="00D677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br w:type="page"/>
      </w:r>
    </w:p>
    <w:p w14:paraId="029336E8" w14:textId="7FD5DF5D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lastRenderedPageBreak/>
        <w:t>4. Ответственность Сторон</w:t>
      </w:r>
    </w:p>
    <w:p w14:paraId="64AE17EE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5D8ECE7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6E050034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50E5C420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19A1D592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08B02A0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FF0A3FF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DD02874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color w:val="000000"/>
          <w:sz w:val="24"/>
          <w:szCs w:val="24"/>
          <w:lang w:eastAsia="ru-RU"/>
        </w:rPr>
        <w:t>будь-то</w:t>
      </w:r>
      <w:proofErr w:type="spellEnd"/>
      <w:r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65ACDA88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3487EEE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7F3A3D09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двух экземплярах, один экземпляр выдается Продавцу и один экземпляр выдается Покупателю.</w:t>
      </w:r>
    </w:p>
    <w:p w14:paraId="78447488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3785C1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E134328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317FD0" w14:paraId="49C16FD5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045415" w14:textId="77777777" w:rsidR="00317FD0" w:rsidRDefault="00495B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1AA1E3" w14:textId="77777777" w:rsidR="00317FD0" w:rsidRDefault="00495B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317FD0" w14:paraId="4D9FFD2F" w14:textId="77777777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30D527" w14:textId="47A4C9C7" w:rsidR="00495B0F" w:rsidRPr="00200C25" w:rsidRDefault="00944F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</w:rPr>
            </w:pPr>
            <w:proofErr w:type="spellStart"/>
            <w:r w:rsidRPr="00944FBB">
              <w:rPr>
                <w:sz w:val="24"/>
                <w:szCs w:val="24"/>
              </w:rPr>
              <w:t>Казазаева</w:t>
            </w:r>
            <w:proofErr w:type="spellEnd"/>
            <w:r w:rsidRPr="00944FBB">
              <w:rPr>
                <w:sz w:val="24"/>
                <w:szCs w:val="24"/>
              </w:rPr>
              <w:t xml:space="preserve"> (Орлова) Ксения Игоревна (15.01.1993 года рождения, адрес регистрации: 634000, Томская область, г. Томск, пер. Ботанический, д. 7, кв. 32; ИНН 701770945852; СНИЛС 160-179-901 61)</w:t>
            </w:r>
          </w:p>
          <w:p w14:paraId="4740CBAE" w14:textId="051080FB" w:rsidR="00317FD0" w:rsidRDefault="00495B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1BD2BE7C" w14:textId="7E12AE46" w:rsidR="00317FD0" w:rsidRDefault="00944FBB">
            <w:proofErr w:type="spellStart"/>
            <w:r w:rsidRPr="00944FBB">
              <w:rPr>
                <w:sz w:val="24"/>
                <w:szCs w:val="24"/>
              </w:rPr>
              <w:t>Казазаева</w:t>
            </w:r>
            <w:proofErr w:type="spellEnd"/>
            <w:r w:rsidRPr="00944FBB">
              <w:rPr>
                <w:sz w:val="24"/>
                <w:szCs w:val="24"/>
              </w:rPr>
              <w:t xml:space="preserve"> Ксения Игоревна ИНН 701770945852 ИНН банка 4401116480 Счет получателя № 40817810150231440003 в ФИЛИАЛ ЦЕНТРАЛЬНЫЙ ПАО СОВКОМБАНК к/с 30101810150040000763 БИК 045004763 КПП банка 544543001</w:t>
            </w:r>
            <w:r w:rsidR="00495B0F">
              <w:rPr>
                <w:sz w:val="24"/>
                <w:szCs w:val="24"/>
              </w:rPr>
              <w:t xml:space="preserve">.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E26094" w14:textId="77777777" w:rsidR="00317FD0" w:rsidRDefault="00495B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17FD0" w14:paraId="0AB958A9" w14:textId="77777777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C0D1D0" w14:textId="77777777" w:rsidR="00317FD0" w:rsidRDefault="00495B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93DD4F5" w14:textId="77777777" w:rsidR="00317FD0" w:rsidRDefault="00495B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Золотавина Евгения Валерьевна</w:t>
            </w:r>
          </w:p>
          <w:p w14:paraId="141F7DEB" w14:textId="77777777" w:rsidR="00317FD0" w:rsidRDefault="00317F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72E5BB8" w14:textId="77777777" w:rsidR="00317FD0" w:rsidRDefault="00317F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68814FEC" w14:textId="77777777" w:rsidR="00317FD0" w:rsidRDefault="00495B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</w:t>
            </w:r>
            <w:proofErr w:type="gramStart"/>
            <w:r>
              <w:rPr>
                <w:color w:val="000000"/>
                <w:shd w:val="clear" w:color="FFFFFF" w:fill="FFFFFF"/>
                <w:lang w:eastAsia="ru-RU"/>
              </w:rPr>
              <w:t>_  Золотавина</w:t>
            </w:r>
            <w:proofErr w:type="gramEnd"/>
            <w:r>
              <w:rPr>
                <w:color w:val="000000"/>
                <w:shd w:val="clear" w:color="FFFFFF" w:fill="FFFFFF"/>
                <w:lang w:eastAsia="ru-RU"/>
              </w:rPr>
              <w:t xml:space="preserve"> Е.В.</w:t>
            </w:r>
          </w:p>
          <w:p w14:paraId="43E405C6" w14:textId="77777777" w:rsidR="00317FD0" w:rsidRDefault="00317F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BE4C22" w14:textId="77777777" w:rsidR="00317FD0" w:rsidRDefault="00495B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87B679B" w14:textId="77777777" w:rsidR="00317FD0" w:rsidRDefault="00495B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1426214" w14:textId="77777777" w:rsidR="00317FD0" w:rsidRDefault="00495B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038AF223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477D8AC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4BFFB8E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4222B7C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DEB1707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6CE7CAD" w14:textId="77777777" w:rsidR="00D6776E" w:rsidRDefault="00D677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</w:p>
    <w:p w14:paraId="12DF21B9" w14:textId="77777777" w:rsidR="00200C25" w:rsidRDefault="00200C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000000"/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br w:type="page"/>
      </w:r>
    </w:p>
    <w:p w14:paraId="558E81C4" w14:textId="0DB92578" w:rsidR="00317FD0" w:rsidRDefault="00495B0F" w:rsidP="00D677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lastRenderedPageBreak/>
        <w:t>АКТ ПРИЁМА-ПЕРЕДАЧИ</w:t>
      </w:r>
    </w:p>
    <w:p w14:paraId="571511D8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5E5A7CE9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076D0A2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proofErr w:type="gramStart"/>
      <w:r>
        <w:rPr>
          <w:color w:val="000000"/>
          <w:sz w:val="22"/>
          <w:szCs w:val="22"/>
          <w:lang w:eastAsia="ru-RU"/>
        </w:rPr>
        <w:t xml:space="preserve">   «</w:t>
      </w:r>
      <w:proofErr w:type="gramEnd"/>
      <w:r>
        <w:rPr>
          <w:color w:val="000000"/>
          <w:sz w:val="22"/>
          <w:szCs w:val="22"/>
          <w:lang w:eastAsia="ru-RU"/>
        </w:rPr>
        <w:t>___» ______ 20___ г.</w:t>
      </w:r>
    </w:p>
    <w:p w14:paraId="792EB675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01A9E05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82CCE80" w14:textId="7FF2C0AE" w:rsidR="00317FD0" w:rsidRDefault="00944FB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spellStart"/>
      <w:r w:rsidRPr="00944FBB">
        <w:rPr>
          <w:b/>
          <w:bCs/>
          <w:sz w:val="24"/>
          <w:szCs w:val="24"/>
        </w:rPr>
        <w:t>Казазаева</w:t>
      </w:r>
      <w:proofErr w:type="spellEnd"/>
      <w:r w:rsidRPr="00944FBB">
        <w:rPr>
          <w:b/>
          <w:bCs/>
          <w:sz w:val="24"/>
          <w:szCs w:val="24"/>
        </w:rPr>
        <w:t xml:space="preserve"> (Орлова) Ксения Игоревна </w:t>
      </w:r>
      <w:r w:rsidRPr="00944FBB">
        <w:rPr>
          <w:bCs/>
          <w:sz w:val="24"/>
          <w:szCs w:val="24"/>
        </w:rPr>
        <w:t>(15.01.1993 года рождения, адрес регистрации: 634000, Томская область, г. Томск, пер. Ботанический, д. 7, кв. 32; ИНН 701770945852; СНИЛС 160-179-901 61)</w:t>
      </w:r>
      <w:r w:rsidRPr="00944FBB">
        <w:rPr>
          <w:sz w:val="24"/>
          <w:szCs w:val="24"/>
        </w:rPr>
        <w:t xml:space="preserve">, в лице </w:t>
      </w:r>
      <w:r w:rsidRPr="00200C25">
        <w:rPr>
          <w:sz w:val="24"/>
          <w:szCs w:val="24"/>
        </w:rPr>
        <w:t>финансового управляющего Золотавиной Евгении</w:t>
      </w:r>
      <w:r w:rsidRPr="00200C25">
        <w:rPr>
          <w:color w:val="000000"/>
          <w:sz w:val="24"/>
          <w:szCs w:val="24"/>
          <w:shd w:val="clear" w:color="FFFFFF" w:fill="FFFFFF"/>
          <w:lang w:eastAsia="ru-RU"/>
        </w:rPr>
        <w:t xml:space="preserve"> Валерьевны, </w:t>
      </w:r>
      <w:r w:rsidRPr="00200C25">
        <w:rPr>
          <w:sz w:val="24"/>
          <w:szCs w:val="24"/>
        </w:rPr>
        <w:t>действующего на основании</w:t>
      </w:r>
      <w:r w:rsidRPr="00D6776E">
        <w:rPr>
          <w:sz w:val="24"/>
          <w:szCs w:val="24"/>
        </w:rPr>
        <w:t xml:space="preserve"> решения </w:t>
      </w:r>
      <w:r w:rsidRPr="00944FBB">
        <w:rPr>
          <w:sz w:val="24"/>
          <w:szCs w:val="24"/>
        </w:rPr>
        <w:t>Арбитражного суда Томской области от 30.09.2025г. по делу № А67-457/2025</w:t>
      </w:r>
      <w:r w:rsidRPr="00D6776E">
        <w:rPr>
          <w:sz w:val="24"/>
          <w:szCs w:val="24"/>
        </w:rPr>
        <w:t>, именуем</w:t>
      </w:r>
      <w:r>
        <w:rPr>
          <w:sz w:val="24"/>
          <w:szCs w:val="24"/>
        </w:rPr>
        <w:t>ая</w:t>
      </w:r>
      <w:r w:rsidRPr="00D6776E">
        <w:rPr>
          <w:sz w:val="24"/>
          <w:szCs w:val="24"/>
        </w:rPr>
        <w:t xml:space="preserve"> в дальнейшем «Продавец</w:t>
      </w:r>
      <w:r w:rsidRPr="004466EF">
        <w:rPr>
          <w:sz w:val="24"/>
          <w:szCs w:val="24"/>
        </w:rPr>
        <w:t>», с одной стороны, и</w:t>
      </w:r>
      <w:bookmarkStart w:id="0" w:name="_GoBack"/>
      <w:bookmarkEnd w:id="0"/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19FAF68B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BD0F781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Во исполнение п. 3.1. Договора купли продажи от _</w:t>
      </w:r>
      <w:proofErr w:type="gramStart"/>
      <w:r>
        <w:rPr>
          <w:color w:val="000000"/>
          <w:sz w:val="24"/>
          <w:szCs w:val="24"/>
          <w:lang w:eastAsia="ru-RU"/>
        </w:rPr>
        <w:t>_._</w:t>
      </w:r>
      <w:proofErr w:type="gramEnd"/>
      <w:r>
        <w:rPr>
          <w:color w:val="000000"/>
          <w:sz w:val="24"/>
          <w:szCs w:val="24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2AB3F4DE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4C5BCCB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40E890E9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350C1A54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2C5AE0A2" w14:textId="77777777" w:rsidR="00317FD0" w:rsidRDefault="00317F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44FBB" w14:paraId="67DC7E33" w14:textId="77777777" w:rsidTr="00E134A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420C5E" w14:textId="77777777" w:rsidR="00944FBB" w:rsidRDefault="00944FBB" w:rsidP="00E134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E149E4" w14:textId="77777777" w:rsidR="00944FBB" w:rsidRDefault="00944FBB" w:rsidP="00E134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44FBB" w14:paraId="31BCFFA1" w14:textId="77777777" w:rsidTr="00E134A7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E26A95" w14:textId="77777777" w:rsidR="00944FBB" w:rsidRPr="00200C25" w:rsidRDefault="00944FBB" w:rsidP="00E134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</w:rPr>
            </w:pPr>
            <w:proofErr w:type="spellStart"/>
            <w:r w:rsidRPr="00944FBB">
              <w:rPr>
                <w:sz w:val="24"/>
                <w:szCs w:val="24"/>
              </w:rPr>
              <w:t>Казазаева</w:t>
            </w:r>
            <w:proofErr w:type="spellEnd"/>
            <w:r w:rsidRPr="00944FBB">
              <w:rPr>
                <w:sz w:val="24"/>
                <w:szCs w:val="24"/>
              </w:rPr>
              <w:t xml:space="preserve"> (Орлова) Ксения Игоревна (15.01.1993 года рождения, адрес регистрации: 634000, Томская область, г. Томск, пер. Ботанический, д. 7, кв. 32; ИНН 701770945852; СНИЛС 160-179-901 61)</w:t>
            </w:r>
          </w:p>
          <w:p w14:paraId="591F99DD" w14:textId="77777777" w:rsidR="00944FBB" w:rsidRDefault="00944FBB" w:rsidP="00E134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2C5E94EB" w14:textId="77777777" w:rsidR="00944FBB" w:rsidRDefault="00944FBB" w:rsidP="00E134A7">
            <w:proofErr w:type="spellStart"/>
            <w:r w:rsidRPr="00944FBB">
              <w:rPr>
                <w:sz w:val="24"/>
                <w:szCs w:val="24"/>
              </w:rPr>
              <w:t>Казазаева</w:t>
            </w:r>
            <w:proofErr w:type="spellEnd"/>
            <w:r w:rsidRPr="00944FBB">
              <w:rPr>
                <w:sz w:val="24"/>
                <w:szCs w:val="24"/>
              </w:rPr>
              <w:t xml:space="preserve"> Ксения Игоревна ИНН 701770945852 ИНН банка 4401116480 Счет получателя № 40817810150231440003 в ФИЛИАЛ ЦЕНТРАЛЬНЫЙ ПАО СОВКОМБАНК к/с 30101810150040000763 БИК 045004763 КПП банка 544543001</w:t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83C8D9" w14:textId="77777777" w:rsidR="00944FBB" w:rsidRDefault="00944FBB" w:rsidP="00E134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44FBB" w14:paraId="12527097" w14:textId="77777777" w:rsidTr="00E134A7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A79250" w14:textId="77777777" w:rsidR="00944FBB" w:rsidRDefault="00944FBB" w:rsidP="00E134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49A4E433" w14:textId="77777777" w:rsidR="00944FBB" w:rsidRDefault="00944FBB" w:rsidP="00E134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Золотавина Евгения Валерьевна</w:t>
            </w:r>
          </w:p>
          <w:p w14:paraId="55D349E6" w14:textId="77777777" w:rsidR="00944FBB" w:rsidRDefault="00944FBB" w:rsidP="00E134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25C6E070" w14:textId="77777777" w:rsidR="00944FBB" w:rsidRDefault="00944FBB" w:rsidP="00E134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599CE108" w14:textId="77777777" w:rsidR="00944FBB" w:rsidRDefault="00944FBB" w:rsidP="00E134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</w:t>
            </w:r>
            <w:proofErr w:type="gramStart"/>
            <w:r>
              <w:rPr>
                <w:color w:val="000000"/>
                <w:shd w:val="clear" w:color="FFFFFF" w:fill="FFFFFF"/>
                <w:lang w:eastAsia="ru-RU"/>
              </w:rPr>
              <w:t>_  Золотавина</w:t>
            </w:r>
            <w:proofErr w:type="gramEnd"/>
            <w:r>
              <w:rPr>
                <w:color w:val="000000"/>
                <w:shd w:val="clear" w:color="FFFFFF" w:fill="FFFFFF"/>
                <w:lang w:eastAsia="ru-RU"/>
              </w:rPr>
              <w:t xml:space="preserve"> Е.В.</w:t>
            </w:r>
          </w:p>
          <w:p w14:paraId="7271E085" w14:textId="77777777" w:rsidR="00944FBB" w:rsidRDefault="00944FBB" w:rsidP="00E134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BF4EBF" w14:textId="77777777" w:rsidR="00944FBB" w:rsidRDefault="00944FBB" w:rsidP="00E134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73CB5C0" w14:textId="77777777" w:rsidR="00944FBB" w:rsidRDefault="00944FBB" w:rsidP="00E134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1F1561B7" w14:textId="77777777" w:rsidR="00944FBB" w:rsidRDefault="00944FBB" w:rsidP="00E134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67168997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6A95798" w14:textId="77777777" w:rsidR="00317FD0" w:rsidRDefault="00317F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317FD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0D8A"/>
    <w:rsid w:val="000317AE"/>
    <w:rsid w:val="00043BC4"/>
    <w:rsid w:val="00074758"/>
    <w:rsid w:val="000974C5"/>
    <w:rsid w:val="000A5188"/>
    <w:rsid w:val="000D33AF"/>
    <w:rsid w:val="00121069"/>
    <w:rsid w:val="00171056"/>
    <w:rsid w:val="001A3360"/>
    <w:rsid w:val="001B2BBF"/>
    <w:rsid w:val="001B7C84"/>
    <w:rsid w:val="001D63F5"/>
    <w:rsid w:val="00200C25"/>
    <w:rsid w:val="00205A34"/>
    <w:rsid w:val="002067E8"/>
    <w:rsid w:val="0028683D"/>
    <w:rsid w:val="00291F23"/>
    <w:rsid w:val="002D3D3C"/>
    <w:rsid w:val="002D66D8"/>
    <w:rsid w:val="003035F4"/>
    <w:rsid w:val="00307A98"/>
    <w:rsid w:val="00317FD0"/>
    <w:rsid w:val="00324CFC"/>
    <w:rsid w:val="003258A1"/>
    <w:rsid w:val="0032655F"/>
    <w:rsid w:val="0034308A"/>
    <w:rsid w:val="00366EC3"/>
    <w:rsid w:val="00380A51"/>
    <w:rsid w:val="00384F88"/>
    <w:rsid w:val="003B61EF"/>
    <w:rsid w:val="003D22AD"/>
    <w:rsid w:val="003E7D34"/>
    <w:rsid w:val="00400DFD"/>
    <w:rsid w:val="00445E3B"/>
    <w:rsid w:val="004466EF"/>
    <w:rsid w:val="004622F0"/>
    <w:rsid w:val="00465244"/>
    <w:rsid w:val="004679A0"/>
    <w:rsid w:val="00490F62"/>
    <w:rsid w:val="0049393D"/>
    <w:rsid w:val="00495B0F"/>
    <w:rsid w:val="004A4670"/>
    <w:rsid w:val="004D2E12"/>
    <w:rsid w:val="004D468A"/>
    <w:rsid w:val="004F0EC7"/>
    <w:rsid w:val="005028F5"/>
    <w:rsid w:val="00533594"/>
    <w:rsid w:val="00541EF4"/>
    <w:rsid w:val="005426AB"/>
    <w:rsid w:val="005473A1"/>
    <w:rsid w:val="00547F94"/>
    <w:rsid w:val="00564322"/>
    <w:rsid w:val="005A0C52"/>
    <w:rsid w:val="005A3035"/>
    <w:rsid w:val="005D73AF"/>
    <w:rsid w:val="005E5279"/>
    <w:rsid w:val="005F4AA1"/>
    <w:rsid w:val="005F7A7C"/>
    <w:rsid w:val="00601029"/>
    <w:rsid w:val="00605022"/>
    <w:rsid w:val="00620AE7"/>
    <w:rsid w:val="006348E8"/>
    <w:rsid w:val="00645A38"/>
    <w:rsid w:val="0065049B"/>
    <w:rsid w:val="00652906"/>
    <w:rsid w:val="0065501E"/>
    <w:rsid w:val="006A76BA"/>
    <w:rsid w:val="006E37D9"/>
    <w:rsid w:val="006F15DB"/>
    <w:rsid w:val="00713727"/>
    <w:rsid w:val="00734383"/>
    <w:rsid w:val="00752959"/>
    <w:rsid w:val="00773653"/>
    <w:rsid w:val="007748C6"/>
    <w:rsid w:val="00792C7F"/>
    <w:rsid w:val="00794A51"/>
    <w:rsid w:val="007F6E0A"/>
    <w:rsid w:val="008105A1"/>
    <w:rsid w:val="00816D3A"/>
    <w:rsid w:val="00853A5F"/>
    <w:rsid w:val="0089424D"/>
    <w:rsid w:val="008A1951"/>
    <w:rsid w:val="008C3A53"/>
    <w:rsid w:val="008C6BB4"/>
    <w:rsid w:val="00917003"/>
    <w:rsid w:val="00930D8A"/>
    <w:rsid w:val="00944FBB"/>
    <w:rsid w:val="00953638"/>
    <w:rsid w:val="009554D1"/>
    <w:rsid w:val="0099699A"/>
    <w:rsid w:val="00997AC0"/>
    <w:rsid w:val="00A86637"/>
    <w:rsid w:val="00A906E4"/>
    <w:rsid w:val="00A91809"/>
    <w:rsid w:val="00A977AF"/>
    <w:rsid w:val="00A97A11"/>
    <w:rsid w:val="00AA14C8"/>
    <w:rsid w:val="00AA4617"/>
    <w:rsid w:val="00AE0BFB"/>
    <w:rsid w:val="00AF3AB7"/>
    <w:rsid w:val="00B159F1"/>
    <w:rsid w:val="00B2091D"/>
    <w:rsid w:val="00B7416B"/>
    <w:rsid w:val="00BA0869"/>
    <w:rsid w:val="00BA41DE"/>
    <w:rsid w:val="00BD2E31"/>
    <w:rsid w:val="00BE4810"/>
    <w:rsid w:val="00BF339C"/>
    <w:rsid w:val="00C0059C"/>
    <w:rsid w:val="00C21F84"/>
    <w:rsid w:val="00C34AE0"/>
    <w:rsid w:val="00CC2530"/>
    <w:rsid w:val="00CC7214"/>
    <w:rsid w:val="00CE10CF"/>
    <w:rsid w:val="00CE5AA5"/>
    <w:rsid w:val="00CE5C1B"/>
    <w:rsid w:val="00D00E10"/>
    <w:rsid w:val="00D305D7"/>
    <w:rsid w:val="00D510DF"/>
    <w:rsid w:val="00D6776E"/>
    <w:rsid w:val="00D872FB"/>
    <w:rsid w:val="00DB5B16"/>
    <w:rsid w:val="00DB6C6E"/>
    <w:rsid w:val="00DE1E3D"/>
    <w:rsid w:val="00E27CE5"/>
    <w:rsid w:val="00E91DCD"/>
    <w:rsid w:val="00EE256E"/>
    <w:rsid w:val="00EE3A3B"/>
    <w:rsid w:val="00EE7C28"/>
    <w:rsid w:val="00F14D81"/>
    <w:rsid w:val="00F42707"/>
    <w:rsid w:val="00F46C18"/>
    <w:rsid w:val="00F54F04"/>
    <w:rsid w:val="00F82E14"/>
    <w:rsid w:val="00FA5C54"/>
    <w:rsid w:val="00FB4DA8"/>
    <w:rsid w:val="00FB555C"/>
    <w:rsid w:val="00FB6DF9"/>
    <w:rsid w:val="00FC214F"/>
    <w:rsid w:val="00FD18A8"/>
    <w:rsid w:val="00FF4CDE"/>
    <w:rsid w:val="36215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4DD2E"/>
  <w15:docId w15:val="{4743E4D5-95E6-4C83-AB2A-51D35F274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Times New Roman" w:eastAsia="Times New Roman" w:hAnsi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qFormat/>
    <w:rPr>
      <w:vertAlign w:val="superscript"/>
    </w:rPr>
  </w:style>
  <w:style w:type="character" w:styleId="a4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5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6">
    <w:name w:val="endnote text"/>
    <w:basedOn w:val="a"/>
    <w:link w:val="a7"/>
    <w:uiPriority w:val="99"/>
    <w:semiHidden/>
    <w:unhideWhenUsed/>
    <w:qFormat/>
  </w:style>
  <w:style w:type="paragraph" w:styleId="a8">
    <w:name w:val="footnote text"/>
    <w:basedOn w:val="a"/>
    <w:link w:val="a9"/>
    <w:uiPriority w:val="99"/>
    <w:semiHidden/>
    <w:unhideWhenUsed/>
    <w:qFormat/>
    <w:pPr>
      <w:spacing w:after="40"/>
    </w:pPr>
    <w:rPr>
      <w:sz w:val="18"/>
    </w:rPr>
  </w:style>
  <w:style w:type="paragraph" w:styleId="8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1">
    <w:name w:val="toc 1"/>
    <w:basedOn w:val="a"/>
    <w:next w:val="a"/>
    <w:uiPriority w:val="39"/>
    <w:unhideWhenUsed/>
    <w:qFormat/>
    <w:pPr>
      <w:spacing w:after="57"/>
    </w:pPr>
  </w:style>
  <w:style w:type="paragraph" w:styleId="6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3">
    <w:name w:val="toc 3"/>
    <w:basedOn w:val="a"/>
    <w:next w:val="a"/>
    <w:uiPriority w:val="39"/>
    <w:unhideWhenUsed/>
    <w:qFormat/>
    <w:pPr>
      <w:spacing w:after="57"/>
      <w:ind w:left="567"/>
    </w:pPr>
  </w:style>
  <w:style w:type="paragraph" w:styleId="2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a">
    <w:name w:val="Title"/>
    <w:basedOn w:val="a"/>
    <w:next w:val="a"/>
    <w:link w:val="ab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c">
    <w:name w:val="Normal (Web)"/>
    <w:basedOn w:val="a"/>
    <w:uiPriority w:val="99"/>
    <w:unhideWhenUsed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d">
    <w:name w:val="Subtitle"/>
    <w:basedOn w:val="a"/>
    <w:next w:val="a"/>
    <w:link w:val="ae"/>
    <w:uiPriority w:val="11"/>
    <w:qFormat/>
    <w:pPr>
      <w:spacing w:before="200" w:after="200"/>
    </w:pPr>
    <w:rPr>
      <w:sz w:val="24"/>
      <w:szCs w:val="24"/>
    </w:rPr>
  </w:style>
  <w:style w:type="table" w:styleId="af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11">
    <w:name w:val="Заголовок 1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0">
    <w:name w:val="Заголовок 1 Знак"/>
    <w:basedOn w:val="a0"/>
    <w:link w:val="1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1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1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1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1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1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1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1"/>
    <w:uiPriority w:val="9"/>
    <w:qFormat/>
    <w:rPr>
      <w:rFonts w:ascii="Arial" w:eastAsia="Arial" w:hAnsi="Arial" w:cs="Arial"/>
      <w:i/>
      <w:iCs/>
      <w:sz w:val="21"/>
      <w:szCs w:val="21"/>
    </w:rPr>
  </w:style>
  <w:style w:type="paragraph" w:styleId="af0">
    <w:name w:val="No Spacing"/>
    <w:uiPriority w:val="1"/>
    <w:qFormat/>
    <w:rPr>
      <w:sz w:val="22"/>
      <w:szCs w:val="22"/>
    </w:rPr>
  </w:style>
  <w:style w:type="character" w:customStyle="1" w:styleId="ab">
    <w:name w:val="Заголовок Знак"/>
    <w:basedOn w:val="a0"/>
    <w:link w:val="aa"/>
    <w:uiPriority w:val="10"/>
    <w:qFormat/>
    <w:rPr>
      <w:sz w:val="48"/>
      <w:szCs w:val="48"/>
    </w:rPr>
  </w:style>
  <w:style w:type="character" w:customStyle="1" w:styleId="ae">
    <w:name w:val="Подзаголовок Знак"/>
    <w:basedOn w:val="a0"/>
    <w:link w:val="ad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f1">
    <w:name w:val="Intense Quote"/>
    <w:basedOn w:val="a"/>
    <w:next w:val="a"/>
    <w:link w:val="af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f2">
    <w:name w:val="Выделенная цитата Знак"/>
    <w:link w:val="af1"/>
    <w:uiPriority w:val="30"/>
    <w:rPr>
      <w:i/>
    </w:rPr>
  </w:style>
  <w:style w:type="paragraph" w:customStyle="1" w:styleId="12">
    <w:name w:val="Верхний колонтитул1"/>
    <w:basedOn w:val="a"/>
    <w:link w:val="af3"/>
    <w:uiPriority w:val="99"/>
    <w:unhideWhenUsed/>
    <w:pPr>
      <w:tabs>
        <w:tab w:val="center" w:pos="7143"/>
        <w:tab w:val="right" w:pos="14287"/>
      </w:tabs>
    </w:pPr>
  </w:style>
  <w:style w:type="character" w:customStyle="1" w:styleId="af3">
    <w:name w:val="Верхний колонтитул Знак"/>
    <w:basedOn w:val="a0"/>
    <w:link w:val="12"/>
    <w:uiPriority w:val="99"/>
    <w:qFormat/>
  </w:style>
  <w:style w:type="paragraph" w:customStyle="1" w:styleId="13">
    <w:name w:val="Нижний колонтитул1"/>
    <w:basedOn w:val="a"/>
    <w:link w:val="af4"/>
    <w:uiPriority w:val="99"/>
    <w:unhideWhenUsed/>
    <w:qFormat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qFormat/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4">
    <w:name w:val="Нижний колонтитул Знак"/>
    <w:link w:val="13"/>
    <w:uiPriority w:val="99"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qFormat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qFormat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9">
    <w:name w:val="Текст сноски Знак"/>
    <w:link w:val="a8"/>
    <w:uiPriority w:val="99"/>
    <w:qFormat/>
    <w:rPr>
      <w:sz w:val="18"/>
    </w:rPr>
  </w:style>
  <w:style w:type="character" w:customStyle="1" w:styleId="a7">
    <w:name w:val="Текст концевой сноски Знак"/>
    <w:link w:val="a6"/>
    <w:uiPriority w:val="99"/>
    <w:qFormat/>
    <w:rPr>
      <w:sz w:val="20"/>
    </w:rPr>
  </w:style>
  <w:style w:type="paragraph" w:customStyle="1" w:styleId="15">
    <w:name w:val="Заголовок оглавления1"/>
    <w:uiPriority w:val="39"/>
    <w:unhideWhenUsed/>
    <w:qFormat/>
    <w:rPr>
      <w:sz w:val="22"/>
      <w:szCs w:val="22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docdata">
    <w:name w:val="docdata"/>
    <w:basedOn w:val="a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892</Words>
  <Characters>5086</Characters>
  <Application>Microsoft Office Word</Application>
  <DocSecurity>0</DocSecurity>
  <Lines>42</Lines>
  <Paragraphs>11</Paragraphs>
  <ScaleCrop>false</ScaleCrop>
  <Company>DG Win&amp;Soft</Company>
  <LinksUpToDate>false</LinksUpToDate>
  <CharactersWithSpaces>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92</cp:revision>
  <dcterms:created xsi:type="dcterms:W3CDTF">2022-03-16T03:33:00Z</dcterms:created>
  <dcterms:modified xsi:type="dcterms:W3CDTF">2026-11-04T12:09:00Z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FFBD51FC32C44E0588EEA0383A1480D3_13</vt:lpwstr>
  </property>
</Properties>
</file>