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1E62B" w14:textId="151A9C33" w:rsidR="006F16C9" w:rsidRPr="004C2A9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val="en-US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ДОГОВОР № </w:t>
      </w:r>
      <w:r w:rsidR="004C2A94">
        <w:rPr>
          <w:rFonts w:ascii="Times New Roman" w:eastAsia="Times New Roman" w:hAnsi="Times New Roman" w:cs="Times New Roman"/>
          <w:b/>
          <w:sz w:val="19"/>
          <w:szCs w:val="19"/>
          <w:lang w:val="en-US"/>
        </w:rPr>
        <w:t>__</w:t>
      </w:r>
    </w:p>
    <w:p w14:paraId="1BD7C861" w14:textId="77777777" w:rsidR="006F16C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купли-продажи недвижимого имущества</w:t>
      </w:r>
    </w:p>
    <w:p w14:paraId="402EF307" w14:textId="77777777" w:rsidR="006F16C9" w:rsidRDefault="006F16C9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a5"/>
        <w:tblW w:w="992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92"/>
        <w:gridCol w:w="5329"/>
      </w:tblGrid>
      <w:tr w:rsidR="006F16C9" w14:paraId="468B81E7" w14:textId="77777777">
        <w:tc>
          <w:tcPr>
            <w:tcW w:w="4592" w:type="dxa"/>
          </w:tcPr>
          <w:p w14:paraId="642E1973" w14:textId="7DC3843B" w:rsidR="006F16C9" w:rsidRPr="004C2A94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г. </w:t>
            </w:r>
            <w:r w:rsidR="004C2A94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en-US"/>
              </w:rPr>
              <w:t>_________</w:t>
            </w:r>
          </w:p>
        </w:tc>
        <w:tc>
          <w:tcPr>
            <w:tcW w:w="5329" w:type="dxa"/>
          </w:tcPr>
          <w:p w14:paraId="57933CAC" w14:textId="163530D2" w:rsidR="006F16C9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«</w:t>
            </w:r>
            <w:r w:rsidR="004C2A94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en-US"/>
              </w:rPr>
              <w:t>___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» </w:t>
            </w:r>
            <w:r w:rsidR="004C2A94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en-US"/>
              </w:rPr>
              <w:t>______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202</w:t>
            </w:r>
            <w:r w:rsidR="00361E2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г.</w:t>
            </w:r>
          </w:p>
        </w:tc>
      </w:tr>
    </w:tbl>
    <w:p w14:paraId="71035893" w14:textId="77777777" w:rsidR="006F16C9" w:rsidRDefault="00000000">
      <w:pPr>
        <w:tabs>
          <w:tab w:val="left" w:pos="66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ab/>
      </w:r>
    </w:p>
    <w:p w14:paraId="6A37EA79" w14:textId="79228BC1" w:rsidR="004C2A94" w:rsidRPr="00361E2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Гр. РФ </w:t>
      </w:r>
    </w:p>
    <w:p w14:paraId="5816934D" w14:textId="77777777" w:rsidR="004C2A94" w:rsidRPr="00361E2B" w:rsidRDefault="004C2A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286A018E" w14:textId="5D992B14" w:rsidR="006F16C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sz w:val="19"/>
          <w:szCs w:val="19"/>
        </w:rPr>
        <w:t>именуемый в дальнейшем «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Покупатель</w:t>
      </w:r>
      <w:r>
        <w:rPr>
          <w:rFonts w:ascii="Times New Roman" w:eastAsia="Times New Roman" w:hAnsi="Times New Roman" w:cs="Times New Roman"/>
          <w:sz w:val="19"/>
          <w:szCs w:val="19"/>
        </w:rPr>
        <w:t>», с одной стороны, и</w:t>
      </w:r>
    </w:p>
    <w:p w14:paraId="7375614C" w14:textId="77777777" w:rsidR="00361E2B" w:rsidRDefault="00361E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05CA6BB2" w14:textId="3D5861BA" w:rsidR="006F16C9" w:rsidRDefault="00000000" w:rsidP="00F55D7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Гр. РФ</w:t>
      </w:r>
      <w:r w:rsidR="00F55D77" w:rsidRPr="00EF477F">
        <w:rPr>
          <w:rFonts w:ascii="Times New Roman" w:eastAsia="Times New Roman" w:hAnsi="Times New Roman" w:cs="Times New Roman"/>
          <w:b/>
          <w:sz w:val="19"/>
          <w:szCs w:val="19"/>
        </w:rPr>
        <w:br/>
      </w:r>
      <w:r w:rsidR="00F55D77" w:rsidRPr="00EF477F">
        <w:rPr>
          <w:rFonts w:ascii="Times New Roman" w:eastAsia="Times New Roman" w:hAnsi="Times New Roman" w:cs="Times New Roman"/>
          <w:b/>
          <w:sz w:val="19"/>
          <w:szCs w:val="19"/>
        </w:rPr>
        <w:br/>
      </w: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именуемый в дальнейшем 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«Продавец»</w:t>
      </w:r>
      <w:r>
        <w:rPr>
          <w:rFonts w:ascii="Times New Roman" w:eastAsia="Times New Roman" w:hAnsi="Times New Roman" w:cs="Times New Roman"/>
          <w:sz w:val="19"/>
          <w:szCs w:val="19"/>
        </w:rPr>
        <w:t>, вместе именуемые «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Стороны</w:t>
      </w:r>
      <w:r>
        <w:rPr>
          <w:rFonts w:ascii="Times New Roman" w:eastAsia="Times New Roman" w:hAnsi="Times New Roman" w:cs="Times New Roman"/>
          <w:sz w:val="19"/>
          <w:szCs w:val="19"/>
        </w:rPr>
        <w:t>», а по отдельности «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Сторона</w:t>
      </w:r>
      <w:r>
        <w:rPr>
          <w:rFonts w:ascii="Times New Roman" w:eastAsia="Times New Roman" w:hAnsi="Times New Roman" w:cs="Times New Roman"/>
          <w:sz w:val="19"/>
          <w:szCs w:val="19"/>
        </w:rPr>
        <w:t>», заключили настоящий договор купли-продажи недвижимого имущества (далее по тексту– «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Договор</w:t>
      </w:r>
      <w:r>
        <w:rPr>
          <w:rFonts w:ascii="Times New Roman" w:eastAsia="Times New Roman" w:hAnsi="Times New Roman" w:cs="Times New Roman"/>
          <w:sz w:val="19"/>
          <w:szCs w:val="19"/>
        </w:rPr>
        <w:t>») на следующих условиях:</w:t>
      </w:r>
    </w:p>
    <w:p w14:paraId="41924D9A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ПРЕДМЕТ ДОГОВОРА</w:t>
      </w:r>
    </w:p>
    <w:p w14:paraId="24B7E0CB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Продавец обязуется передать (продать) в собственность Покупателя, а Покупатель принять и оплатить в соответствии с настоящим Договором следующее недвижимое имущество:</w:t>
      </w:r>
    </w:p>
    <w:p w14:paraId="16910E71" w14:textId="3E844512" w:rsidR="006F16C9" w:rsidRDefault="00F55D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F55D77">
        <w:rPr>
          <w:rFonts w:ascii="Times New Roman" w:eastAsia="Times New Roman" w:hAnsi="Times New Roman" w:cs="Times New Roman"/>
          <w:b/>
          <w:sz w:val="19"/>
          <w:szCs w:val="19"/>
        </w:rPr>
        <w:t>____________________________________________________________________________________________</w:t>
      </w:r>
      <w:r w:rsidRPr="00F55D77">
        <w:rPr>
          <w:rFonts w:ascii="Times New Roman" w:eastAsia="Times New Roman" w:hAnsi="Times New Roman" w:cs="Times New Roman"/>
          <w:b/>
          <w:sz w:val="19"/>
          <w:szCs w:val="19"/>
        </w:rPr>
        <w:br/>
      </w:r>
      <w:r w:rsidRPr="00F55D77">
        <w:rPr>
          <w:rFonts w:ascii="Times New Roman" w:eastAsia="Times New Roman" w:hAnsi="Times New Roman" w:cs="Times New Roman"/>
          <w:b/>
          <w:sz w:val="19"/>
          <w:szCs w:val="19"/>
        </w:rPr>
        <w:br/>
      </w:r>
      <w:r w:rsidRPr="00F55D77">
        <w:rPr>
          <w:rFonts w:ascii="Times New Roman" w:eastAsia="Times New Roman" w:hAnsi="Times New Roman" w:cs="Times New Roman"/>
          <w:b/>
          <w:sz w:val="19"/>
          <w:szCs w:val="19"/>
        </w:rPr>
        <w:br/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1.2.         Настоящий Договор заключается Сторонами по результатам проведения </w:t>
      </w:r>
      <w:r w:rsidR="00361E2B">
        <w:rPr>
          <w:rFonts w:ascii="Times New Roman" w:eastAsia="Times New Roman" w:hAnsi="Times New Roman" w:cs="Times New Roman"/>
          <w:sz w:val="19"/>
          <w:szCs w:val="19"/>
        </w:rPr>
        <w:t xml:space="preserve">торговой процедуры </w:t>
      </w:r>
      <w:proofErr w:type="gramStart"/>
      <w:r w:rsidR="00361E2B">
        <w:rPr>
          <w:rFonts w:ascii="Times New Roman" w:eastAsia="Times New Roman" w:hAnsi="Times New Roman" w:cs="Times New Roman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19"/>
          <w:szCs w:val="19"/>
        </w:rPr>
        <w:t xml:space="preserve"> форме публичного предложения</w:t>
      </w:r>
      <w:r w:rsidR="00361E2B">
        <w:rPr>
          <w:rFonts w:ascii="Times New Roman" w:eastAsia="Times New Roman" w:hAnsi="Times New Roman" w:cs="Times New Roman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по продаже имущества Продавца, состоявшихся </w:t>
      </w:r>
      <w:r w:rsidRPr="00F55D77">
        <w:rPr>
          <w:rFonts w:ascii="Times New Roman" w:eastAsia="Times New Roman" w:hAnsi="Times New Roman" w:cs="Times New Roman"/>
          <w:sz w:val="19"/>
          <w:szCs w:val="19"/>
        </w:rPr>
        <w:t>_____________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на электронной торговой площадке АО «Новые информационные сервисы», идентификационный номер </w:t>
      </w:r>
      <w:r w:rsidRPr="00F55D77">
        <w:rPr>
          <w:rFonts w:ascii="Times New Roman" w:eastAsia="Times New Roman" w:hAnsi="Times New Roman" w:cs="Times New Roman"/>
          <w:sz w:val="19"/>
          <w:szCs w:val="19"/>
        </w:rPr>
        <w:t>____________</w:t>
      </w:r>
      <w:r>
        <w:rPr>
          <w:rFonts w:ascii="Times New Roman" w:eastAsia="Times New Roman" w:hAnsi="Times New Roman" w:cs="Times New Roman"/>
          <w:sz w:val="19"/>
          <w:szCs w:val="19"/>
        </w:rPr>
        <w:t>, страница торгов размещена на сайте в сети Интернет www.nistp.ru</w:t>
      </w:r>
    </w:p>
    <w:p w14:paraId="55E3B54E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ЗАВЕРЕНИЯ СТОРОН</w:t>
      </w:r>
    </w:p>
    <w:p w14:paraId="1BAF4A47" w14:textId="77777777" w:rsidR="006F16C9" w:rsidRDefault="00000000" w:rsidP="00361E2B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Стороны признают, что все заверения, указанные в настоящем Договоре, имеют значение для заключения настоящего Договора.</w:t>
      </w:r>
    </w:p>
    <w:p w14:paraId="2EC15093" w14:textId="504D01BF" w:rsidR="006F16C9" w:rsidRDefault="00000000" w:rsidP="00361E2B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Продавец заверяет, что Объект недвижимости принадлежит Продавцу на праве собственности, что подтверждается записью в Едином государственном реестре </w:t>
      </w:r>
      <w:proofErr w:type="gramStart"/>
      <w:r>
        <w:rPr>
          <w:rFonts w:ascii="Times New Roman" w:eastAsia="Times New Roman" w:hAnsi="Times New Roman" w:cs="Times New Roman"/>
          <w:sz w:val="19"/>
          <w:szCs w:val="19"/>
        </w:rPr>
        <w:t>недвижимости:</w:t>
      </w:r>
      <w:r w:rsidR="00361E2B">
        <w:rPr>
          <w:rFonts w:ascii="Times New Roman" w:eastAsia="Times New Roman" w:hAnsi="Times New Roman" w:cs="Times New Roman"/>
          <w:sz w:val="19"/>
          <w:szCs w:val="19"/>
        </w:rPr>
        <w:t>_</w:t>
      </w:r>
      <w:proofErr w:type="gramEnd"/>
      <w:r w:rsidR="00361E2B">
        <w:rPr>
          <w:rFonts w:ascii="Times New Roman" w:eastAsia="Times New Roman" w:hAnsi="Times New Roman" w:cs="Times New Roman"/>
          <w:sz w:val="19"/>
          <w:szCs w:val="19"/>
        </w:rPr>
        <w:t>__________________</w:t>
      </w:r>
    </w:p>
    <w:p w14:paraId="519AC2DA" w14:textId="77777777" w:rsidR="00EF477F" w:rsidRDefault="00EF477F" w:rsidP="00361E2B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14:paraId="0C7CF5EA" w14:textId="77777777" w:rsidR="00F55D77" w:rsidRPr="00EF477F" w:rsidRDefault="00F55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3DD8190C" w14:textId="2CF6A0A0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Продавец заверяет, что Объект недвижимости никому не отчужден, не находится под арестом или запретом на регистрацию, не является предметом залога, на него не обращено взыскание, не передан в качестве вклада в уставный капитал юридического лица, не обременен правами третьих лиц. </w:t>
      </w:r>
    </w:p>
    <w:p w14:paraId="2645B103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Продавец уведомляет, что согласие на продажу Объекта недвижимости не требуется.</w:t>
      </w:r>
    </w:p>
    <w:p w14:paraId="5AA476C9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Продавец заверяет, что ему неизвестно о каких-либо обстоятельствах, которые влекут или могут повлечь недействительность настоящего Договора в целом или в части, или недействительность прав Продавца на Объект недвижимости.</w:t>
      </w:r>
    </w:p>
    <w:p w14:paraId="726DEDC9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Стороны заверяют, что не имеют долгов и/или любых иных обязательств, которые могут повлечь их банкротство, что им ничего неизвестно о кредиторах, которые могут обратиться в суд с иском о признании их банкротами, в отношении их не начата процедура банкротства, и что они сами не планируют обращаться в суд о признании себя банкротами.</w:t>
      </w:r>
    </w:p>
    <w:p w14:paraId="7E482004" w14:textId="77777777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2.6.</w:t>
      </w:r>
      <w:r>
        <w:rPr>
          <w:rFonts w:ascii="Times New Roman" w:eastAsia="Times New Roman" w:hAnsi="Times New Roman" w:cs="Times New Roman"/>
          <w:sz w:val="19"/>
          <w:szCs w:val="19"/>
        </w:rPr>
        <w:tab/>
        <w:t xml:space="preserve">Покупатель осмотрел Недвижимое Имущество и претензий по его качеству не имеет. </w:t>
      </w:r>
    </w:p>
    <w:p w14:paraId="30013E27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ЦЕНА ДОГОВОРА, УСЛОВИЯ И ПОРЯДОК РАСЧЕТОВ</w:t>
      </w:r>
    </w:p>
    <w:p w14:paraId="3ABA2C05" w14:textId="511234FF" w:rsidR="006F16C9" w:rsidRDefault="00000000" w:rsidP="00F55D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Общая стоимость (цена) приобретаемого Покупателем Объекта недвижимости (далее по тексту – «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Цена Объекта недвижимости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») составляет </w:t>
      </w:r>
      <w:r w:rsidR="00F55D77" w:rsidRPr="00F55D77">
        <w:rPr>
          <w:rFonts w:ascii="Times New Roman" w:eastAsia="Times New Roman" w:hAnsi="Times New Roman" w:cs="Times New Roman"/>
          <w:b/>
          <w:sz w:val="19"/>
          <w:szCs w:val="19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НДС не облагается</w:t>
      </w:r>
      <w:r w:rsidR="00532603">
        <w:rPr>
          <w:rFonts w:ascii="Times New Roman" w:eastAsia="Times New Roman" w:hAnsi="Times New Roman" w:cs="Times New Roman"/>
          <w:color w:val="000000"/>
          <w:sz w:val="19"/>
          <w:szCs w:val="19"/>
        </w:rPr>
        <w:t>.</w:t>
      </w:r>
    </w:p>
    <w:p w14:paraId="54DFD1F0" w14:textId="70AD275B" w:rsidR="006F16C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3.2.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Цена Объекта недвижимости оплачивается на расчетный счет Продавца за вычетом задатка в размере </w:t>
      </w:r>
      <w:r w:rsidR="00F55D77" w:rsidRPr="00F55D77">
        <w:rPr>
          <w:rFonts w:ascii="Times New Roman" w:eastAsia="Times New Roman" w:hAnsi="Times New Roman" w:cs="Times New Roman"/>
          <w:b/>
          <w:sz w:val="19"/>
          <w:szCs w:val="19"/>
        </w:rPr>
        <w:t>________________________________________________________________________________________</w:t>
      </w:r>
      <w:r w:rsidR="00F55D77" w:rsidRPr="00F55D77">
        <w:rPr>
          <w:rFonts w:ascii="Times New Roman" w:eastAsia="Times New Roman" w:hAnsi="Times New Roman" w:cs="Times New Roman"/>
          <w:b/>
          <w:sz w:val="19"/>
          <w:szCs w:val="19"/>
        </w:rPr>
        <w:br/>
      </w:r>
      <w:r>
        <w:rPr>
          <w:rFonts w:ascii="Times New Roman" w:eastAsia="Times New Roman" w:hAnsi="Times New Roman" w:cs="Times New Roman"/>
          <w:sz w:val="19"/>
          <w:szCs w:val="19"/>
        </w:rPr>
        <w:t>3.3.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Покупатель оплачивает Цену Объекта недвижимости в следующем порядке:</w:t>
      </w:r>
    </w:p>
    <w:p w14:paraId="2985C333" w14:textId="4E0DF996" w:rsidR="006F16C9" w:rsidRDefault="00000000" w:rsidP="00F55D77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F55D77">
        <w:rPr>
          <w:rFonts w:ascii="Times New Roman" w:eastAsia="Times New Roman" w:hAnsi="Times New Roman" w:cs="Times New Roman"/>
          <w:sz w:val="19"/>
          <w:szCs w:val="19"/>
        </w:rPr>
        <w:t>Оплата Цены Объекта недвижимости в размере</w:t>
      </w:r>
      <w:r>
        <w:rPr>
          <w:rFonts w:ascii="Times New Roman" w:eastAsia="Times New Roman" w:hAnsi="Times New Roman" w:cs="Times New Roman"/>
          <w:sz w:val="19"/>
          <w:szCs w:val="19"/>
          <w:u w:val="single"/>
        </w:rPr>
        <w:t xml:space="preserve"> </w:t>
      </w:r>
      <w:r w:rsidR="00F55D77" w:rsidRPr="00F55D77">
        <w:rPr>
          <w:rFonts w:ascii="Times New Roman" w:eastAsia="Times New Roman" w:hAnsi="Times New Roman" w:cs="Times New Roman"/>
          <w:b/>
          <w:sz w:val="19"/>
          <w:szCs w:val="19"/>
        </w:rPr>
        <w:t>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производится Покупателем в безналичной форме посредством оплаты на расчетный счет Продавца, указанный в Разделе 10 Договора, в течение 30 дней со дня подписания настоящего договора. </w:t>
      </w:r>
    </w:p>
    <w:p w14:paraId="0B9E3B4B" w14:textId="77777777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3.4.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Право залога у Продавца на Недвижимое Имущество не возникает в соответствии с пунктом 5 статьи 488 Гражданского кодекса РФ.</w:t>
      </w:r>
    </w:p>
    <w:p w14:paraId="505575D3" w14:textId="77777777" w:rsidR="006F16C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3.5. 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Настоящий договор имеет силу передаточного акта.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Недвижимое Имущество передается на основании настоящего Договора, который является документом, подтверждающим передачу Недвижимого Имущества Продавцом и его прием Покупателем (ст. 556 ГК РФ). </w:t>
      </w:r>
    </w:p>
    <w:p w14:paraId="799607B9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ОБЯЗАННОСТИ СТОРОН</w:t>
      </w:r>
    </w:p>
    <w:p w14:paraId="0BB34FE0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Продавец обязан:</w:t>
      </w:r>
    </w:p>
    <w:p w14:paraId="790C0E07" w14:textId="29181D4F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В течение </w:t>
      </w:r>
      <w:r w:rsidR="00F55D77" w:rsidRPr="00F55D77">
        <w:rPr>
          <w:rFonts w:ascii="Times New Roman" w:eastAsia="Times New Roman" w:hAnsi="Times New Roman" w:cs="Times New Roman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(</w:t>
      </w:r>
      <w:r w:rsidR="00F55D77">
        <w:rPr>
          <w:rFonts w:ascii="Times New Roman" w:eastAsia="Times New Roman" w:hAnsi="Times New Roman" w:cs="Times New Roman"/>
          <w:sz w:val="19"/>
          <w:szCs w:val="19"/>
        </w:rPr>
        <w:t>пяти</w:t>
      </w:r>
      <w:r>
        <w:rPr>
          <w:rFonts w:ascii="Times New Roman" w:eastAsia="Times New Roman" w:hAnsi="Times New Roman" w:cs="Times New Roman"/>
          <w:sz w:val="19"/>
          <w:szCs w:val="19"/>
        </w:rPr>
        <w:t>) рабочих дней с даты заключения настоящего Договора, при условии исполнения Покупателем обязательства, указанного в пункте 3.3. настоящего Договора, подать в регистрирующий орган совместно с Покупателем полный комплект документов, необходимых в соответствии с действующим законодательством Российской Федерации для государственной регистрации перехода права собственности на Объект недвижимости от Продавца к Покупателю на основании настоящего Договора.</w:t>
      </w:r>
    </w:p>
    <w:p w14:paraId="5E831196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Покупатель обязан:</w:t>
      </w:r>
    </w:p>
    <w:p w14:paraId="654688D2" w14:textId="77777777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4.2.1. Оплатить полную Цену Объекта недвижимости в размере, порядке и сроки, предусмотренные настоящим Договором</w:t>
      </w:r>
    </w:p>
    <w:p w14:paraId="5DFBDE9E" w14:textId="6E39BB67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4.2.2. Обеспечить в день и во время исполнения Продавцом обязательства, указанного в пункте 4.1</w:t>
      </w:r>
      <w:r w:rsidR="00F55D77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настоящего Договора, свое присутствие или присутствие уполномоченного представителя Покупателя (на основании нотариально удостоверенной доверенности) с целью подачи совместно с Продавцом документов на государственную регистрацию </w:t>
      </w:r>
      <w:r>
        <w:rPr>
          <w:rFonts w:ascii="Times New Roman" w:eastAsia="Times New Roman" w:hAnsi="Times New Roman" w:cs="Times New Roman"/>
          <w:sz w:val="19"/>
          <w:szCs w:val="19"/>
        </w:rPr>
        <w:lastRenderedPageBreak/>
        <w:t>перехода права собственности на Объект недвижимости, а также во всех случаях необходимого решения вопросов, связанных с осуществлением государственной регистрации перехода права собственности на Объект недвижимости от Продавца к Покупателю.</w:t>
      </w:r>
    </w:p>
    <w:p w14:paraId="229836AE" w14:textId="77777777" w:rsidR="006F16C9" w:rsidRDefault="00000000">
      <w:pPr>
        <w:keepNext/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ПЕРЕХОД ПРАВА СОБСТВЕННОСТИ</w:t>
      </w:r>
    </w:p>
    <w:p w14:paraId="44767E89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Переход права собственности на Объект недвижимости подлежит государственной регистрации в Управлении Федеральной службы государственной регистрации, кадастра и картографии (далее по тексту Договора – «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Регистрирующий орган</w:t>
      </w:r>
      <w:r>
        <w:rPr>
          <w:rFonts w:ascii="Times New Roman" w:eastAsia="Times New Roman" w:hAnsi="Times New Roman" w:cs="Times New Roman"/>
          <w:sz w:val="19"/>
          <w:szCs w:val="19"/>
        </w:rPr>
        <w:t>»).</w:t>
      </w:r>
    </w:p>
    <w:p w14:paraId="10E138FF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Риск случайной гибели или случайного повреждения Объекта недвижимости переходит на Покупателя с момента передачи Объекта недвижимости Покупателю.</w:t>
      </w:r>
    </w:p>
    <w:p w14:paraId="2B543F57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ИЗМЕНЕНИЕ УСЛОВИЙ И ПОРЯДОК РАСТОРЖЕНИЯ ДОГОВОР</w:t>
      </w:r>
    </w:p>
    <w:p w14:paraId="5A0EC8FE" w14:textId="77777777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6.1.  Все сообщения и уведомления в рамках настоящего Договора будут считаться сделанными надлежащим образом в случае отправки их по почте ценным письмом с описью вложения и с уведомлением о вручении по почтовым адресам, указанным в настоящем Договоре, либо вручения под расписку уполномоченным представителям Сторон. Сообщение и/или уведомление, направленное почтой, будет считаться полученным на 15 (Пятнадцатый) календарный день с даты отправления в случаях, если они поступили адресату, но по обстоятельствам, зависящим от него, не были вручены или адресат не ознакомился с ними; доставлены по адресу, указанному в настоящем Договоре, даже если Сторона не находится/отсутствует по такому адресу, либо если адрес оказался неверным, вымышленным либо несуществующим.</w:t>
      </w:r>
    </w:p>
    <w:p w14:paraId="044190B1" w14:textId="77777777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6.2. Стороны пришли к соглашению, что все уведомления, предусмотренные настоящим пунктом, могут быть направлены с помощью электронной почты каждой из Сторон, указанной в разделе 10 настоящего Договора.</w:t>
      </w:r>
    </w:p>
    <w:p w14:paraId="625896AA" w14:textId="77777777" w:rsidR="006F16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6.3. Сторона, изменяющая свой почтовый адрес, банковские реквизиты или любую иную информацию, которая является необходимой для направления уведомлений, должна уведомить другую Сторону об этом не позднее 5 (Пяти) календарных дней с момента таких изменений, путем направления письменного уведомления по правилам пункта 6.1 настоящего Договора. Уведомления и/или платежи, направленные по прежним адресам и реквизитам до получения уведомления об их изменении, считаются направленными (исполненными) надлежащим образом.</w:t>
      </w:r>
    </w:p>
    <w:p w14:paraId="7B98D2B8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ОТВЕТСТВЕННОСТЬ СТОРОН</w:t>
      </w:r>
    </w:p>
    <w:p w14:paraId="30D8CA51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07D64771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В случае просрочки оплаты по настоящему Договору Продавец вправе потребовать от Покупателя выплаты неустойки в размере 0,1% (Ноль целых одна десятая процента) от неуплаченной в срок суммы за каждый день просрочки или отказаться от Исполнения настоящего Договора, при этом задаток, оплаченный Покупателем, остается в собственности Продавца.</w:t>
      </w:r>
    </w:p>
    <w:p w14:paraId="427F6E80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14:paraId="2DBF0409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ПОРЯДОК РАЗРЕШЕНИЯ СПОРОВ</w:t>
      </w:r>
    </w:p>
    <w:p w14:paraId="140A9774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Стороны предпринимают меры для разрешения споров и разногласий, возникающих при исполнении обязательств по настоящему Договору, путем переговоров. Претензионный порядок досудебного урегулирования споров является для Сторон обязательным, срок рассмотрения претензии составляет 5 (Пять) рабочих дней со дня ее получения.</w:t>
      </w:r>
    </w:p>
    <w:p w14:paraId="7560E9DF" w14:textId="161E1EB0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Неурегулированные Сторонами споры передаются на рассмотрение в Арбитражный суд, если иное прямо не установлено действующим законодательством Российской Федерации.</w:t>
      </w:r>
    </w:p>
    <w:p w14:paraId="21F8FAB6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ЗАКЛЮЧИТЕЛЬНЫЕ ПОЛОЖЕНИЯ</w:t>
      </w:r>
    </w:p>
    <w:p w14:paraId="67B6E4C4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Настоящий Договор вступает в силу с даты его подписания Сторонами.</w:t>
      </w:r>
    </w:p>
    <w:p w14:paraId="6E732C6F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Оплата государственной пошлины за государственную регистрацию перехода права собственности производится Покупателем.</w:t>
      </w:r>
    </w:p>
    <w:p w14:paraId="537C9A7B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14:paraId="6E3F39C5" w14:textId="77777777" w:rsidR="006F16C9" w:rsidRDefault="00000000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Настоящий Договор составлен и подписан Сторонами в 2 (двух) идентичных экземплярах, имеющих одинаковую юридическую силу.</w:t>
      </w:r>
    </w:p>
    <w:p w14:paraId="0A9839A6" w14:textId="77777777" w:rsidR="006F16C9" w:rsidRDefault="00000000">
      <w:pPr>
        <w:numPr>
          <w:ilvl w:val="0"/>
          <w:numId w:val="1"/>
        </w:numPr>
        <w:spacing w:after="0" w:line="240" w:lineRule="auto"/>
        <w:ind w:left="709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ПОДПИСИ И РЕКВИЗИТЫ СТОРОН</w:t>
      </w:r>
    </w:p>
    <w:tbl>
      <w:tblPr>
        <w:tblStyle w:val="a6"/>
        <w:tblW w:w="10783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158"/>
        <w:gridCol w:w="5625"/>
      </w:tblGrid>
      <w:tr w:rsidR="006F16C9" w14:paraId="73F69667" w14:textId="77777777">
        <w:trPr>
          <w:trHeight w:val="535"/>
        </w:trPr>
        <w:tc>
          <w:tcPr>
            <w:tcW w:w="5158" w:type="dxa"/>
          </w:tcPr>
          <w:p w14:paraId="0CE84B2E" w14:textId="1C8C0554" w:rsidR="006F16C9" w:rsidRDefault="00000000" w:rsidP="005109B5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br/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Покупатель: </w:t>
            </w:r>
          </w:p>
        </w:tc>
        <w:tc>
          <w:tcPr>
            <w:tcW w:w="5625" w:type="dxa"/>
          </w:tcPr>
          <w:p w14:paraId="4698EE31" w14:textId="7E0AB29C" w:rsidR="006F16C9" w:rsidRDefault="00000000">
            <w:pPr>
              <w:spacing w:after="0" w:line="240" w:lineRule="auto"/>
              <w:ind w:right="18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 xml:space="preserve">Продавец: </w:t>
            </w:r>
          </w:p>
        </w:tc>
      </w:tr>
      <w:tr w:rsidR="006F16C9" w14:paraId="17B0B25B" w14:textId="77777777">
        <w:trPr>
          <w:trHeight w:val="467"/>
        </w:trPr>
        <w:tc>
          <w:tcPr>
            <w:tcW w:w="5158" w:type="dxa"/>
          </w:tcPr>
          <w:p w14:paraId="55F4EDFE" w14:textId="77777777" w:rsidR="006F16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    Адрес электронной почты: </w:t>
            </w:r>
          </w:p>
          <w:p w14:paraId="2A10C9F2" w14:textId="77777777" w:rsidR="005109B5" w:rsidRDefault="00510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3292932B" w14:textId="77777777" w:rsidR="006F16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Номер контактного телефона: </w:t>
            </w:r>
          </w:p>
          <w:p w14:paraId="65697B59" w14:textId="77777777" w:rsidR="006F16C9" w:rsidRDefault="006F16C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1AAE03BD" w14:textId="77777777" w:rsidR="006F16C9" w:rsidRDefault="006F16C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20D22D8C" w14:textId="77777777" w:rsidR="006F16C9" w:rsidRDefault="006F16C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3A2A1D11" w14:textId="77777777" w:rsidR="006F16C9" w:rsidRDefault="006F16C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7CA9DA68" w14:textId="77777777" w:rsidR="006F16C9" w:rsidRDefault="006F16C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1B2CC1B1" w14:textId="77777777" w:rsidR="006F16C9" w:rsidRDefault="006F16C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485F9CA4" w14:textId="77777777" w:rsidR="006F16C9" w:rsidRDefault="006F16C9" w:rsidP="005109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17090C88" w14:textId="77777777" w:rsidR="006F16C9" w:rsidRDefault="006F16C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513285C9" w14:textId="77777777" w:rsidR="006F16C9" w:rsidRDefault="006F16C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1A435BB2" w14:textId="30F6904D" w:rsidR="006F16C9" w:rsidRDefault="00000000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_______________________/</w:t>
            </w:r>
          </w:p>
        </w:tc>
        <w:tc>
          <w:tcPr>
            <w:tcW w:w="5625" w:type="dxa"/>
          </w:tcPr>
          <w:p w14:paraId="25216FD1" w14:textId="77777777" w:rsidR="006F16C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                     Банковские реквизиты Продавца: </w:t>
            </w:r>
          </w:p>
          <w:p w14:paraId="0ECB6897" w14:textId="688DFB3C" w:rsidR="005109B5" w:rsidRDefault="00000000" w:rsidP="005109B5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14:paraId="308A5B8A" w14:textId="7B73064D" w:rsidR="006F16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Адрес электронной почты: </w:t>
            </w:r>
          </w:p>
          <w:p w14:paraId="46E68823" w14:textId="29EC0943" w:rsidR="006F16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                   </w:t>
            </w:r>
          </w:p>
          <w:p w14:paraId="150179BD" w14:textId="77777777" w:rsidR="006F16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                   Номер контактного телефона: </w:t>
            </w:r>
          </w:p>
          <w:p w14:paraId="6CD5AE50" w14:textId="77777777" w:rsidR="006F16C9" w:rsidRDefault="006F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5C8D2C12" w14:textId="77777777" w:rsidR="006F16C9" w:rsidRDefault="006F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1CC0ABE2" w14:textId="77777777" w:rsidR="005109B5" w:rsidRDefault="005109B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4D82F3A2" w14:textId="77777777" w:rsidR="005109B5" w:rsidRDefault="005109B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4FFDAA16" w14:textId="77777777" w:rsidR="005109B5" w:rsidRDefault="005109B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144C9004" w14:textId="77777777" w:rsidR="005109B5" w:rsidRDefault="005109B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2EE095DE" w14:textId="5F2C085C" w:rsidR="006F16C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                         _______________________/</w:t>
            </w:r>
          </w:p>
          <w:p w14:paraId="78E22BA1" w14:textId="77777777" w:rsidR="006F16C9" w:rsidRDefault="006F16C9">
            <w:pPr>
              <w:widowControl w:val="0"/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70B71211" w14:textId="77777777" w:rsidR="006F16C9" w:rsidRDefault="006F16C9" w:rsidP="005109B5">
      <w:pPr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sectPr w:rsidR="006F16C9">
      <w:headerReference w:type="default" r:id="rId7"/>
      <w:footerReference w:type="default" r:id="rId8"/>
      <w:pgSz w:w="11906" w:h="16838"/>
      <w:pgMar w:top="851" w:right="851" w:bottom="851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C3F31" w14:textId="77777777" w:rsidR="00EF12BB" w:rsidRDefault="00EF12BB">
      <w:pPr>
        <w:spacing w:after="0" w:line="240" w:lineRule="auto"/>
      </w:pPr>
      <w:r>
        <w:separator/>
      </w:r>
    </w:p>
  </w:endnote>
  <w:endnote w:type="continuationSeparator" w:id="0">
    <w:p w14:paraId="4827FC13" w14:textId="77777777" w:rsidR="00EF12BB" w:rsidRDefault="00EF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7E1C" w14:textId="77777777" w:rsidR="006F16C9" w:rsidRDefault="006F16C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5F1BE411" w14:textId="77777777" w:rsidR="006F16C9" w:rsidRDefault="006F16C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D8D22" w14:textId="77777777" w:rsidR="00EF12BB" w:rsidRDefault="00EF12BB">
      <w:pPr>
        <w:spacing w:after="0" w:line="240" w:lineRule="auto"/>
      </w:pPr>
      <w:r>
        <w:separator/>
      </w:r>
    </w:p>
  </w:footnote>
  <w:footnote w:type="continuationSeparator" w:id="0">
    <w:p w14:paraId="6B12705C" w14:textId="77777777" w:rsidR="00EF12BB" w:rsidRDefault="00EF1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39AA" w14:textId="77777777" w:rsidR="006F16C9" w:rsidRDefault="006F16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97521"/>
    <w:multiLevelType w:val="multilevel"/>
    <w:tmpl w:val="9F02BC9A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8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126067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C9"/>
    <w:rsid w:val="00361E2B"/>
    <w:rsid w:val="004C2A94"/>
    <w:rsid w:val="005109B5"/>
    <w:rsid w:val="00532603"/>
    <w:rsid w:val="0059140C"/>
    <w:rsid w:val="005B1AD5"/>
    <w:rsid w:val="006C5ECA"/>
    <w:rsid w:val="006F16C9"/>
    <w:rsid w:val="007D72F8"/>
    <w:rsid w:val="00CE1D92"/>
    <w:rsid w:val="00EF12BB"/>
    <w:rsid w:val="00EF477F"/>
    <w:rsid w:val="00F10906"/>
    <w:rsid w:val="00F5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D4B813"/>
  <w15:docId w15:val="{0DA60353-B2B7-424B-9272-B1B78212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1306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 Александр</cp:lastModifiedBy>
  <cp:revision>7</cp:revision>
  <dcterms:created xsi:type="dcterms:W3CDTF">2025-07-26T13:54:00Z</dcterms:created>
  <dcterms:modified xsi:type="dcterms:W3CDTF">2026-10-29T14:26:00Z</dcterms:modified>
</cp:coreProperties>
</file>