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50FAA" w14:textId="77777777" w:rsidR="00AC095D" w:rsidRPr="000D62AC" w:rsidRDefault="00AC095D">
      <w:pPr>
        <w:pStyle w:val="ConsPlusNormal"/>
        <w:jc w:val="center"/>
        <w:rPr>
          <w:sz w:val="28"/>
          <w:szCs w:val="28"/>
        </w:rPr>
      </w:pPr>
      <w:r w:rsidRPr="000D62AC">
        <w:rPr>
          <w:b/>
          <w:bCs/>
          <w:sz w:val="28"/>
          <w:szCs w:val="28"/>
        </w:rPr>
        <w:t>Договор о задатке N _____</w:t>
      </w:r>
    </w:p>
    <w:p w14:paraId="5FA6AE52" w14:textId="77777777" w:rsidR="00AC095D" w:rsidRDefault="00AC095D">
      <w:pPr>
        <w:pStyle w:val="ConsPlusNormal"/>
        <w:jc w:val="both"/>
      </w:pPr>
    </w:p>
    <w:p w14:paraId="187A5728" w14:textId="77777777" w:rsidR="00AC095D" w:rsidRDefault="000D62AC">
      <w:pPr>
        <w:pStyle w:val="ConsPlusCell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</w:t>
      </w:r>
      <w:r w:rsidR="00AC095D"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«_____»</w:t>
      </w:r>
      <w:r w:rsidR="00FA3F9B">
        <w:rPr>
          <w:rFonts w:ascii="Times New Roman" w:hAnsi="Times New Roman" w:cs="Times New Roman"/>
          <w:i/>
          <w:iCs/>
        </w:rPr>
        <w:t xml:space="preserve"> </w:t>
      </w:r>
      <w:r w:rsidR="00AC095D">
        <w:rPr>
          <w:rFonts w:ascii="Times New Roman" w:hAnsi="Times New Roman" w:cs="Times New Roman"/>
          <w:i/>
          <w:iCs/>
        </w:rPr>
        <w:t>_____________</w:t>
      </w:r>
      <w:proofErr w:type="gramStart"/>
      <w:r w:rsidR="00AC095D">
        <w:rPr>
          <w:rFonts w:ascii="Times New Roman" w:hAnsi="Times New Roman" w:cs="Times New Roman"/>
          <w:i/>
          <w:iCs/>
        </w:rPr>
        <w:t>_  20</w:t>
      </w:r>
      <w:r w:rsidR="00767DDD">
        <w:rPr>
          <w:rFonts w:ascii="Times New Roman" w:hAnsi="Times New Roman" w:cs="Times New Roman"/>
          <w:i/>
          <w:iCs/>
        </w:rPr>
        <w:t>2</w:t>
      </w:r>
      <w:r w:rsidR="00A76D4C">
        <w:rPr>
          <w:rFonts w:ascii="Times New Roman" w:hAnsi="Times New Roman" w:cs="Times New Roman"/>
          <w:i/>
          <w:iCs/>
        </w:rPr>
        <w:t>6</w:t>
      </w:r>
      <w:proofErr w:type="gramEnd"/>
      <w:r w:rsidR="00AC095D">
        <w:rPr>
          <w:rFonts w:ascii="Times New Roman" w:hAnsi="Times New Roman" w:cs="Times New Roman"/>
          <w:i/>
          <w:iCs/>
        </w:rPr>
        <w:t xml:space="preserve"> года</w:t>
      </w:r>
    </w:p>
    <w:p w14:paraId="286E6B6E" w14:textId="77777777" w:rsidR="00AC095D" w:rsidRDefault="00AC095D">
      <w:pPr>
        <w:pStyle w:val="ConsPlusNormal"/>
        <w:jc w:val="center"/>
        <w:rPr>
          <w:i/>
          <w:iCs/>
        </w:rPr>
      </w:pPr>
    </w:p>
    <w:p w14:paraId="2F1C22E5" w14:textId="77777777" w:rsidR="00AC095D" w:rsidRDefault="00AC095D">
      <w:pPr>
        <w:pStyle w:val="ConsPlusNormal"/>
        <w:ind w:firstLine="540"/>
        <w:jc w:val="both"/>
      </w:pPr>
      <w:r>
        <w:t xml:space="preserve">Конкурсный управляющий </w:t>
      </w:r>
      <w:r w:rsidR="00BB63AD" w:rsidRPr="00BB63AD">
        <w:t>ООО «</w:t>
      </w:r>
      <w:r w:rsidR="00FA3F9B">
        <w:t>Легенда</w:t>
      </w:r>
      <w:r w:rsidR="00BB63AD" w:rsidRPr="00BB63AD">
        <w:t>» (ОГРН 1</w:t>
      </w:r>
      <w:r w:rsidR="00FA3F9B">
        <w:t>027300541938</w:t>
      </w:r>
      <w:r w:rsidR="00BB63AD" w:rsidRPr="00BB63AD">
        <w:t xml:space="preserve">, ИНН </w:t>
      </w:r>
      <w:r w:rsidR="00FA3F9B">
        <w:t>7302000384</w:t>
      </w:r>
      <w:r w:rsidR="00BB63AD" w:rsidRPr="00BB63AD">
        <w:t xml:space="preserve">, КПП </w:t>
      </w:r>
      <w:r w:rsidR="00FA3F9B">
        <w:t>526002001</w:t>
      </w:r>
      <w:r w:rsidR="00BB63AD" w:rsidRPr="00BB63AD">
        <w:t xml:space="preserve">, </w:t>
      </w:r>
      <w:r w:rsidR="00FA3F9B">
        <w:t xml:space="preserve"> </w:t>
      </w:r>
      <w:r w:rsidR="00FA3F9B" w:rsidRPr="00FA3F9B">
        <w:t xml:space="preserve">адрес: 433504, </w:t>
      </w:r>
      <w:r w:rsidR="00FA3F9B">
        <w:t xml:space="preserve">Ульяновская область, </w:t>
      </w:r>
      <w:r w:rsidR="00FA3F9B" w:rsidRPr="00FA3F9B">
        <w:t>г. Димитровград, улица Гоголя, 173, А</w:t>
      </w:r>
      <w:r w:rsidR="00BB63AD" w:rsidRPr="00BB63AD">
        <w:t>) Кистайкин Алексей Николаевич (ИНН 1327</w:t>
      </w:r>
      <w:r w:rsidR="00572B04">
        <w:t>03224592, СНИЛС 066-781-509-16</w:t>
      </w:r>
      <w:r w:rsidR="00BB63AD" w:rsidRPr="00BB63AD">
        <w:t>), участник НП СОАУ «Развитие» (ИНН 7703392442; ОГРН 1077799003435; Адрес: 117105, г. Москва, Варшавское шоссе, 1, 1-2, 36)</w:t>
      </w:r>
      <w:r>
        <w:t>,</w:t>
      </w:r>
      <w:r w:rsidR="00BB63AD">
        <w:t xml:space="preserve"> действующий на основании</w:t>
      </w:r>
      <w:r w:rsidR="00BB63AD" w:rsidRPr="00BB63AD">
        <w:t xml:space="preserve"> Решени</w:t>
      </w:r>
      <w:r w:rsidR="00BB63AD">
        <w:t xml:space="preserve">я Арбитражного суда </w:t>
      </w:r>
      <w:r w:rsidR="00FA3F9B">
        <w:t>Ульяновской области</w:t>
      </w:r>
      <w:r w:rsidR="00BB63AD">
        <w:t xml:space="preserve"> </w:t>
      </w:r>
      <w:r w:rsidR="00BB63AD" w:rsidRPr="00BB63AD">
        <w:t xml:space="preserve">от </w:t>
      </w:r>
      <w:r w:rsidR="00FA3F9B">
        <w:t>18</w:t>
      </w:r>
      <w:r w:rsidR="00BB63AD" w:rsidRPr="00BB63AD">
        <w:t>.0</w:t>
      </w:r>
      <w:r w:rsidR="00FA3F9B">
        <w:t>3</w:t>
      </w:r>
      <w:r w:rsidR="00BB63AD" w:rsidRPr="00BB63AD">
        <w:t>.20</w:t>
      </w:r>
      <w:r w:rsidR="00FA3F9B">
        <w:t>19</w:t>
      </w:r>
      <w:r w:rsidR="00BB63AD">
        <w:t xml:space="preserve"> г. по </w:t>
      </w:r>
      <w:r w:rsidR="00BB63AD" w:rsidRPr="00BB63AD">
        <w:t>Дел</w:t>
      </w:r>
      <w:r w:rsidR="00BB63AD">
        <w:t>у</w:t>
      </w:r>
      <w:r w:rsidR="00BB63AD" w:rsidRPr="00BB63AD">
        <w:t xml:space="preserve"> № А</w:t>
      </w:r>
      <w:r w:rsidR="00FA3F9B">
        <w:t>72</w:t>
      </w:r>
      <w:r w:rsidR="00BB63AD" w:rsidRPr="00BB63AD">
        <w:t>-</w:t>
      </w:r>
      <w:r w:rsidR="00FA3F9B">
        <w:t>4090</w:t>
      </w:r>
      <w:r w:rsidR="00BB63AD" w:rsidRPr="00BB63AD">
        <w:t>/201</w:t>
      </w:r>
      <w:r w:rsidR="00FA3F9B">
        <w:t>8</w:t>
      </w:r>
      <w:r w:rsidR="00BB63AD" w:rsidRPr="00BB63AD">
        <w:t xml:space="preserve">, </w:t>
      </w:r>
      <w:r>
        <w:t>именуемый в дальнейшем "Организатор торгов", с одной стороны, и</w:t>
      </w:r>
    </w:p>
    <w:p w14:paraId="65736D0D" w14:textId="77777777" w:rsidR="00AC095D" w:rsidRDefault="00AC095D">
      <w:pPr>
        <w:pStyle w:val="ConsPlusNormal"/>
        <w:ind w:firstLine="540"/>
        <w:jc w:val="both"/>
      </w:pPr>
      <w:r>
        <w:t>_________________________________</w:t>
      </w:r>
      <w:r w:rsidR="00A8071F">
        <w:t>_________________________________________</w:t>
      </w:r>
      <w:proofErr w:type="gramStart"/>
      <w:r>
        <w:t>_  именуемое</w:t>
      </w:r>
      <w:proofErr w:type="gramEnd"/>
      <w:r w:rsidR="003B4526">
        <w:t xml:space="preserve"> (-</w:t>
      </w:r>
      <w:proofErr w:type="spellStart"/>
      <w:r w:rsidR="003B4526">
        <w:t>ый</w:t>
      </w:r>
      <w:proofErr w:type="spellEnd"/>
      <w:r w:rsidR="003B4526">
        <w:t>)</w:t>
      </w:r>
      <w:r>
        <w:t xml:space="preserve"> в дальнейшем "Претендент", в лице_____________________</w:t>
      </w:r>
      <w:r w:rsidR="00A8071F">
        <w:t>__________</w:t>
      </w:r>
      <w:r>
        <w:t>, действующего на основании___________</w:t>
      </w:r>
      <w:r w:rsidR="00A8071F">
        <w:t>_______</w:t>
      </w:r>
      <w:r>
        <w:t>_ с другой стороны, совместно далее именуемые "Стороны", заключили настоящий договор о задатке (далее - Договор) о нижеследующем:</w:t>
      </w:r>
    </w:p>
    <w:p w14:paraId="182B7EF7" w14:textId="77777777" w:rsidR="00AC095D" w:rsidRDefault="00AC095D">
      <w:pPr>
        <w:pStyle w:val="ConsPlusNormal"/>
        <w:ind w:firstLine="540"/>
        <w:jc w:val="both"/>
      </w:pPr>
    </w:p>
    <w:p w14:paraId="57B28B24" w14:textId="77777777" w:rsidR="00F11268" w:rsidRDefault="00AC095D" w:rsidP="00F1533B">
      <w:pPr>
        <w:pStyle w:val="ConsPlusNormal"/>
        <w:ind w:firstLine="540"/>
        <w:jc w:val="both"/>
      </w:pPr>
      <w:r>
        <w:t xml:space="preserve">1. В подтверждение своего намерения принять участие в электронных торгах в форме </w:t>
      </w:r>
      <w:r w:rsidR="001223AE">
        <w:t>публичного предложения</w:t>
      </w:r>
      <w:r w:rsidR="00F1533B">
        <w:t>, с</w:t>
      </w:r>
      <w:r w:rsidR="00E60C2D">
        <w:t>вободн</w:t>
      </w:r>
      <w:r w:rsidR="009E25A7">
        <w:t>ых</w:t>
      </w:r>
      <w:r w:rsidR="00E60C2D">
        <w:t xml:space="preserve"> по составу участников и </w:t>
      </w:r>
      <w:r w:rsidR="009E25A7">
        <w:t xml:space="preserve">закрытых по </w:t>
      </w:r>
      <w:r w:rsidR="00E60C2D">
        <w:t>форме подачи предложений о цене</w:t>
      </w:r>
      <w:r>
        <w:t xml:space="preserve"> </w:t>
      </w:r>
      <w:r w:rsidR="00BB63AD" w:rsidRPr="00BB63AD">
        <w:t xml:space="preserve">на </w:t>
      </w:r>
      <w:r w:rsidR="00BB63AD">
        <w:t>электронной торговой площадке</w:t>
      </w:r>
      <w:r w:rsidR="00BB63AD" w:rsidRPr="00BB63AD">
        <w:t xml:space="preserve"> АО «Новые информационные сервисы» в сети Интернет по адресу: nistp.ru</w:t>
      </w:r>
      <w:r w:rsidRPr="003B4526">
        <w:t>,</w:t>
      </w:r>
      <w:r>
        <w:t xml:space="preserve">  предмет которых указан в п. 2 Договора и которые проводятся в порядке и на условиях, указанных в извещении о проведении торгов, размещенном в газете «Коммерсант» №</w:t>
      </w:r>
      <w:r w:rsidR="00BE5AD1">
        <w:t xml:space="preserve"> ___ </w:t>
      </w:r>
      <w:r>
        <w:t xml:space="preserve">от </w:t>
      </w:r>
      <w:r w:rsidR="00BE5AD1">
        <w:t>___________</w:t>
      </w:r>
      <w:r w:rsidR="00100826">
        <w:t xml:space="preserve"> 2026</w:t>
      </w:r>
      <w:r>
        <w:t xml:space="preserve"> г., </w:t>
      </w:r>
      <w:r w:rsidR="00D52E4F">
        <w:t xml:space="preserve">в ЕФРСБ № сообщения </w:t>
      </w:r>
      <w:r w:rsidR="00E60C2D">
        <w:t>______________ от ______________202</w:t>
      </w:r>
      <w:r w:rsidR="00100826">
        <w:t>6</w:t>
      </w:r>
      <w:r w:rsidR="00E60C2D">
        <w:t xml:space="preserve"> г. </w:t>
      </w:r>
      <w:r w:rsidR="00E60C2D" w:rsidRPr="00E60C2D">
        <w:t>(далее - Торги)</w:t>
      </w:r>
      <w:r w:rsidR="00D52E4F">
        <w:t>,</w:t>
      </w:r>
      <w:r>
        <w:t xml:space="preserve"> Претендент вносит задаток в размере </w:t>
      </w:r>
      <w:r w:rsidR="00F1533B">
        <w:t>10 (десяти) % от  цены продажи Лота №</w:t>
      </w:r>
      <w:r w:rsidR="00BE5AD1">
        <w:t>1</w:t>
      </w:r>
      <w:r w:rsidR="001223AE">
        <w:t>, действующей на этапе торгов №___</w:t>
      </w:r>
      <w:r>
        <w:t xml:space="preserve"> </w:t>
      </w:r>
      <w:r w:rsidR="00E60C2D">
        <w:rPr>
          <w:color w:val="000000"/>
        </w:rPr>
        <w:t xml:space="preserve">на специальный банковский </w:t>
      </w:r>
      <w:r w:rsidR="00F1533B">
        <w:rPr>
          <w:color w:val="000000"/>
        </w:rPr>
        <w:t>с</w:t>
      </w:r>
      <w:r w:rsidR="007A6F69" w:rsidRPr="007A6F69">
        <w:rPr>
          <w:color w:val="000000"/>
        </w:rPr>
        <w:t>чет</w:t>
      </w:r>
      <w:r w:rsidR="00A8071F">
        <w:rPr>
          <w:color w:val="000000"/>
        </w:rPr>
        <w:t xml:space="preserve"> </w:t>
      </w:r>
      <w:r w:rsidR="00BB63AD">
        <w:rPr>
          <w:color w:val="000000"/>
        </w:rPr>
        <w:t>ОО</w:t>
      </w:r>
      <w:r w:rsidR="00A8071F">
        <w:rPr>
          <w:color w:val="000000"/>
        </w:rPr>
        <w:t>О «</w:t>
      </w:r>
      <w:r w:rsidR="00F11268">
        <w:rPr>
          <w:color w:val="000000"/>
        </w:rPr>
        <w:t>Легенда</w:t>
      </w:r>
      <w:r w:rsidR="00A8071F">
        <w:rPr>
          <w:color w:val="000000"/>
        </w:rPr>
        <w:t>»</w:t>
      </w:r>
      <w:r w:rsidR="00E60C2D">
        <w:rPr>
          <w:color w:val="000000"/>
        </w:rPr>
        <w:t xml:space="preserve"> для оплаты и возврата задатков</w:t>
      </w:r>
      <w:r w:rsidR="00A8071F">
        <w:rPr>
          <w:color w:val="000000"/>
        </w:rPr>
        <w:t xml:space="preserve"> </w:t>
      </w:r>
      <w:r w:rsidR="00F11268" w:rsidRPr="00F11268">
        <w:rPr>
          <w:color w:val="000000"/>
        </w:rPr>
        <w:t>№40702810220240001362 в Филиале Банка ВТБ (ПАО) в г. Нижнем Новгороде, к/с30101810200000000837, БИК 042202837</w:t>
      </w:r>
      <w:r w:rsidRPr="007A6F69">
        <w:t>2.</w:t>
      </w:r>
    </w:p>
    <w:p w14:paraId="7790D3DE" w14:textId="77777777" w:rsidR="00F1533B" w:rsidRDefault="00AC095D" w:rsidP="00F1533B">
      <w:pPr>
        <w:pStyle w:val="ConsPlusNormal"/>
        <w:ind w:firstLine="540"/>
        <w:jc w:val="both"/>
      </w:pPr>
      <w:r w:rsidRPr="007A6F69">
        <w:t>Предметом Торгов явля</w:t>
      </w:r>
      <w:r w:rsidR="00F1533B">
        <w:t>ю</w:t>
      </w:r>
      <w:r w:rsidRPr="007A6F69">
        <w:t>тся:</w:t>
      </w:r>
    </w:p>
    <w:p w14:paraId="0A1CEC27" w14:textId="77777777" w:rsidR="00100826" w:rsidRPr="00100826" w:rsidRDefault="009E25A7" w:rsidP="00100826">
      <w:pPr>
        <w:pStyle w:val="ConsPlusNormal"/>
        <w:ind w:firstLine="540"/>
        <w:jc w:val="both"/>
        <w:rPr>
          <w:b/>
        </w:rPr>
      </w:pPr>
      <w:r w:rsidRPr="009E25A7">
        <w:rPr>
          <w:b/>
        </w:rPr>
        <w:t>Лот№1:</w:t>
      </w:r>
      <w:r w:rsidR="00100826">
        <w:rPr>
          <w:b/>
        </w:rPr>
        <w:t xml:space="preserve"> </w:t>
      </w:r>
      <w:r w:rsidR="00100826" w:rsidRPr="00100826">
        <w:rPr>
          <w:bCs/>
        </w:rPr>
        <w:t xml:space="preserve">Права требования ООО «Легенда» к солидарным должникам Зимину Сергею Юрьевичу (11.08.1970 г/р, ИНН 730200753962, СНИЛС 075-676-098-10, 433506, Ульяновская область, г. Димитровград, ул. Славского, д.18, кв.32) и  </w:t>
      </w:r>
      <w:proofErr w:type="spellStart"/>
      <w:r w:rsidR="00100826" w:rsidRPr="00100826">
        <w:rPr>
          <w:bCs/>
        </w:rPr>
        <w:t>Мигиськину</w:t>
      </w:r>
      <w:proofErr w:type="spellEnd"/>
      <w:r w:rsidR="00100826" w:rsidRPr="00100826">
        <w:rPr>
          <w:bCs/>
        </w:rPr>
        <w:t xml:space="preserve"> Антону Андреевичу (04.10.1992 г/р, ИНН 730291993648, 433513, Ульяновская область, г. Димитровград, проспект Автостроителей, д.70, кв.29) в размере 589 575 (пятьсот восемьдесят девять тысяч пятьсот семьдесят пять) рублей 39 копеек.</w:t>
      </w:r>
    </w:p>
    <w:p w14:paraId="129C5B6E" w14:textId="77777777" w:rsidR="009E25A7" w:rsidRDefault="00100826" w:rsidP="00100826">
      <w:pPr>
        <w:pStyle w:val="ConsPlusNormal"/>
        <w:ind w:firstLine="540"/>
        <w:jc w:val="both"/>
        <w:rPr>
          <w:b/>
        </w:rPr>
      </w:pPr>
      <w:r w:rsidRPr="00100826">
        <w:rPr>
          <w:bCs/>
        </w:rPr>
        <w:t>Начальная цена продажи Лота №1: 589 575,39 руб.</w:t>
      </w:r>
      <w:r w:rsidRPr="00100826">
        <w:rPr>
          <w:b/>
        </w:rPr>
        <w:t xml:space="preserve"> </w:t>
      </w:r>
    </w:p>
    <w:p w14:paraId="136C3479" w14:textId="77777777" w:rsidR="00100826" w:rsidRPr="00100826" w:rsidRDefault="00100826" w:rsidP="00100826">
      <w:pPr>
        <w:pStyle w:val="ConsPlusNormal"/>
        <w:ind w:firstLine="540"/>
        <w:jc w:val="both"/>
        <w:rPr>
          <w:bCs/>
        </w:rPr>
      </w:pPr>
      <w:r w:rsidRPr="00100826">
        <w:rPr>
          <w:bCs/>
        </w:rPr>
        <w:t xml:space="preserve">Реализация прав требования ООО «Легенда» посредством публичного предложения производится со снижением начальной цены. </w:t>
      </w:r>
    </w:p>
    <w:p w14:paraId="3925D18F" w14:textId="77777777" w:rsidR="00100826" w:rsidRPr="00100826" w:rsidRDefault="00100826" w:rsidP="00100826">
      <w:pPr>
        <w:pStyle w:val="ConsPlusNormal"/>
        <w:ind w:firstLine="540"/>
        <w:jc w:val="both"/>
        <w:rPr>
          <w:bCs/>
        </w:rPr>
      </w:pPr>
      <w:r w:rsidRPr="00100826">
        <w:rPr>
          <w:bCs/>
        </w:rPr>
        <w:t xml:space="preserve">Величина последовательного снижения начальной цены, </w:t>
      </w:r>
      <w:proofErr w:type="gramStart"/>
      <w:r w:rsidRPr="00100826">
        <w:rPr>
          <w:bCs/>
        </w:rPr>
        <w:t>т.е.</w:t>
      </w:r>
      <w:proofErr w:type="gramEnd"/>
      <w:r w:rsidRPr="00100826">
        <w:rPr>
          <w:bCs/>
        </w:rPr>
        <w:t xml:space="preserve"> «шаг снижения» составляет 10% (десять процентов) от начальной цены продажи, на последнем этапе 9% (девять процентов) от начальной цены продажи.</w:t>
      </w:r>
    </w:p>
    <w:p w14:paraId="7AE53F5A" w14:textId="77777777" w:rsidR="00100826" w:rsidRPr="00100826" w:rsidRDefault="00100826" w:rsidP="00100826">
      <w:pPr>
        <w:pStyle w:val="ConsPlusNormal"/>
        <w:ind w:firstLine="540"/>
        <w:jc w:val="both"/>
        <w:rPr>
          <w:bCs/>
        </w:rPr>
      </w:pPr>
      <w:r w:rsidRPr="00100826">
        <w:rPr>
          <w:bCs/>
        </w:rPr>
        <w:t xml:space="preserve">Срок, по истечении которого последовательно снижается указанная начальная цена –3 (три) рабочих дня, общее количество периодов проведения торгов составляет 11 (одиннадцать). </w:t>
      </w:r>
    </w:p>
    <w:p w14:paraId="47BC48D2" w14:textId="77777777" w:rsidR="00100826" w:rsidRPr="00100826" w:rsidRDefault="00100826" w:rsidP="00100826">
      <w:pPr>
        <w:pStyle w:val="ConsPlusNormal"/>
        <w:ind w:firstLine="540"/>
        <w:jc w:val="both"/>
        <w:rPr>
          <w:bCs/>
        </w:rPr>
      </w:pPr>
      <w:r w:rsidRPr="00100826">
        <w:rPr>
          <w:bCs/>
        </w:rPr>
        <w:t>Минимальная цена продажи («цена отсечения») следующая: 5 895,75 (пять тысяч восемьсот девяносто пять) рублей 75 копеек, что составляет 1 % (один процент) от начальный цены продажи.</w:t>
      </w:r>
    </w:p>
    <w:p w14:paraId="1D427423" w14:textId="77777777" w:rsidR="00100826" w:rsidRPr="00100826" w:rsidRDefault="00100826" w:rsidP="00100826">
      <w:pPr>
        <w:pStyle w:val="ConsPlusNormal"/>
        <w:ind w:firstLine="540"/>
        <w:jc w:val="both"/>
        <w:rPr>
          <w:bCs/>
        </w:rPr>
      </w:pPr>
      <w:r w:rsidRPr="00100826">
        <w:rPr>
          <w:bCs/>
        </w:rPr>
        <w:t>При достижении минимальной цены продажи («цены отсечения») и отсутствии предложений участников, торги посредством публичного предложения прекращаются и считаются несостоявшимися.</w:t>
      </w:r>
    </w:p>
    <w:p w14:paraId="196E2002" w14:textId="13C554D5" w:rsidR="00100826" w:rsidRPr="00100826" w:rsidRDefault="00100826" w:rsidP="00100826">
      <w:pPr>
        <w:pStyle w:val="ConsPlusNormal"/>
        <w:ind w:firstLine="540"/>
        <w:jc w:val="both"/>
        <w:rPr>
          <w:bCs/>
        </w:rPr>
      </w:pPr>
      <w:r w:rsidRPr="00100826">
        <w:rPr>
          <w:bCs/>
        </w:rPr>
        <w:lastRenderedPageBreak/>
        <w:t>Дата начала торгов – 0</w:t>
      </w:r>
      <w:r w:rsidR="00FB7E2B">
        <w:rPr>
          <w:bCs/>
        </w:rPr>
        <w:t>9</w:t>
      </w:r>
      <w:r w:rsidRPr="00100826">
        <w:rPr>
          <w:bCs/>
        </w:rPr>
        <w:t>.11.2026 г. в 10 ч. 00 м. (время московское).</w:t>
      </w:r>
    </w:p>
    <w:p w14:paraId="30CEB688" w14:textId="06D6C03F" w:rsidR="00100826" w:rsidRPr="00100826" w:rsidRDefault="00100826" w:rsidP="00100826">
      <w:pPr>
        <w:pStyle w:val="ConsPlusNormal"/>
        <w:ind w:firstLine="540"/>
        <w:jc w:val="both"/>
        <w:rPr>
          <w:bCs/>
        </w:rPr>
      </w:pPr>
      <w:r w:rsidRPr="00100826">
        <w:rPr>
          <w:bCs/>
        </w:rPr>
        <w:t>Дата окончания торгов -</w:t>
      </w:r>
      <w:r w:rsidR="00FB7E2B">
        <w:rPr>
          <w:bCs/>
        </w:rPr>
        <w:t>25</w:t>
      </w:r>
      <w:r w:rsidRPr="00100826">
        <w:rPr>
          <w:bCs/>
        </w:rPr>
        <w:t>.12.2026 в 10 ч. 00 м. (время московское).</w:t>
      </w:r>
    </w:p>
    <w:p w14:paraId="1F459CCB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 xml:space="preserve">Период проведения торгов   </w:t>
      </w:r>
      <w:r w:rsidRPr="00FB7E2B">
        <w:rPr>
          <w:bCs/>
        </w:rPr>
        <w:tab/>
        <w:t xml:space="preserve">                                  Цена, руб.</w:t>
      </w:r>
    </w:p>
    <w:p w14:paraId="4C9CD676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 xml:space="preserve">1.с 10.00. 09.11.2026 до 10.00. 12.11.2026 </w:t>
      </w:r>
      <w:r w:rsidRPr="00FB7E2B">
        <w:rPr>
          <w:bCs/>
        </w:rPr>
        <w:tab/>
        <w:t xml:space="preserve">                  589 575,39</w:t>
      </w:r>
    </w:p>
    <w:p w14:paraId="37DC47FB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>2.с 10.00. 12.11.2026 до 10.00. 17.11.2026</w:t>
      </w:r>
      <w:r w:rsidRPr="00FB7E2B">
        <w:rPr>
          <w:bCs/>
        </w:rPr>
        <w:tab/>
        <w:t xml:space="preserve">                  530 617,85</w:t>
      </w:r>
    </w:p>
    <w:p w14:paraId="18C23D3B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>3.с 10.00. 17.11.2026 до 10.00. 20.11.2026</w:t>
      </w:r>
      <w:r w:rsidRPr="00FB7E2B">
        <w:rPr>
          <w:bCs/>
        </w:rPr>
        <w:tab/>
        <w:t xml:space="preserve">                  471 660,31</w:t>
      </w:r>
    </w:p>
    <w:p w14:paraId="6EB3BA20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>4.с 10.00. 20.11.2026 до 10.00. 25.11.2026</w:t>
      </w:r>
      <w:r w:rsidRPr="00FB7E2B">
        <w:rPr>
          <w:bCs/>
        </w:rPr>
        <w:tab/>
        <w:t xml:space="preserve">                  412 702,77</w:t>
      </w:r>
    </w:p>
    <w:p w14:paraId="7FF85894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>5.с 10.00. 25.11.2026 до 10.00. 30.11.2026                    353 745,23</w:t>
      </w:r>
    </w:p>
    <w:p w14:paraId="756B28D0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>6.с 10.00. 30.11.2026 до 10.00. 03.12.2026                    294 787,69</w:t>
      </w:r>
    </w:p>
    <w:p w14:paraId="2B09A7EE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>7.с 10.00. 03.12.2026 до 10.00. 08.12.2026                    235 830,15</w:t>
      </w:r>
    </w:p>
    <w:p w14:paraId="2C7C0C63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>8.с 10.00. 08.12.2026 до 10.00. 14.12.2026                    176 872,61</w:t>
      </w:r>
    </w:p>
    <w:p w14:paraId="2DF3EAE9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>9.с 10.00. 14.12.2026 до 10.00. 17.12.2026                    117 915,10</w:t>
      </w:r>
    </w:p>
    <w:p w14:paraId="0187C849" w14:textId="77777777" w:rsidR="00FB7E2B" w:rsidRP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>10.с 10.00.17.12.2026 до 10.00. 22.12.2026                     58 957,56</w:t>
      </w:r>
    </w:p>
    <w:p w14:paraId="28408C5B" w14:textId="77777777" w:rsidR="00FB7E2B" w:rsidRDefault="00FB7E2B" w:rsidP="00FB7E2B">
      <w:pPr>
        <w:pStyle w:val="ConsPlusNormal"/>
        <w:ind w:firstLine="540"/>
        <w:jc w:val="both"/>
        <w:rPr>
          <w:bCs/>
        </w:rPr>
      </w:pPr>
      <w:r w:rsidRPr="00FB7E2B">
        <w:rPr>
          <w:bCs/>
        </w:rPr>
        <w:t>11.с 10.00.22.12.2026 до 10.00. 25.12.2026                      5 895,75</w:t>
      </w:r>
    </w:p>
    <w:p w14:paraId="4BF18081" w14:textId="2016DD9D" w:rsidR="00AC095D" w:rsidRDefault="00AC095D" w:rsidP="00FB7E2B">
      <w:pPr>
        <w:pStyle w:val="ConsPlusNormal"/>
        <w:ind w:firstLine="540"/>
        <w:jc w:val="both"/>
      </w:pPr>
      <w:r>
        <w:t xml:space="preserve">3. Претендент обязуется внести задаток </w:t>
      </w:r>
      <w:r w:rsidR="00100826" w:rsidRPr="00100826">
        <w:t>до 23 ч.50 м. дня</w:t>
      </w:r>
      <w:r w:rsidR="00100826">
        <w:t>,</w:t>
      </w:r>
      <w:r w:rsidR="00100826" w:rsidRPr="00100826">
        <w:t xml:space="preserve"> предшествующего последнему дню определенного этапа торгов.</w:t>
      </w:r>
      <w:r>
        <w:t xml:space="preserve"> Датой внесения задатка считается дата зачисления суммы задатка на спец</w:t>
      </w:r>
      <w:r w:rsidR="00312B57">
        <w:t xml:space="preserve">иальный банковский </w:t>
      </w:r>
      <w:r>
        <w:t xml:space="preserve">счет </w:t>
      </w:r>
      <w:r w:rsidR="00BB63AD" w:rsidRPr="00BB63AD">
        <w:t>ООО «</w:t>
      </w:r>
      <w:r w:rsidR="00F11268">
        <w:t>Легенда</w:t>
      </w:r>
      <w:r w:rsidR="00BB63AD" w:rsidRPr="00BB63AD">
        <w:t>»</w:t>
      </w:r>
      <w:r>
        <w:t>, указанный в пункте 1 Договора.</w:t>
      </w:r>
    </w:p>
    <w:p w14:paraId="0ADBC123" w14:textId="77777777" w:rsidR="00AC095D" w:rsidRDefault="00AC095D">
      <w:pPr>
        <w:pStyle w:val="ConsPlusNormal"/>
        <w:ind w:firstLine="540"/>
        <w:jc w:val="both"/>
      </w:pPr>
      <w:r>
        <w:t xml:space="preserve">4. Задаток, внесенный Претендентом, подлежит возврату Претенденту на его счет в течение </w:t>
      </w:r>
      <w:r w:rsidR="00333400">
        <w:t>5</w:t>
      </w:r>
      <w:r>
        <w:t xml:space="preserve"> (</w:t>
      </w:r>
      <w:r w:rsidR="00333400">
        <w:t>пяти</w:t>
      </w:r>
      <w:r>
        <w:t>) рабочих дней в следующих случаях:</w:t>
      </w:r>
    </w:p>
    <w:p w14:paraId="2B8D2140" w14:textId="77777777" w:rsidR="00AC095D" w:rsidRDefault="00AC095D">
      <w:pPr>
        <w:pStyle w:val="ConsPlusNormal"/>
        <w:ind w:firstLine="540"/>
        <w:jc w:val="both"/>
      </w:pPr>
      <w:r>
        <w:t>1) если Претендент не признан участником Торгов (срок возврата задатка исчисляется с даты подписания протокола о признании или отказе в признании претендентов участниками торгов);</w:t>
      </w:r>
    </w:p>
    <w:p w14:paraId="60415D4E" w14:textId="77777777" w:rsidR="00AC095D" w:rsidRDefault="00BE5AD1">
      <w:pPr>
        <w:pStyle w:val="ConsPlusNormal"/>
        <w:ind w:firstLine="540"/>
        <w:jc w:val="both"/>
      </w:pPr>
      <w:r>
        <w:t>2</w:t>
      </w:r>
      <w:r w:rsidR="00AC095D">
        <w:t xml:space="preserve">) если </w:t>
      </w:r>
      <w:proofErr w:type="gramStart"/>
      <w:r w:rsidR="00AC095D">
        <w:t>Претендент  не</w:t>
      </w:r>
      <w:proofErr w:type="gramEnd"/>
      <w:r w:rsidR="00AC095D">
        <w:t xml:space="preserve"> стал победителем Торгов (срок возврата задатка исчисляется с даты подписания протокола </w:t>
      </w:r>
      <w:proofErr w:type="gramStart"/>
      <w:r w:rsidR="00AC095D">
        <w:t>о</w:t>
      </w:r>
      <w:r w:rsidR="007C6F01">
        <w:t>б</w:t>
      </w:r>
      <w:r w:rsidR="00AC095D">
        <w:t xml:space="preserve"> </w:t>
      </w:r>
      <w:r w:rsidR="007C6F01">
        <w:t>итогов</w:t>
      </w:r>
      <w:proofErr w:type="gramEnd"/>
      <w:r w:rsidR="00AC095D">
        <w:t xml:space="preserve"> Торгов);</w:t>
      </w:r>
    </w:p>
    <w:p w14:paraId="46A556FF" w14:textId="77777777" w:rsidR="00AC095D" w:rsidRDefault="00BE5AD1">
      <w:pPr>
        <w:pStyle w:val="ConsPlusNormal"/>
        <w:ind w:firstLine="540"/>
        <w:jc w:val="both"/>
      </w:pPr>
      <w:r>
        <w:t>3</w:t>
      </w:r>
      <w:r w:rsidR="00AC095D">
        <w:t xml:space="preserve">) если Организатор торгов отказался от проведения Торгов, Торги признаны несостоявшимися или недействительными на основании вступившего в законную силу решения суда (срок возврата задатка исчисляется с даты размещения на сайте </w:t>
      </w:r>
      <w:r w:rsidR="007C6F01">
        <w:t xml:space="preserve">ЭТП </w:t>
      </w:r>
      <w:r w:rsidR="00572B04" w:rsidRPr="00572B04">
        <w:t xml:space="preserve">АО «Новые информационные сервисы» в сети Интернет по адресу: nistp.ru </w:t>
      </w:r>
      <w:r w:rsidR="00AC095D">
        <w:t>извещения об отказе Организатора торгов от проведения Торгов, признании Торгов несостоявшимися или недействительными на основании вступившего в законную силу решения суда).</w:t>
      </w:r>
    </w:p>
    <w:p w14:paraId="5007506C" w14:textId="77777777" w:rsidR="00AC095D" w:rsidRDefault="00AC095D">
      <w:pPr>
        <w:pStyle w:val="ConsPlusNormal"/>
        <w:ind w:firstLine="540"/>
        <w:jc w:val="both"/>
      </w:pPr>
      <w:r>
        <w:t>Датой возврата задатка считается дата, указанная в платежном документе Организатора торгов о возврате задатка.</w:t>
      </w:r>
    </w:p>
    <w:p w14:paraId="43A52CA1" w14:textId="77777777" w:rsidR="00AC095D" w:rsidRDefault="00AC095D">
      <w:pPr>
        <w:pStyle w:val="ConsPlusNormal"/>
        <w:ind w:firstLine="540"/>
        <w:jc w:val="both"/>
      </w:pPr>
      <w:r>
        <w:t>5. Задаток не возвращается претенденту, если он был признан победителем Торгов, но:</w:t>
      </w:r>
    </w:p>
    <w:p w14:paraId="32ADFDD2" w14:textId="77777777" w:rsidR="00AC095D" w:rsidRDefault="00AC095D">
      <w:pPr>
        <w:pStyle w:val="ConsPlusNormal"/>
        <w:ind w:firstLine="540"/>
        <w:jc w:val="both"/>
      </w:pPr>
      <w:r>
        <w:t>1) уклонился или отказался подписать договор купли-продажи Имущества после проведения Торгов (уклонился или отказался подписать протокол торгов, если предметом торгов являлось Имущество);</w:t>
      </w:r>
    </w:p>
    <w:p w14:paraId="57EF3941" w14:textId="77777777" w:rsidR="009E25A7" w:rsidRDefault="009E25A7">
      <w:pPr>
        <w:pStyle w:val="ConsPlusNormal"/>
        <w:ind w:firstLine="540"/>
        <w:jc w:val="both"/>
      </w:pPr>
      <w:r>
        <w:t>2) не оплатил имущество в 30 (тридцати)</w:t>
      </w:r>
      <w:r w:rsidR="00536553">
        <w:t>-</w:t>
      </w:r>
      <w:r>
        <w:t>дневный срок с даты подписания договора купли-продажи.</w:t>
      </w:r>
    </w:p>
    <w:p w14:paraId="0F7455E6" w14:textId="77777777" w:rsidR="00AC095D" w:rsidRDefault="00AC095D">
      <w:pPr>
        <w:pStyle w:val="ConsPlusNormal"/>
        <w:ind w:firstLine="540"/>
        <w:jc w:val="both"/>
      </w:pPr>
      <w:r>
        <w:t>6. В случае победы Претендента на Торгах и признания его победителем Торгов сумма внесенного им задатка засчитывается в счет исполнения обязательств по оплате стоимости Имущества.</w:t>
      </w:r>
    </w:p>
    <w:p w14:paraId="7D0FFF84" w14:textId="77777777" w:rsidR="00AC095D" w:rsidRDefault="00AC095D">
      <w:pPr>
        <w:pStyle w:val="ConsPlusNormal"/>
        <w:ind w:firstLine="540"/>
        <w:jc w:val="both"/>
      </w:pPr>
      <w:r>
        <w:t xml:space="preserve">7. В случае отказа Организатора торгов от подписания протокола о результатах </w:t>
      </w:r>
      <w:proofErr w:type="gramStart"/>
      <w:r>
        <w:t>Торгов  Организатор</w:t>
      </w:r>
      <w:proofErr w:type="gramEnd"/>
      <w:r>
        <w:t xml:space="preserve"> торгов обязан вернуть Претенденту, признанному Победителем торгов, задаток в двойном размере не позднее </w:t>
      </w:r>
      <w:r w:rsidR="007C6F01">
        <w:t>10</w:t>
      </w:r>
      <w:r>
        <w:t xml:space="preserve"> (</w:t>
      </w:r>
      <w:r w:rsidR="007C6F01">
        <w:t>десяти</w:t>
      </w:r>
      <w:r>
        <w:t>) рабочих дней со дня проведения торгов.</w:t>
      </w:r>
    </w:p>
    <w:p w14:paraId="69CA562C" w14:textId="77777777" w:rsidR="00AC095D" w:rsidRDefault="00AC095D">
      <w:pPr>
        <w:pStyle w:val="ConsPlusNormal"/>
        <w:ind w:firstLine="540"/>
        <w:jc w:val="both"/>
      </w:pPr>
      <w:r>
        <w:t>8. Претендент обязан письменно извещать Организатора торгов об изменениях своих реквизитов, в том числе реквизитов для возврата задатка.</w:t>
      </w:r>
    </w:p>
    <w:p w14:paraId="1258D37E" w14:textId="77777777" w:rsidR="00AC095D" w:rsidRDefault="00AC095D">
      <w:pPr>
        <w:pStyle w:val="ConsPlusNormal"/>
        <w:ind w:firstLine="540"/>
        <w:jc w:val="both"/>
      </w:pPr>
      <w:r>
        <w:t xml:space="preserve">9. Все споры между Сторонами, которые могут возникнуть по Договору, подлежат рассмотрению в суде в зависимости от подведомственности и подсудности, предусмотренной законодательством Российской Федерации. </w:t>
      </w:r>
    </w:p>
    <w:p w14:paraId="74B645C3" w14:textId="77777777" w:rsidR="00AC095D" w:rsidRDefault="00AC095D">
      <w:pPr>
        <w:pStyle w:val="ConsPlusNormal"/>
        <w:ind w:firstLine="540"/>
        <w:jc w:val="both"/>
      </w:pPr>
      <w:r>
        <w:t xml:space="preserve">10. Во всем ином, что не урегулировано Договором, Стороны руководствуются </w:t>
      </w:r>
      <w:r>
        <w:lastRenderedPageBreak/>
        <w:t>действующим законодательством Российской Федерации.</w:t>
      </w:r>
    </w:p>
    <w:p w14:paraId="0F9F4480" w14:textId="77777777" w:rsidR="00AC095D" w:rsidRDefault="00AC095D">
      <w:pPr>
        <w:pStyle w:val="ConsPlusNormal"/>
        <w:ind w:firstLine="540"/>
        <w:jc w:val="both"/>
      </w:pPr>
      <w:r>
        <w:t>11. Договор составлен в 2 (Двух)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14:paraId="6C13A350" w14:textId="77777777" w:rsidR="00AC095D" w:rsidRDefault="00AC095D">
      <w:pPr>
        <w:pStyle w:val="ConsPlusNormal"/>
        <w:jc w:val="both"/>
      </w:pPr>
    </w:p>
    <w:p w14:paraId="486D1279" w14:textId="77777777" w:rsidR="00AC095D" w:rsidRDefault="00AC095D">
      <w:pPr>
        <w:pStyle w:val="ConsPlusNormal"/>
        <w:jc w:val="center"/>
        <w:rPr>
          <w:b/>
          <w:bCs/>
        </w:rPr>
      </w:pPr>
      <w:r>
        <w:rPr>
          <w:b/>
          <w:bCs/>
        </w:rPr>
        <w:t>Реквизиты и подписи сторон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962"/>
      </w:tblGrid>
      <w:tr w:rsidR="00AC095D" w14:paraId="05BF157C" w14:textId="77777777" w:rsidTr="000D62AC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6A80B4" w14:textId="77777777" w:rsidR="00AC095D" w:rsidRDefault="00AC095D">
            <w:pPr>
              <w:pStyle w:val="a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83D93" w14:textId="77777777" w:rsidR="00AC095D" w:rsidRDefault="00AC095D">
            <w:pPr>
              <w:pStyle w:val="a9"/>
              <w:jc w:val="center"/>
            </w:pPr>
            <w:r>
              <w:rPr>
                <w:b/>
                <w:bCs/>
              </w:rPr>
              <w:t>Претендент</w:t>
            </w:r>
          </w:p>
        </w:tc>
      </w:tr>
      <w:tr w:rsidR="00AC095D" w14:paraId="10147FE1" w14:textId="77777777" w:rsidTr="000D62AC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0EA7EACD" w14:textId="77777777" w:rsidR="00F770D0" w:rsidRDefault="00AC095D">
            <w:pPr>
              <w:pStyle w:val="a9"/>
              <w:rPr>
                <w:rFonts w:cs="Times New Roman"/>
                <w:b/>
                <w:bCs/>
              </w:rPr>
            </w:pPr>
            <w:r w:rsidRPr="000D62AC">
              <w:rPr>
                <w:rFonts w:cs="Times New Roman"/>
                <w:b/>
                <w:bCs/>
              </w:rPr>
              <w:t xml:space="preserve">Конкурсный управляющий </w:t>
            </w:r>
            <w:r w:rsidR="00572B04">
              <w:rPr>
                <w:rFonts w:cs="Times New Roman"/>
                <w:b/>
                <w:bCs/>
              </w:rPr>
              <w:t>ООО</w:t>
            </w:r>
            <w:r w:rsidR="007C6F01">
              <w:rPr>
                <w:rFonts w:cs="Times New Roman"/>
                <w:b/>
                <w:bCs/>
              </w:rPr>
              <w:t xml:space="preserve"> «</w:t>
            </w:r>
            <w:r w:rsidR="00333400">
              <w:rPr>
                <w:rFonts w:cs="Times New Roman"/>
                <w:b/>
                <w:bCs/>
              </w:rPr>
              <w:t>Легенда</w:t>
            </w:r>
            <w:r w:rsidR="007C6F01">
              <w:rPr>
                <w:rFonts w:cs="Times New Roman"/>
                <w:b/>
                <w:bCs/>
              </w:rPr>
              <w:t>»</w:t>
            </w:r>
            <w:r w:rsidRPr="000D62AC">
              <w:rPr>
                <w:rFonts w:cs="Times New Roman"/>
                <w:b/>
                <w:bCs/>
              </w:rPr>
              <w:t xml:space="preserve"> </w:t>
            </w:r>
            <w:r w:rsidR="00572B04">
              <w:rPr>
                <w:rFonts w:cs="Times New Roman"/>
                <w:b/>
                <w:bCs/>
              </w:rPr>
              <w:t>Кистайкин Алексей Николаевич</w:t>
            </w:r>
          </w:p>
          <w:p w14:paraId="5AE76927" w14:textId="77777777" w:rsidR="00572B04" w:rsidRDefault="00572B04">
            <w:pPr>
              <w:pStyle w:val="a9"/>
              <w:rPr>
                <w:rFonts w:cs="Times New Roman"/>
                <w:b/>
                <w:bCs/>
              </w:rPr>
            </w:pPr>
            <w:r w:rsidRPr="00572B04">
              <w:rPr>
                <w:rFonts w:cs="Times New Roman"/>
                <w:b/>
                <w:bCs/>
              </w:rPr>
              <w:t>ИНН 132703224592, СНИЛС 066-781-509-16</w:t>
            </w:r>
          </w:p>
          <w:p w14:paraId="7AB9DD39" w14:textId="77777777" w:rsidR="00572B04" w:rsidRDefault="00F770D0">
            <w:pPr>
              <w:pStyle w:val="a9"/>
            </w:pPr>
            <w:r>
              <w:rPr>
                <w:rFonts w:cs="Times New Roman"/>
                <w:b/>
                <w:bCs/>
              </w:rPr>
              <w:t>430006,</w:t>
            </w:r>
            <w:r w:rsidRPr="00F770D0">
              <w:rPr>
                <w:rFonts w:cs="Times New Roman"/>
                <w:b/>
                <w:bCs/>
              </w:rPr>
              <w:t xml:space="preserve"> Республика Мордовия, г. Саранск, ул. Северная, 3</w:t>
            </w:r>
            <w:r w:rsidR="00572B04">
              <w:t xml:space="preserve"> </w:t>
            </w:r>
          </w:p>
          <w:p w14:paraId="4768CEAA" w14:textId="77777777" w:rsidR="00572B04" w:rsidRPr="00100826" w:rsidRDefault="00572B04">
            <w:pPr>
              <w:pStyle w:val="a9"/>
              <w:rPr>
                <w:rFonts w:cs="Times New Roman"/>
                <w:b/>
                <w:bCs/>
                <w:lang w:val="en-US"/>
              </w:rPr>
            </w:pPr>
            <w:r w:rsidRPr="00572B04">
              <w:rPr>
                <w:rFonts w:cs="Times New Roman"/>
                <w:b/>
                <w:bCs/>
              </w:rPr>
              <w:t>тел</w:t>
            </w:r>
            <w:r w:rsidRPr="00100826">
              <w:rPr>
                <w:rFonts w:cs="Times New Roman"/>
                <w:b/>
                <w:bCs/>
                <w:lang w:val="en-US"/>
              </w:rPr>
              <w:t xml:space="preserve">. 8(8342) 29-43-78, </w:t>
            </w:r>
          </w:p>
          <w:p w14:paraId="1ACD2C72" w14:textId="77777777" w:rsidR="00F770D0" w:rsidRPr="00100826" w:rsidRDefault="00572B04">
            <w:pPr>
              <w:pStyle w:val="a9"/>
              <w:rPr>
                <w:rFonts w:cs="Times New Roman"/>
                <w:b/>
                <w:bCs/>
                <w:lang w:val="en-US"/>
              </w:rPr>
            </w:pPr>
            <w:r w:rsidRPr="00572B04">
              <w:rPr>
                <w:rFonts w:cs="Times New Roman"/>
                <w:b/>
                <w:bCs/>
                <w:lang w:val="en-US"/>
              </w:rPr>
              <w:t>e</w:t>
            </w:r>
            <w:r w:rsidRPr="00100826">
              <w:rPr>
                <w:rFonts w:cs="Times New Roman"/>
                <w:b/>
                <w:bCs/>
                <w:lang w:val="en-US"/>
              </w:rPr>
              <w:t>-</w:t>
            </w:r>
            <w:r w:rsidRPr="00572B04">
              <w:rPr>
                <w:rFonts w:cs="Times New Roman"/>
                <w:b/>
                <w:bCs/>
                <w:lang w:val="en-US"/>
              </w:rPr>
              <w:t>mail</w:t>
            </w:r>
            <w:r w:rsidRPr="00100826">
              <w:rPr>
                <w:rFonts w:cs="Times New Roman"/>
                <w:b/>
                <w:bCs/>
                <w:lang w:val="en-US"/>
              </w:rPr>
              <w:t xml:space="preserve">: </w:t>
            </w:r>
            <w:r w:rsidRPr="00572B04">
              <w:rPr>
                <w:rFonts w:cs="Times New Roman"/>
                <w:b/>
                <w:bCs/>
                <w:lang w:val="en-US"/>
              </w:rPr>
              <w:t>oookspb</w:t>
            </w:r>
            <w:r w:rsidRPr="00100826">
              <w:rPr>
                <w:rFonts w:cs="Times New Roman"/>
                <w:b/>
                <w:bCs/>
                <w:lang w:val="en-US"/>
              </w:rPr>
              <w:t>@</w:t>
            </w:r>
            <w:r w:rsidRPr="00572B04">
              <w:rPr>
                <w:rFonts w:cs="Times New Roman"/>
                <w:b/>
                <w:bCs/>
                <w:lang w:val="en-US"/>
              </w:rPr>
              <w:t>mail</w:t>
            </w:r>
            <w:r w:rsidRPr="00100826">
              <w:rPr>
                <w:rFonts w:cs="Times New Roman"/>
                <w:b/>
                <w:bCs/>
                <w:lang w:val="en-US"/>
              </w:rPr>
              <w:t>.</w:t>
            </w:r>
            <w:r w:rsidRPr="00572B04">
              <w:rPr>
                <w:rFonts w:cs="Times New Roman"/>
                <w:b/>
                <w:bCs/>
                <w:lang w:val="en-US"/>
              </w:rPr>
              <w:t>ru</w:t>
            </w:r>
          </w:p>
          <w:p w14:paraId="4C2EDF57" w14:textId="77777777" w:rsidR="00F770D0" w:rsidRDefault="00F770D0">
            <w:pPr>
              <w:pStyle w:val="a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Реквизиты спец. счета для внесения задатков:</w:t>
            </w:r>
          </w:p>
          <w:p w14:paraId="3D3AE2D9" w14:textId="77777777" w:rsidR="006903AC" w:rsidRPr="000D62AC" w:rsidRDefault="00572B04">
            <w:pPr>
              <w:pStyle w:val="a9"/>
              <w:rPr>
                <w:rFonts w:cs="Times New Roman"/>
                <w:b/>
              </w:rPr>
            </w:pPr>
            <w:r w:rsidRPr="00572B04">
              <w:rPr>
                <w:b/>
              </w:rPr>
              <w:t xml:space="preserve">ИНН </w:t>
            </w:r>
            <w:r w:rsidR="00333400">
              <w:rPr>
                <w:b/>
              </w:rPr>
              <w:t>7302000384</w:t>
            </w:r>
            <w:r w:rsidRPr="00572B04">
              <w:rPr>
                <w:b/>
              </w:rPr>
              <w:t xml:space="preserve">, КПП </w:t>
            </w:r>
            <w:r w:rsidR="00333400">
              <w:rPr>
                <w:b/>
              </w:rPr>
              <w:t>526002001</w:t>
            </w:r>
            <w:r w:rsidR="006903AC" w:rsidRPr="000D62AC">
              <w:rPr>
                <w:rFonts w:cs="Times New Roman"/>
                <w:b/>
              </w:rPr>
              <w:t xml:space="preserve"> </w:t>
            </w:r>
          </w:p>
          <w:p w14:paraId="171D7B4C" w14:textId="77777777" w:rsidR="00F770D0" w:rsidRDefault="00333400" w:rsidP="000D62AC">
            <w:pPr>
              <w:pStyle w:val="a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Счет </w:t>
            </w:r>
            <w:r w:rsidRPr="00333400">
              <w:rPr>
                <w:b/>
                <w:color w:val="000000"/>
              </w:rPr>
              <w:t>№40702810220240001362 в Филиале Банка ВТБ (ПАО) в г. Нижнем Новгороде, к/с30101810200000000837, БИК 0422028372</w:t>
            </w:r>
          </w:p>
          <w:p w14:paraId="610FCBA1" w14:textId="77777777" w:rsidR="00333400" w:rsidRPr="000D62AC" w:rsidRDefault="00333400" w:rsidP="000D62AC">
            <w:pPr>
              <w:pStyle w:val="a9"/>
              <w:rPr>
                <w:b/>
                <w:color w:val="000000"/>
              </w:rPr>
            </w:pPr>
          </w:p>
          <w:p w14:paraId="3603C218" w14:textId="77777777" w:rsidR="00AC095D" w:rsidRPr="006903AC" w:rsidRDefault="00AC095D">
            <w:pPr>
              <w:pStyle w:val="a9"/>
              <w:rPr>
                <w:rFonts w:cs="Times New Roman"/>
                <w:b/>
                <w:bCs/>
              </w:rPr>
            </w:pPr>
          </w:p>
          <w:p w14:paraId="4939EE0E" w14:textId="77777777" w:rsidR="00AC095D" w:rsidRDefault="00AC095D">
            <w:pPr>
              <w:pStyle w:val="a9"/>
              <w:rPr>
                <w:b/>
                <w:bCs/>
              </w:rPr>
            </w:pPr>
            <w:r w:rsidRPr="006903AC">
              <w:rPr>
                <w:rFonts w:eastAsia="Times New Roman" w:cs="Times New Roman"/>
                <w:b/>
                <w:bCs/>
              </w:rPr>
              <w:t>_______________________(</w:t>
            </w:r>
            <w:r w:rsidR="00572B04">
              <w:rPr>
                <w:rFonts w:eastAsia="Times New Roman" w:cs="Times New Roman"/>
                <w:b/>
                <w:bCs/>
              </w:rPr>
              <w:t>Кистайкин</w:t>
            </w:r>
            <w:r w:rsidRPr="006903AC">
              <w:rPr>
                <w:rFonts w:eastAsia="Times New Roman" w:cs="Times New Roman"/>
                <w:b/>
                <w:bCs/>
              </w:rPr>
              <w:t xml:space="preserve"> А.</w:t>
            </w:r>
            <w:r w:rsidR="00572B04">
              <w:rPr>
                <w:rFonts w:eastAsia="Times New Roman" w:cs="Times New Roman"/>
                <w:b/>
                <w:bCs/>
              </w:rPr>
              <w:t>Н</w:t>
            </w:r>
            <w:r w:rsidRPr="006903AC">
              <w:rPr>
                <w:rFonts w:eastAsia="Times New Roman" w:cs="Times New Roman"/>
                <w:b/>
                <w:bCs/>
              </w:rPr>
              <w:t>.)</w:t>
            </w:r>
          </w:p>
          <w:p w14:paraId="4E6E7909" w14:textId="77777777" w:rsidR="00AC095D" w:rsidRDefault="00AC095D">
            <w:pPr>
              <w:pStyle w:val="a9"/>
              <w:rPr>
                <w:b/>
                <w:bCs/>
              </w:rPr>
            </w:pPr>
          </w:p>
          <w:p w14:paraId="7F2621F6" w14:textId="77777777" w:rsidR="00AC095D" w:rsidRDefault="00AC095D">
            <w:pPr>
              <w:pStyle w:val="a9"/>
              <w:rPr>
                <w:b/>
                <w:bCs/>
              </w:rPr>
            </w:pPr>
          </w:p>
        </w:tc>
        <w:tc>
          <w:tcPr>
            <w:tcW w:w="49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1D672" w14:textId="77777777" w:rsidR="00AC095D" w:rsidRDefault="00AC095D">
            <w:pPr>
              <w:pStyle w:val="a9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_____________________________________________________________________________________________________________________________________________________________________</w:t>
            </w:r>
            <w:r w:rsidR="000D62AC">
              <w:rPr>
                <w:b/>
                <w:bCs/>
              </w:rPr>
              <w:t>______________________________</w:t>
            </w:r>
          </w:p>
          <w:p w14:paraId="7CBCCBD2" w14:textId="77777777" w:rsidR="00AC095D" w:rsidRDefault="00AC095D">
            <w:pPr>
              <w:pStyle w:val="a9"/>
              <w:rPr>
                <w:b/>
                <w:bCs/>
              </w:rPr>
            </w:pPr>
          </w:p>
          <w:p w14:paraId="71E43398" w14:textId="77777777" w:rsidR="00AC095D" w:rsidRDefault="00AC095D">
            <w:pPr>
              <w:pStyle w:val="a9"/>
              <w:rPr>
                <w:b/>
                <w:bCs/>
              </w:rPr>
            </w:pPr>
          </w:p>
          <w:p w14:paraId="5A9C353E" w14:textId="77777777" w:rsidR="000D62AC" w:rsidRDefault="000D62AC">
            <w:pPr>
              <w:pStyle w:val="a9"/>
              <w:rPr>
                <w:b/>
                <w:bCs/>
              </w:rPr>
            </w:pPr>
          </w:p>
          <w:p w14:paraId="35B38270" w14:textId="77777777" w:rsidR="000D62AC" w:rsidRDefault="000D62AC">
            <w:pPr>
              <w:pStyle w:val="a9"/>
              <w:rPr>
                <w:b/>
                <w:bCs/>
              </w:rPr>
            </w:pPr>
          </w:p>
          <w:p w14:paraId="429FC047" w14:textId="77777777" w:rsidR="000D62AC" w:rsidRDefault="000D62AC">
            <w:pPr>
              <w:pStyle w:val="a9"/>
              <w:rPr>
                <w:b/>
                <w:bCs/>
              </w:rPr>
            </w:pPr>
          </w:p>
          <w:p w14:paraId="05A04979" w14:textId="77777777" w:rsidR="00AC095D" w:rsidRDefault="00AC095D">
            <w:pPr>
              <w:pStyle w:val="a9"/>
              <w:rPr>
                <w:b/>
                <w:bCs/>
              </w:rPr>
            </w:pPr>
          </w:p>
          <w:p w14:paraId="712F6D16" w14:textId="77777777" w:rsidR="00AC095D" w:rsidRDefault="00AC095D">
            <w:pPr>
              <w:pStyle w:val="a9"/>
              <w:rPr>
                <w:b/>
                <w:bCs/>
              </w:rPr>
            </w:pPr>
          </w:p>
          <w:p w14:paraId="4378E5CB" w14:textId="77777777" w:rsidR="00AC095D" w:rsidRDefault="00AC095D">
            <w:pPr>
              <w:pStyle w:val="a9"/>
            </w:pPr>
            <w:r>
              <w:rPr>
                <w:b/>
                <w:bCs/>
              </w:rPr>
              <w:t>____________________</w:t>
            </w:r>
          </w:p>
        </w:tc>
      </w:tr>
    </w:tbl>
    <w:p w14:paraId="7D7A9A20" w14:textId="77777777" w:rsidR="00AC095D" w:rsidRDefault="00AC095D" w:rsidP="000D62AC">
      <w:pPr>
        <w:pStyle w:val="ConsPlusNormal"/>
        <w:jc w:val="center"/>
      </w:pPr>
    </w:p>
    <w:sectPr w:rsidR="00AC095D" w:rsidSect="00F770D0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134" w:bottom="1276" w:left="1134" w:header="1134" w:footer="113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1CD38" w14:textId="77777777" w:rsidR="00847E9D" w:rsidRDefault="00847E9D">
      <w:r>
        <w:separator/>
      </w:r>
    </w:p>
  </w:endnote>
  <w:endnote w:type="continuationSeparator" w:id="0">
    <w:p w14:paraId="1C90CDCF" w14:textId="77777777" w:rsidR="00847E9D" w:rsidRDefault="00847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CB79C" w14:textId="77777777" w:rsidR="00AC095D" w:rsidRDefault="00AC09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F5A99" w14:textId="77777777" w:rsidR="00AC095D" w:rsidRDefault="00AC095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B512" w14:textId="77777777" w:rsidR="00AC095D" w:rsidRDefault="00AC09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64A03" w14:textId="77777777" w:rsidR="00847E9D" w:rsidRDefault="00847E9D">
      <w:r>
        <w:separator/>
      </w:r>
    </w:p>
  </w:footnote>
  <w:footnote w:type="continuationSeparator" w:id="0">
    <w:p w14:paraId="30DE3520" w14:textId="77777777" w:rsidR="00847E9D" w:rsidRDefault="00847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15D1" w14:textId="77777777" w:rsidR="00AC095D" w:rsidRDefault="00AC095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BA518" w14:textId="77777777" w:rsidR="00AC095D" w:rsidRDefault="00AC09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DDD"/>
    <w:rsid w:val="000D62AC"/>
    <w:rsid w:val="00100826"/>
    <w:rsid w:val="001223AE"/>
    <w:rsid w:val="00191101"/>
    <w:rsid w:val="002302E8"/>
    <w:rsid w:val="00312B57"/>
    <w:rsid w:val="00333400"/>
    <w:rsid w:val="003B4526"/>
    <w:rsid w:val="004E7570"/>
    <w:rsid w:val="00536553"/>
    <w:rsid w:val="00572B04"/>
    <w:rsid w:val="00584F17"/>
    <w:rsid w:val="005C72AF"/>
    <w:rsid w:val="006903AC"/>
    <w:rsid w:val="006B3D0C"/>
    <w:rsid w:val="00767DDD"/>
    <w:rsid w:val="007A6F69"/>
    <w:rsid w:val="007C6F01"/>
    <w:rsid w:val="00847E9D"/>
    <w:rsid w:val="008E7F2B"/>
    <w:rsid w:val="00964665"/>
    <w:rsid w:val="009E25A7"/>
    <w:rsid w:val="009F0FF2"/>
    <w:rsid w:val="00A76D4C"/>
    <w:rsid w:val="00A8071F"/>
    <w:rsid w:val="00AC095D"/>
    <w:rsid w:val="00B44304"/>
    <w:rsid w:val="00BB63AD"/>
    <w:rsid w:val="00BE5AD1"/>
    <w:rsid w:val="00C6354F"/>
    <w:rsid w:val="00CC36DA"/>
    <w:rsid w:val="00D52E4F"/>
    <w:rsid w:val="00DC334E"/>
    <w:rsid w:val="00E014AC"/>
    <w:rsid w:val="00E60C2D"/>
    <w:rsid w:val="00E744BE"/>
    <w:rsid w:val="00ED247C"/>
    <w:rsid w:val="00F11268"/>
    <w:rsid w:val="00F1533B"/>
    <w:rsid w:val="00F43890"/>
    <w:rsid w:val="00F76763"/>
    <w:rsid w:val="00F770D0"/>
    <w:rsid w:val="00FA3F9B"/>
    <w:rsid w:val="00FB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AA9438"/>
  <w15:chartTrackingRefBased/>
  <w15:docId w15:val="{70B29D0D-342D-484C-9A84-B7122064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customStyle="1" w:styleId="ConsPlusNonformat">
    <w:name w:val="ConsPlusNonformat"/>
    <w:next w:val="ConsPlusNormal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customStyle="1" w:styleId="ConsPlusTitle">
    <w:name w:val="ConsPlusTitle"/>
    <w:next w:val="ConsPlusNormal"/>
    <w:pPr>
      <w:widowControl w:val="0"/>
      <w:suppressAutoHyphens/>
      <w:autoSpaceDE w:val="0"/>
    </w:pPr>
    <w:rPr>
      <w:b/>
      <w:bCs/>
      <w:kern w:val="1"/>
      <w:sz w:val="24"/>
      <w:szCs w:val="24"/>
      <w:lang w:eastAsia="hi-IN" w:bidi="hi-IN"/>
    </w:rPr>
  </w:style>
  <w:style w:type="paragraph" w:customStyle="1" w:styleId="ConsPlusCell">
    <w:name w:val="ConsPlusCell"/>
    <w:next w:val="ConsPlusNormal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customStyle="1" w:styleId="ConsPlusDocList">
    <w:name w:val="ConsPlusDocList"/>
    <w:next w:val="ConsPlusNormal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hi-IN" w:bidi="hi-IN"/>
    </w:rPr>
  </w:style>
  <w:style w:type="paragraph" w:customStyle="1" w:styleId="ConsPlusTitlePage">
    <w:name w:val="ConsPlusTitlePage"/>
    <w:next w:val="ConsPlusNormal"/>
    <w:pPr>
      <w:widowControl w:val="0"/>
      <w:suppressAutoHyphens/>
      <w:autoSpaceDE w:val="0"/>
    </w:pPr>
    <w:rPr>
      <w:rFonts w:ascii="Tahoma" w:eastAsia="Tahoma" w:hAnsi="Tahoma" w:cs="Tahoma"/>
      <w:kern w:val="1"/>
      <w:sz w:val="24"/>
      <w:szCs w:val="24"/>
      <w:lang w:eastAsia="hi-IN" w:bidi="hi-IN"/>
    </w:rPr>
  </w:style>
  <w:style w:type="paragraph" w:customStyle="1" w:styleId="ConsPlusJurTerm">
    <w:name w:val="ConsPlusJurTerm"/>
    <w:next w:val="ConsPlusNormal"/>
    <w:pPr>
      <w:widowControl w:val="0"/>
      <w:suppressAutoHyphens/>
      <w:autoSpaceDE w:val="0"/>
    </w:pPr>
    <w:rPr>
      <w:rFonts w:ascii="Tahoma" w:eastAsia="Tahoma" w:hAnsi="Tahoma" w:cs="Tahoma"/>
      <w:kern w:val="1"/>
      <w:sz w:val="26"/>
      <w:szCs w:val="26"/>
      <w:lang w:eastAsia="hi-IN" w:bidi="hi-IN"/>
    </w:rPr>
  </w:style>
  <w:style w:type="paragraph" w:customStyle="1" w:styleId="ConsPlusTextList">
    <w:name w:val="ConsPlusTextList"/>
    <w:next w:val="ConsPlusNormal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customStyle="1" w:styleId="WW-ConsPlusTextList">
    <w:name w:val="WW-  ConsPlusTextList"/>
    <w:next w:val="ConsPlusNormal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7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8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cp:lastModifiedBy>Алексей Кистайкин</cp:lastModifiedBy>
  <cp:revision>4</cp:revision>
  <cp:lastPrinted>1899-12-31T21:00:00Z</cp:lastPrinted>
  <dcterms:created xsi:type="dcterms:W3CDTF">2026-10-26T08:11:00Z</dcterms:created>
  <dcterms:modified xsi:type="dcterms:W3CDTF">2026-10-26T08:55:00Z</dcterms:modified>
</cp:coreProperties>
</file>