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C940D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Договор купли-продажи №</w:t>
      </w:r>
      <w:r>
        <w:rPr>
          <w:rFonts w:ascii="Segoe UI Symbol" w:hAnsi="Segoe UI Symbol" w:eastAsia="Segoe UI Symbol" w:cs="Segoe UI Symbol"/>
          <w:b/>
          <w:color w:val="000000"/>
          <w:sz w:val="21"/>
          <w:szCs w:val="21"/>
        </w:rPr>
        <w:t> 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</w:t>
      </w:r>
    </w:p>
    <w:p w14:paraId="21387B49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EDE5AB7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34AE4FE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                                    </w:t>
      </w:r>
      <w:r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 xml:space="preserve">                          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 xml:space="preserve"> «___» _________ 20__ года</w:t>
      </w:r>
    </w:p>
    <w:p w14:paraId="52E48D69">
      <w:pPr>
        <w:spacing w:after="0" w:line="240" w:lineRule="auto"/>
        <w:ind w:left="-90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</w:p>
    <w:p w14:paraId="013D5779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Cs/>
          <w:sz w:val="21"/>
          <w:szCs w:val="21"/>
        </w:rPr>
      </w:pPr>
      <w:r>
        <w:rPr>
          <w:rFonts w:hint="default" w:ascii="Times New Roman" w:hAnsi="Times New Roman" w:eastAsia="Times New Roman"/>
          <w:bCs/>
          <w:sz w:val="21"/>
          <w:szCs w:val="21"/>
        </w:rPr>
        <w:t>Лукашов Александр Александрович (ИНН 390201087060, СНИЛС 097-327-595 13, 05.04.1984 г.р., место рождения - г. Гусев Калининградской обл., адрес: 238042, Калининградская обл., Гусевский р-н, п. Фурманово, ул. Жукова, д. 23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</w:t>
      </w:r>
      <w:r>
        <w:rPr>
          <w:rFonts w:hint="default" w:ascii="Times New Roman" w:hAnsi="Times New Roman" w:eastAsia="Times New Roman"/>
          <w:bCs/>
          <w:sz w:val="21"/>
          <w:szCs w:val="21"/>
          <w:lang w:val="ru-RU"/>
        </w:rPr>
        <w:t>Калининградской области от 22.10.2025 (опубликовано 24.10.2025) по делу А21-11404/2025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именуемый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 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295167E5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30B72B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1. Предмет договора</w:t>
      </w:r>
    </w:p>
    <w:p w14:paraId="593DAAFE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DD5AACD">
      <w:pPr>
        <w:spacing w:after="0" w:line="240" w:lineRule="auto"/>
        <w:ind w:firstLine="540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906586E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37B6BA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1.2. Покупатель обязуется принять имущество и уплатить указанную настоящим Договором цену.</w:t>
      </w:r>
    </w:p>
    <w:p w14:paraId="30DC8FC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18837C3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7400333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2. Порядок оплаты имущества</w:t>
      </w:r>
    </w:p>
    <w:p w14:paraId="3DC7732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279863E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C3E31A6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2FD9ACF">
      <w:pPr>
        <w:spacing w:after="0" w:line="240" w:lineRule="auto"/>
        <w:ind w:firstLine="567"/>
        <w:jc w:val="both"/>
        <w:rPr>
          <w:rFonts w:hint="default"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 w:ascii="Times New Roman" w:hAnsi="Times New Roman" w:eastAsia="Times New Roman" w:cs="Times New Roman"/>
          <w:color w:val="000000"/>
          <w:sz w:val="21"/>
          <w:szCs w:val="21"/>
        </w:rPr>
        <w:t>Лукашов Александр Александрович счет 40817810350226423424 ФИЛИАЛ "ЦЕНТРАЛЬНЫЙ" ПАО "СОВКОМБАНК" БИК 045004763 ИНН 4401116480 ОГРН 1144400000425 Корр/счет 30101810150040000763 КПП 544543001</w:t>
      </w:r>
    </w:p>
    <w:p w14:paraId="4628D4C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3. Порядок передачи имущества</w:t>
      </w:r>
    </w:p>
    <w:p w14:paraId="2777F7D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06BBE4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3.1. Продавец передает Покупателю имущество по акту приема-передачи. </w:t>
      </w:r>
    </w:p>
    <w:p w14:paraId="006ECAF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356C0E50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0D6DE497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4. Ответственность Сторон</w:t>
      </w:r>
    </w:p>
    <w:p w14:paraId="4BE72569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7D92FB97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CAD6E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2A23581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4.3. Стороны освобождаются от ответственности при наступлении форс-мажорных обстоятельств. </w:t>
      </w:r>
    </w:p>
    <w:p w14:paraId="43EB5F7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37B95A21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5. Заключительные положения</w:t>
      </w:r>
    </w:p>
    <w:p w14:paraId="5CC362ED">
      <w:pPr>
        <w:spacing w:after="0" w:line="240" w:lineRule="auto"/>
        <w:ind w:firstLine="567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EB70E1D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5FA55D94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603D7F2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5.3. Все разногласия, возникающие из данного договора Стороны будут стараться решить путем переговоров.</w:t>
      </w:r>
    </w:p>
    <w:p w14:paraId="3C804F4F">
      <w:pPr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16F4EDC">
      <w:pPr>
        <w:tabs>
          <w:tab w:val="left" w:pos="-90"/>
        </w:tabs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46311A80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6. Адреса и реквизиты Сторон</w:t>
      </w:r>
    </w:p>
    <w:p w14:paraId="64D26C67">
      <w:pPr>
        <w:tabs>
          <w:tab w:val="left" w:pos="-90"/>
        </w:tabs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22051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7958554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28E685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2AB523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B1060D9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>Лукашов Александр Александрович (ИНН 390201087060, СНИЛС 097-327-595 13, 05.04.1984 г.р., место рождения - г. Гусев Калининградской обл., адрес: 238042, Калининградская обл., Гусевский р-н, п. Фурманово, ул. Жукова, д. 23</w:t>
            </w:r>
          </w:p>
          <w:p w14:paraId="47B854BE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</w:pPr>
          </w:p>
          <w:p w14:paraId="7EB8D62C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31863E5E">
            <w:pPr>
              <w:spacing w:after="0" w:line="240" w:lineRule="auto"/>
              <w:ind w:firstLine="567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  <w:t>Лукашов Александр Александрович счет 40817810350226423424 ФИЛИАЛ "ЦЕНТРАЛЬНЫЙ" ПАО "СОВКОМБАНК" БИК 045004763 ИНН 4401116480 ОГРН 1144400000425 Корр/счет 30101810150040000763 КПП 544543001</w:t>
            </w:r>
          </w:p>
          <w:p w14:paraId="6709173B">
            <w:pPr>
              <w:spacing w:after="0" w:line="240" w:lineRule="auto"/>
              <w:ind w:firstLine="540"/>
              <w:jc w:val="both"/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</w:pPr>
          </w:p>
          <w:p w14:paraId="111D2A6F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1335E4B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334853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20FD38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3433449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2DDB22D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AD3AFD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  Виноградов Андрей Сергеевич</w:t>
            </w:r>
          </w:p>
          <w:p w14:paraId="360D894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4057895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793C7258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EFB8C76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78B1636D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840495A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654AEC2B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06530BBC">
      <w:pPr>
        <w:spacing w:after="0" w:line="240" w:lineRule="auto"/>
        <w:jc w:val="center"/>
        <w:rPr>
          <w:rFonts w:ascii="Calibri" w:hAnsi="Calibri" w:eastAsia="Calibri" w:cs="Calibri"/>
          <w:color w:val="000000"/>
          <w:sz w:val="21"/>
          <w:szCs w:val="21"/>
        </w:rPr>
      </w:pPr>
    </w:p>
    <w:p w14:paraId="3DE06C77">
      <w:pP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br w:type="page"/>
      </w:r>
    </w:p>
    <w:p w14:paraId="65ADD411">
      <w:pPr>
        <w:spacing w:after="0" w:line="240" w:lineRule="auto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  <w:lang w:val="ru-RU"/>
        </w:rPr>
        <w:t>А</w:t>
      </w: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КТ ПРИЁМА-ПЕРЕДАЧИ</w:t>
      </w:r>
    </w:p>
    <w:p w14:paraId="58AD6AEA">
      <w:pPr>
        <w:spacing w:after="0" w:line="240" w:lineRule="auto"/>
        <w:ind w:firstLine="720"/>
        <w:jc w:val="center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FF0000"/>
          <w:sz w:val="21"/>
          <w:szCs w:val="21"/>
        </w:rPr>
        <w:t> </w:t>
      </w:r>
    </w:p>
    <w:p w14:paraId="0FEB6B94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558AB4B4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Российская Федерация, г. _______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  «___» ______ 20___ г.</w:t>
      </w:r>
    </w:p>
    <w:p w14:paraId="4543301D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</w:p>
    <w:p w14:paraId="3D999064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hint="default" w:ascii="Times New Roman" w:hAnsi="Times New Roman" w:eastAsia="Times New Roman"/>
          <w:bCs/>
          <w:sz w:val="21"/>
          <w:szCs w:val="21"/>
        </w:rPr>
        <w:t>Лукашов Александр Александрович (ИНН 390201087060, СНИЛС 097-327-595 13, 05.04.1984 г.р., место рождения - г. Гусев Калининградской обл., адрес: 238042, Калининградская обл., Гусевский р-н, п. Фурманово, ул. Жукова, д. 23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,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 xml:space="preserve">в лице финансового управляющего Виноградова Андрея Сергеевича (ИНН 110122059240, СНИЛС 171-577-438 90), 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 xml:space="preserve">действующего на основании решения </w:t>
      </w:r>
      <w:r>
        <w:rPr>
          <w:rFonts w:ascii="Times New Roman" w:hAnsi="Times New Roman" w:eastAsia="Times New Roman" w:cs="Times New Roman"/>
          <w:bCs/>
          <w:sz w:val="21"/>
          <w:szCs w:val="21"/>
        </w:rPr>
        <w:t>Арбитражного суда</w:t>
      </w:r>
      <w:r>
        <w:rPr>
          <w:rFonts w:hint="default" w:ascii="Times New Roman" w:hAnsi="Times New Roman" w:eastAsia="Times New Roman" w:cs="Times New Roman"/>
          <w:bCs/>
          <w:sz w:val="21"/>
          <w:szCs w:val="21"/>
          <w:lang w:val="ru-RU"/>
        </w:rPr>
        <w:t xml:space="preserve"> </w:t>
      </w:r>
      <w:r>
        <w:rPr>
          <w:rFonts w:hint="default" w:ascii="Times New Roman" w:hAnsi="Times New Roman" w:eastAsia="Times New Roman"/>
          <w:bCs/>
          <w:sz w:val="21"/>
          <w:szCs w:val="21"/>
          <w:lang w:val="ru-RU"/>
        </w:rPr>
        <w:t>Калининградской области от 22.10.2025 (опубликовано 24.10.2025) по делу А21-11404/2025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  <w:shd w:val="clear" w:color="auto" w:fill="FFFFFF"/>
        </w:rPr>
        <w:t>,</w:t>
      </w:r>
      <w:r>
        <w:rPr>
          <w:rFonts w:ascii="Times New Roman" w:hAnsi="Times New Roman" w:eastAsia="Times New Roman" w:cs="Times New Roman"/>
          <w:bCs/>
          <w:color w:val="000000"/>
          <w:sz w:val="21"/>
          <w:szCs w:val="21"/>
        </w:rPr>
        <w:t xml:space="preserve"> именуемая в</w:t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 дальнейшем «Продавец», с одной стороны, и</w:t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  <w:u w:val="single"/>
        </w:rPr>
        <w:tab/>
      </w: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47452D96">
      <w:pPr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43F2A47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4E9D36D0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b/>
          <w:color w:val="000000"/>
          <w:sz w:val="21"/>
          <w:szCs w:val="21"/>
        </w:rPr>
        <w:t>_____________________________________________________________________________</w:t>
      </w:r>
    </w:p>
    <w:p w14:paraId="004C968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Претензий к состоянию передаваемого Имущества Покупатель не имеет.</w:t>
      </w:r>
    </w:p>
    <w:p w14:paraId="15370E56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7C2DBE8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1F4101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1"/>
          <w:szCs w:val="21"/>
        </w:rPr>
      </w:pPr>
    </w:p>
    <w:tbl>
      <w:tblPr>
        <w:tblStyle w:val="3"/>
        <w:tblW w:w="0" w:type="auto"/>
        <w:tblInd w:w="3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795"/>
        <w:gridCol w:w="4510"/>
      </w:tblGrid>
      <w:tr w14:paraId="409E5D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53F1166">
            <w:pPr>
              <w:spacing w:after="0" w:line="240" w:lineRule="auto"/>
              <w:jc w:val="center"/>
              <w:rPr>
                <w:bCs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1"/>
                <w:szCs w:val="21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color="000000" w:sz="8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F8B5DE8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1"/>
                <w:szCs w:val="21"/>
                <w:shd w:val="clear" w:color="auto" w:fill="FFFFFF"/>
              </w:rPr>
              <w:t>Покупатель</w:t>
            </w:r>
          </w:p>
        </w:tc>
      </w:tr>
      <w:tr w14:paraId="3559F7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A0FF10C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  <w:t>Лукашов Александр Александрович (ИНН 390201087060, СНИЛС 097-327-595 13, 05.04.1984 г.р., место рождения - г. Гусев Калининградской обл., адрес: 238042, Калининградская обл., Гусевский р-н, п. Фурманово, ул. Жукова, д. 23</w:t>
            </w:r>
          </w:p>
          <w:p w14:paraId="710B6116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</w:rPr>
            </w:pPr>
          </w:p>
          <w:p w14:paraId="36DFBB63">
            <w:pPr>
              <w:spacing w:after="0" w:line="240" w:lineRule="auto"/>
              <w:jc w:val="both"/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</w:pPr>
            <w:r>
              <w:rPr>
                <w:rFonts w:hint="default" w:ascii="Times New Roman" w:hAnsi="Times New Roman" w:eastAsia="Times New Roman"/>
                <w:bCs/>
                <w:sz w:val="21"/>
                <w:szCs w:val="21"/>
                <w:lang w:val="ru-RU"/>
              </w:rPr>
              <w:t>Реквизиты:</w:t>
            </w:r>
          </w:p>
          <w:p w14:paraId="53830C2B">
            <w:pPr>
              <w:spacing w:after="0" w:line="240" w:lineRule="auto"/>
              <w:ind w:firstLine="567"/>
              <w:jc w:val="both"/>
              <w:rPr>
                <w:rFonts w:hint="default" w:ascii="Times New Roman" w:hAnsi="Times New Roman" w:eastAsia="Times New Roman" w:cs="Times New Roman"/>
                <w:b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Times New Roman" w:cs="Times New Roman"/>
                <w:color w:val="000000"/>
                <w:sz w:val="21"/>
                <w:szCs w:val="21"/>
              </w:rPr>
              <w:t>Лукашов Александр Александрович счет 40817810350226423424 ФИЛИАЛ "ЦЕНТРАЛЬНЫЙ" ПАО "СОВКОМБАНК" БИК 045004763 ИНН 4401116480 ОГРН 1144400000425 Корр/счет 30101810150040000763 КПП 544543001</w:t>
            </w:r>
          </w:p>
          <w:p w14:paraId="7C029E01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1"/>
                <w:szCs w:val="21"/>
                <w:lang w:val="ru-RU" w:eastAsia="ru-RU" w:bidi="ar-SA"/>
              </w:rPr>
            </w:pPr>
            <w:bookmarkStart w:id="0" w:name="_GoBack"/>
            <w:bookmarkEnd w:id="0"/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D2FDA9">
            <w:pPr>
              <w:spacing w:after="0" w:line="24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color w:val="000000"/>
                <w:sz w:val="21"/>
                <w:szCs w:val="21"/>
              </w:rPr>
              <w:t> </w:t>
            </w:r>
          </w:p>
        </w:tc>
      </w:tr>
      <w:tr w14:paraId="47DD55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4" w:hRule="atLeast"/>
        </w:trPr>
        <w:tc>
          <w:tcPr>
            <w:tcW w:w="4795" w:type="dxa"/>
            <w:tcBorders>
              <w:top w:val="single" w:color="000000" w:sz="0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779427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 xml:space="preserve">Финансовый управляющий </w:t>
            </w:r>
          </w:p>
          <w:p w14:paraId="61F8B6C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1D8A17A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5B9AC6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___________  Виноградов Андрей Сергеевич</w:t>
            </w:r>
          </w:p>
          <w:p w14:paraId="4F1772E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51A034C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</w:pPr>
          </w:p>
          <w:p w14:paraId="0A1591DC">
            <w:pPr>
              <w:spacing w:after="0" w:line="240" w:lineRule="auto"/>
              <w:rPr>
                <w:sz w:val="21"/>
                <w:szCs w:val="21"/>
              </w:rPr>
            </w:pPr>
          </w:p>
        </w:tc>
        <w:tc>
          <w:tcPr>
            <w:tcW w:w="4510" w:type="dxa"/>
            <w:tcBorders>
              <w:top w:val="single" w:color="000000" w:sz="0" w:space="0"/>
              <w:left w:val="single" w:color="000000" w:sz="0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889570C">
            <w:pPr>
              <w:spacing w:after="0" w:line="240" w:lineRule="auto"/>
              <w:rPr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1"/>
                <w:szCs w:val="21"/>
                <w:shd w:val="clear" w:color="auto" w:fill="FFFFFF"/>
              </w:rPr>
              <w:t> ____________________ _______________</w:t>
            </w:r>
          </w:p>
        </w:tc>
      </w:tr>
    </w:tbl>
    <w:p w14:paraId="37641FF6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color w:val="000000"/>
          <w:sz w:val="21"/>
          <w:szCs w:val="21"/>
        </w:rPr>
        <w:t> </w:t>
      </w:r>
    </w:p>
    <w:p w14:paraId="172AEF45">
      <w:pPr>
        <w:spacing w:line="273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Calibri" w:hAnsi="Calibri" w:eastAsia="Calibri" w:cs="Calibri"/>
          <w:color w:val="000000"/>
          <w:sz w:val="21"/>
          <w:szCs w:val="21"/>
        </w:rPr>
        <w:t> </w:t>
      </w:r>
    </w:p>
    <w:p w14:paraId="6529E7CE">
      <w:pPr>
        <w:spacing w:after="0" w:line="24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 </w:t>
      </w:r>
    </w:p>
    <w:p w14:paraId="13AEBD74">
      <w:pPr>
        <w:spacing w:after="0" w:line="240" w:lineRule="auto"/>
        <w:jc w:val="both"/>
        <w:rPr>
          <w:rFonts w:ascii="Times New Roman" w:hAnsi="Times New Roman" w:eastAsia="Times New Roman" w:cs="Times New Roman"/>
          <w:sz w:val="21"/>
          <w:szCs w:val="21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79E"/>
    <w:rsid w:val="000012AB"/>
    <w:rsid w:val="00072418"/>
    <w:rsid w:val="00075481"/>
    <w:rsid w:val="00141F02"/>
    <w:rsid w:val="00172C27"/>
    <w:rsid w:val="00177B8F"/>
    <w:rsid w:val="0019577E"/>
    <w:rsid w:val="00276A45"/>
    <w:rsid w:val="00343AFB"/>
    <w:rsid w:val="0034410D"/>
    <w:rsid w:val="003D6D27"/>
    <w:rsid w:val="004066C5"/>
    <w:rsid w:val="005024C4"/>
    <w:rsid w:val="0055528A"/>
    <w:rsid w:val="005F7975"/>
    <w:rsid w:val="0067282B"/>
    <w:rsid w:val="006B4BB9"/>
    <w:rsid w:val="007C7D2B"/>
    <w:rsid w:val="0080686A"/>
    <w:rsid w:val="00843377"/>
    <w:rsid w:val="009830B9"/>
    <w:rsid w:val="00A064E7"/>
    <w:rsid w:val="00A067D8"/>
    <w:rsid w:val="00A4779E"/>
    <w:rsid w:val="00AC1AB1"/>
    <w:rsid w:val="00B7414A"/>
    <w:rsid w:val="00B80FB5"/>
    <w:rsid w:val="00C76B83"/>
    <w:rsid w:val="00D725AC"/>
    <w:rsid w:val="00E02BC2"/>
    <w:rsid w:val="00E0718F"/>
    <w:rsid w:val="00E5425D"/>
    <w:rsid w:val="00FE2C46"/>
    <w:rsid w:val="00FF42AD"/>
    <w:rsid w:val="045F2EBA"/>
    <w:rsid w:val="09194B7B"/>
    <w:rsid w:val="184053BC"/>
    <w:rsid w:val="2C696CA6"/>
    <w:rsid w:val="3D504353"/>
    <w:rsid w:val="41040C47"/>
    <w:rsid w:val="53515A6A"/>
    <w:rsid w:val="60E3677B"/>
    <w:rsid w:val="70992F55"/>
    <w:rsid w:val="75AF4602"/>
    <w:rsid w:val="7EAB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700</Words>
  <Characters>5184</Characters>
  <Lines>33</Lines>
  <Paragraphs>9</Paragraphs>
  <TotalTime>5</TotalTime>
  <ScaleCrop>false</ScaleCrop>
  <LinksUpToDate>false</LinksUpToDate>
  <CharactersWithSpaces>6023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2024-06-23T06:33:00Z</dcterms:created>
  <dc:creator>Варечка</dc:creator>
  <cp:lastModifiedBy>WPS_1777502412</cp:lastModifiedBy>
  <dcterms:modified xsi:type="dcterms:W3CDTF">2026-11-02T06:45:23Z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8E1CC6BC60C143C3B63352D782C22BFA_13</vt:lpwstr>
  </property>
  <property fmtid="{D5CDD505-2E9C-101B-9397-08002B2CF9AE}" pid="4" name="KSOTemplateDocerSaveRecord">
    <vt:lpwstr>eyJoZGlkIjoiMDM5OTAzOTExZGU1NzRjZTQwMmJiNDU3YjU2MTlhZTEiLCJ1c2VySWQiOiI4MjQ2MzQ5MDc3MjkifQ==</vt:lpwstr>
  </property>
</Properties>
</file>