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C4E9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C4E9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C4E9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C4E9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C4E9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C4E9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C4E9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8C4E9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F23D4B1" w:rsidR="000A052A" w:rsidRPr="008C4E97" w:rsidRDefault="008C4E97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Финансовый управляющий Казанцевой Виктории Александровны (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./м.р.:27.05.1971, ГОР. ПЕРМЬ , СНИЛС 03650984972, ИНН 590582663982, адрес: 614088, Пермский край, г. Пермь, ул. Архитектора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Свиязева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, д. 44, кв. 24),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23.04.2025 по делу № А50-29899/2025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8C4E9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C4E9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C4E97">
        <w:rPr>
          <w:rFonts w:ascii="Times New Roman" w:hAnsi="Times New Roman"/>
          <w:sz w:val="18"/>
          <w:szCs w:val="18"/>
        </w:rPr>
        <w:t>,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C4E9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695BCA4" w14:textId="51B4D203" w:rsidR="00A343F1" w:rsidRDefault="00A343F1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343F1">
        <w:rPr>
          <w:rFonts w:ascii="Times New Roman" w:hAnsi="Times New Roman"/>
          <w:i/>
          <w:sz w:val="20"/>
          <w:szCs w:val="20"/>
        </w:rPr>
        <w:t xml:space="preserve">Лот №2: </w:t>
      </w:r>
      <w:r w:rsidR="002156BA" w:rsidRPr="002156BA">
        <w:rPr>
          <w:rFonts w:ascii="Times New Roman" w:hAnsi="Times New Roman"/>
          <w:i/>
          <w:sz w:val="20"/>
          <w:szCs w:val="20"/>
        </w:rPr>
        <w:t xml:space="preserve">Право требования передачи в собственности квартиры, расположенной по адресу: Ленинградская область, Ломоносовский район, </w:t>
      </w:r>
      <w:proofErr w:type="spellStart"/>
      <w:r w:rsidR="002156BA" w:rsidRPr="002156BA">
        <w:rPr>
          <w:rFonts w:ascii="Times New Roman" w:hAnsi="Times New Roman"/>
          <w:i/>
          <w:sz w:val="20"/>
          <w:szCs w:val="20"/>
        </w:rPr>
        <w:t>Лаголовское</w:t>
      </w:r>
      <w:proofErr w:type="spellEnd"/>
      <w:r w:rsidR="002156BA" w:rsidRPr="002156BA">
        <w:rPr>
          <w:rFonts w:ascii="Times New Roman" w:hAnsi="Times New Roman"/>
          <w:i/>
          <w:sz w:val="20"/>
          <w:szCs w:val="20"/>
        </w:rPr>
        <w:t xml:space="preserve"> сельское поселение, №263, этаж № 4, этаж на плане № секция 3, общей площадью 21.8 кв.м., на основании договора участия в долевом строительстве №ЛАГ1/4/263-1868634404 от 31.05.2024 года </w:t>
      </w:r>
      <w:r w:rsidRPr="00A343F1">
        <w:rPr>
          <w:rFonts w:ascii="Times New Roman" w:hAnsi="Times New Roman"/>
          <w:i/>
          <w:sz w:val="20"/>
          <w:szCs w:val="20"/>
        </w:rPr>
        <w:t>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52126411" w:rsidR="00444125" w:rsidRPr="008C4E9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8C4E9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C4E9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 xml:space="preserve">Казанцева Виктория Александровна 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>40817810150231266944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C4E9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C4E9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C4E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C4E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8C4E97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8C4E9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8C4E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8C4E9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8C4E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C4E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C4E9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C4E9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C4E9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4E9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C4E9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C4E9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8C4E9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C4E9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C4E9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DEE5893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Казанцевой Виктории Александровны (</w:t>
            </w:r>
            <w:proofErr w:type="spellStart"/>
            <w:r w:rsidR="008C4E97" w:rsidRPr="008C4E9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C4E97" w:rsidRPr="008C4E97">
              <w:rPr>
                <w:i/>
                <w:sz w:val="18"/>
                <w:szCs w:val="18"/>
                <w:lang w:val="ru-RU"/>
              </w:rPr>
              <w:t xml:space="preserve">./м.р.:27.05.1971, ГОР. ПЕРМЬ , СНИЛС 03650984972, ИНН 590582663982, адрес: 614088, Пермский край, г. Пермь, ул. Архитектора </w:t>
            </w:r>
            <w:proofErr w:type="spellStart"/>
            <w:r w:rsidR="008C4E97" w:rsidRPr="008C4E97">
              <w:rPr>
                <w:i/>
                <w:sz w:val="18"/>
                <w:szCs w:val="18"/>
                <w:lang w:val="ru-RU"/>
              </w:rPr>
              <w:t>Свиязева</w:t>
            </w:r>
            <w:proofErr w:type="spellEnd"/>
            <w:r w:rsidR="008C4E97" w:rsidRPr="008C4E97">
              <w:rPr>
                <w:i/>
                <w:sz w:val="18"/>
                <w:szCs w:val="18"/>
                <w:lang w:val="ru-RU"/>
              </w:rPr>
              <w:t xml:space="preserve">, д. 44, кв. 24), </w:t>
            </w:r>
            <w:proofErr w:type="spellStart"/>
            <w:r w:rsidRPr="008C4E9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8C4E9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8C4E9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8C4E97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8C4E97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8C4E97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0DACA3AE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Казанцева Виктория Александровна</w:t>
            </w:r>
          </w:p>
          <w:p w14:paraId="31AB20DA" w14:textId="555413DF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40817810150231266944</w:t>
            </w:r>
          </w:p>
          <w:p w14:paraId="0D181B26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8C4E97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8C4E9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8C4E97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C4E9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C4E9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C4E9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C4E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C4E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8C4E9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43A5" w14:textId="77777777" w:rsidR="00517539" w:rsidRDefault="00517539" w:rsidP="005F791F">
      <w:pPr>
        <w:spacing w:after="0" w:line="240" w:lineRule="auto"/>
      </w:pPr>
      <w:r>
        <w:separator/>
      </w:r>
    </w:p>
  </w:endnote>
  <w:endnote w:type="continuationSeparator" w:id="0">
    <w:p w14:paraId="475E586F" w14:textId="77777777" w:rsidR="00517539" w:rsidRDefault="005175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875A" w14:textId="77777777" w:rsidR="00517539" w:rsidRDefault="00517539" w:rsidP="005F791F">
      <w:pPr>
        <w:spacing w:after="0" w:line="240" w:lineRule="auto"/>
      </w:pPr>
      <w:r>
        <w:separator/>
      </w:r>
    </w:p>
  </w:footnote>
  <w:footnote w:type="continuationSeparator" w:id="0">
    <w:p w14:paraId="703E5B5A" w14:textId="77777777" w:rsidR="00517539" w:rsidRDefault="005175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252F7"/>
    <w:rsid w:val="000812A5"/>
    <w:rsid w:val="000A052A"/>
    <w:rsid w:val="000F7549"/>
    <w:rsid w:val="00126531"/>
    <w:rsid w:val="00146CC5"/>
    <w:rsid w:val="001D482A"/>
    <w:rsid w:val="00204FE8"/>
    <w:rsid w:val="00214166"/>
    <w:rsid w:val="002156B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84977"/>
    <w:rsid w:val="004B1450"/>
    <w:rsid w:val="004C7A98"/>
    <w:rsid w:val="004D758C"/>
    <w:rsid w:val="00517539"/>
    <w:rsid w:val="005D2B6B"/>
    <w:rsid w:val="005F11FB"/>
    <w:rsid w:val="005F791F"/>
    <w:rsid w:val="00606380"/>
    <w:rsid w:val="0062325A"/>
    <w:rsid w:val="0069532A"/>
    <w:rsid w:val="006F4B2F"/>
    <w:rsid w:val="007C51AE"/>
    <w:rsid w:val="007F6F6E"/>
    <w:rsid w:val="00843C7F"/>
    <w:rsid w:val="00871EDE"/>
    <w:rsid w:val="008C0769"/>
    <w:rsid w:val="008C4E97"/>
    <w:rsid w:val="008F00AE"/>
    <w:rsid w:val="00906F91"/>
    <w:rsid w:val="00914048"/>
    <w:rsid w:val="009700C0"/>
    <w:rsid w:val="009918C2"/>
    <w:rsid w:val="00996D10"/>
    <w:rsid w:val="009F1046"/>
    <w:rsid w:val="00A26289"/>
    <w:rsid w:val="00A343F1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EE4D49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4</cp:revision>
  <dcterms:created xsi:type="dcterms:W3CDTF">2026-09-16T10:00:00Z</dcterms:created>
  <dcterms:modified xsi:type="dcterms:W3CDTF">2026-10-27T09:48:00Z</dcterms:modified>
</cp:coreProperties>
</file>