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4516D" w14:textId="77777777" w:rsidR="00C92FAC" w:rsidRDefault="000000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Договор купли-продажи </w:t>
      </w:r>
    </w:p>
    <w:p w14:paraId="2FD4C832" w14:textId="77777777" w:rsidR="003C5959" w:rsidRDefault="00C92F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  <w:lang w:eastAsia="en-US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земельного участка № ___ (проект)</w:t>
      </w:r>
    </w:p>
    <w:p w14:paraId="1110FAE9" w14:textId="77777777" w:rsidR="003C5959" w:rsidRDefault="003C59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14:paraId="537680D4" w14:textId="77777777" w:rsidR="003C5959" w:rsidRDefault="000000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г. Казань                                                                                                                                    «___» ____________ 2026 г.</w:t>
      </w:r>
    </w:p>
    <w:p w14:paraId="04392A19" w14:textId="77777777" w:rsidR="003C5959" w:rsidRDefault="0000000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</w:rPr>
        <w:t>Общество с ограниченной ответственностью «ВК СТАНДАРТ»</w:t>
      </w:r>
      <w:r>
        <w:rPr>
          <w:rFonts w:ascii="Times New Roman" w:hAnsi="Times New Roman" w:cs="Times New Roman"/>
          <w:bCs/>
          <w:color w:val="000000"/>
        </w:rPr>
        <w:t xml:space="preserve"> (ИНН 1660271658, КПП 166001001, ОГРН 1161690097997), в лице директора Гизатуллина Ильсура Гильфановича, действующего на основании Устава, юридический адрес: 420081, РТ, г. Казань, ул. П. Лумумбы, д. 47 А, офис 10, именуемое в дальнейшем «Продавец», с одной стороны, и </w:t>
      </w:r>
    </w:p>
    <w:p w14:paraId="2010B5D5" w14:textId="77777777" w:rsidR="003C5959" w:rsidRDefault="008E1E5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</w:rPr>
        <w:t>____________________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именуемый в дальнейшем «Покупатель», именуемые в дальнейшем «Стороны»,  заключили настоящий Договор (далее «Договор»), о нижеследующем:</w:t>
      </w:r>
    </w:p>
    <w:p w14:paraId="3C1C816C" w14:textId="77777777" w:rsidR="003C5959" w:rsidRDefault="003C595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C9DEC4B" w14:textId="77777777" w:rsidR="003C5959" w:rsidRDefault="00000000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ПРЕДМЕТ ДОГОВОРА.</w:t>
      </w:r>
    </w:p>
    <w:p w14:paraId="417ECDD7" w14:textId="77777777" w:rsidR="003C5959" w:rsidRDefault="00000000">
      <w:pPr>
        <w:pStyle w:val="ad"/>
        <w:numPr>
          <w:ilvl w:val="1"/>
          <w:numId w:val="2"/>
        </w:numPr>
        <w:spacing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По настоящему договору Продавец передает в собственность Покупателя, а Покупатель принимает и оплачивает земельный участок с кадастровым номером 16:50:350203:3031, общей площадью 2996 +/- 19 кв.м, категория земель: земли населённых пунктов, вид разрешённого использования: склады, расположенный по адресу: Российская Федерация, Республика Татарстан, городской округ город Казань, г. Казань, Приволжский район, п. Салмачи (местоположение установлено относительно ориентира, расположенного в границах участка) (далее — «Объект»).</w:t>
      </w:r>
    </w:p>
    <w:p w14:paraId="38AB8DB8" w14:textId="77777777" w:rsidR="003C5959" w:rsidRDefault="00000000">
      <w:pPr>
        <w:numPr>
          <w:ilvl w:val="1"/>
          <w:numId w:val="2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Продаваемый земельный участок принадлежит Продавцу на праве собственности, регистрационная запись ЕГРН № 16:50:350203:3031-16/203/2024-5 от 17.05.2024, что подтверждается выпиской из Единого государственного реестра недвижимости, выданной 23.05.2024 года.</w:t>
      </w:r>
    </w:p>
    <w:p w14:paraId="286892CD" w14:textId="77777777" w:rsidR="003C5959" w:rsidRDefault="00000000">
      <w:pPr>
        <w:numPr>
          <w:ilvl w:val="1"/>
          <w:numId w:val="2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по результатам открытых торгов в электронной форме на электронной торговой площадке «Новые информационные сервисы» (АО «НИС», https://nistp.ru), организатор торгов — ИП Зарипова Ландыш Ирековна, на основании протокола о результатах торгов от ____________ № ______.</w:t>
      </w:r>
    </w:p>
    <w:p w14:paraId="73FC6970" w14:textId="77777777" w:rsidR="003C5959" w:rsidRDefault="00000000">
      <w:pPr>
        <w:numPr>
          <w:ilvl w:val="1"/>
          <w:numId w:val="2"/>
        </w:num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Продавец гарантирует, что продаваемый Объект   никому другому не продан, не подарен, не состоит в споре или под арестом (запрещением), а также отсутствуют права и притязания третьих лиц на него.</w:t>
      </w:r>
    </w:p>
    <w:p w14:paraId="4ED49CD6" w14:textId="77777777" w:rsidR="003C5959" w:rsidRDefault="00000000">
      <w:pPr>
        <w:pStyle w:val="ad"/>
        <w:numPr>
          <w:ilvl w:val="1"/>
          <w:numId w:val="2"/>
        </w:numPr>
        <w:spacing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Продавец обязан передать данный Объект в состоянии пригодном для его использования.</w:t>
      </w:r>
    </w:p>
    <w:p w14:paraId="4D9199D4" w14:textId="77777777" w:rsidR="003C5959" w:rsidRDefault="00000000">
      <w:pPr>
        <w:pStyle w:val="ad"/>
        <w:numPr>
          <w:ilvl w:val="1"/>
          <w:numId w:val="2"/>
        </w:numPr>
        <w:spacing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Переход права собственности на недвижимое имущество подлежит государственной регистрации в соответствии со статьей 551 ГК РФ и Федеральным законом от 13.07.2015 года №218-ФЗ «О государственной регистрации недвижимости».</w:t>
      </w:r>
    </w:p>
    <w:p w14:paraId="65C73CEB" w14:textId="77777777" w:rsidR="00002E2F" w:rsidRPr="006D62EB" w:rsidRDefault="00002E2F" w:rsidP="00002E2F">
      <w:pPr>
        <w:pStyle w:val="ae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Покупатель осведомлен о том, что в отношении данного участка имеются ограничения в виде зоны с особыми условиями использования территории. Зона с особыми условиями использования территории: приаэродромная территория Международного аэропорта «Казань» (охранная зона транспорта, решение Федерального агентства воздушного транспорта от 16.03.2020 № 296-п); участок полностью расположен в границах зон с реестровыми номерами 16:00-6.4166, 16:00-6.4169, 16:00-6.4170, 16:00-6.4171, 16:00-6.4172. Ограничения использования участка: запрещается размещать объекты, высота которых превышает установленные ограничения (третья подзона); объекты, создающие помехи в работе наземных объектов средств и систем обслуживания воздушного движения, навигации, посадки и связи (четвёртая подзона); опасные производственные объекты, функционирование которых может влиять на безопасность полётов воздушных судов (пятая подзона); объекты, способствующие привлечению и массовому скоплению птиц (шестая подзона). Ограничения прав на земельный участок предусмотрены статьей 56 Земельного кодекса Российской Федерации. Иные ограничения и обременения в ЕГРН не зарегистрированы (по выписке от 23.05.2024).</w:t>
      </w:r>
    </w:p>
    <w:p w14:paraId="2778FA95" w14:textId="77777777" w:rsidR="003C5959" w:rsidRDefault="003C5959">
      <w:pPr>
        <w:pStyle w:val="ad"/>
        <w:spacing w:after="0" w:afterAutospacing="0"/>
        <w:ind w:left="375"/>
        <w:jc w:val="both"/>
        <w:rPr>
          <w:color w:val="000000"/>
          <w:sz w:val="23"/>
          <w:szCs w:val="23"/>
        </w:rPr>
      </w:pPr>
    </w:p>
    <w:p w14:paraId="6731FF97" w14:textId="77777777" w:rsidR="003C5959" w:rsidRDefault="00000000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ЦЕНА ДОГОВОРА.</w:t>
      </w:r>
    </w:p>
    <w:p w14:paraId="04273F6B" w14:textId="77777777" w:rsidR="003C5959" w:rsidRDefault="00000000">
      <w:pPr>
        <w:pStyle w:val="ae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 xml:space="preserve">Цена продаваемого имущества составляет: стоимость земельного участка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___________ (___________________________) рублей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определена по результатам открытых торгов (протокол о результатах торгов от ____________ № ______). НДС не облагается на основании подпункта 6 пункта 2 статьи 149 Налогового кодекса Российской Федерации.</w:t>
      </w:r>
    </w:p>
    <w:p w14:paraId="70B88D23" w14:textId="77777777" w:rsidR="003C5959" w:rsidRDefault="00000000">
      <w:pPr>
        <w:pStyle w:val="ae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Сумму в размере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___________ (___________________________) рублей (без НДС)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за вычетом суммы задатка в размере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____________ рублей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(без НДС), внесённого Покупателем на счёт оператора электронной площадки и засчитываемого в счёт оплаты цены Объекта, Покупатель обязуется уплатить в течение 10 (десяти) календарных дней с даты подписания настоящего договора Продавцу перечислением денежных средств на расчетный счет: </w:t>
      </w:r>
    </w:p>
    <w:p w14:paraId="730B6A6D" w14:textId="77777777" w:rsidR="003C5959" w:rsidRDefault="00000000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Расчетный счет № </w:t>
      </w:r>
      <w:r>
        <w:rPr>
          <w:rFonts w:ascii="Times New Roman" w:hAnsi="Times New Roman"/>
          <w:sz w:val="24"/>
        </w:rPr>
        <w:t>40702810329930001683</w:t>
      </w:r>
    </w:p>
    <w:p w14:paraId="17FEDB66" w14:textId="77777777" w:rsidR="003C5959" w:rsidRDefault="00000000">
      <w:pPr>
        <w:pStyle w:val="ConsPlusNonformat"/>
        <w:ind w:firstLineChars="200" w:firstLine="4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Корр. счет № </w:t>
      </w:r>
      <w:r>
        <w:rPr>
          <w:rFonts w:ascii="Times New Roman" w:hAnsi="Times New Roman"/>
          <w:sz w:val="24"/>
        </w:rPr>
        <w:t>30101810200000000824</w:t>
      </w:r>
    </w:p>
    <w:p w14:paraId="27339F03" w14:textId="77777777" w:rsidR="003C5959" w:rsidRDefault="00000000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Банк Филиал «Нижегородский» АО «Альфа-Банк», получатель — ООО «ВК СТАНДАРТ» (ИНН 1660271658)</w:t>
      </w:r>
    </w:p>
    <w:p w14:paraId="02681075" w14:textId="77777777" w:rsidR="003C5959" w:rsidRDefault="00000000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КПП 166001001</w:t>
      </w:r>
    </w:p>
    <w:p w14:paraId="6D4C0E3A" w14:textId="77777777" w:rsidR="003C595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      БИК 042202824</w:t>
      </w:r>
    </w:p>
    <w:p w14:paraId="19CAA9FB" w14:textId="77777777" w:rsidR="003C595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Подтверждением оплаты будет являться платежный документ из банка.</w:t>
      </w:r>
    </w:p>
    <w:p w14:paraId="0EE7C3C0" w14:textId="77777777" w:rsidR="00CF6F1F" w:rsidRDefault="00000000" w:rsidP="00CF6F1F">
      <w:pPr>
        <w:pStyle w:val="ae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Расходы, связанные с оформлением и регистрацией перехода права собственности, не включаются в стоимость недвижимого имущества и уплачиваются Покупателем по мере необходимости и своевременно</w:t>
      </w:r>
    </w:p>
    <w:p w14:paraId="6C4D4DC0" w14:textId="77777777" w:rsidR="00CF6F1F" w:rsidRDefault="00CF6F1F" w:rsidP="00CF6F1F">
      <w:pPr>
        <w:pStyle w:val="ae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CACB702" w14:textId="77777777" w:rsidR="00CF6F1F" w:rsidRPr="00CF6F1F" w:rsidRDefault="00CF6F1F" w:rsidP="00CF6F1F">
      <w:pPr>
        <w:pStyle w:val="ae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F6F1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ПЕРЕДАЧА ИМУЩЕСТВА</w:t>
      </w:r>
    </w:p>
    <w:p w14:paraId="38F5B619" w14:textId="77777777" w:rsidR="00CF6F1F" w:rsidRDefault="00CF6F1F" w:rsidP="00CF6F1F">
      <w:pPr>
        <w:pStyle w:val="ae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4557A5FD" w14:textId="77777777" w:rsidR="003C5959" w:rsidRPr="00CF6F1F" w:rsidRDefault="00000000" w:rsidP="00CF6F1F">
      <w:pPr>
        <w:pStyle w:val="ae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CF6F1F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3.1. Передача недвижимого имущества Продавцом и принятие ее Покупателем осуществляется по </w:t>
      </w:r>
      <w:hyperlink w:anchor="sub_1000" w:history="1">
        <w:r w:rsidR="003C5959" w:rsidRPr="00CF6F1F">
          <w:rPr>
            <w:rFonts w:ascii="Times New Roman" w:eastAsia="Times New Roman" w:hAnsi="Times New Roman" w:cs="Times New Roman"/>
            <w:color w:val="000000"/>
            <w:sz w:val="23"/>
            <w:szCs w:val="23"/>
          </w:rPr>
          <w:t>передаточному акту</w:t>
        </w:r>
      </w:hyperlink>
      <w:r w:rsidR="00D91482">
        <w:rPr>
          <w:rFonts w:ascii="Times New Roman" w:eastAsia="Times New Roman" w:hAnsi="Times New Roman" w:cs="Times New Roman"/>
          <w:color w:val="000000"/>
          <w:sz w:val="23"/>
          <w:szCs w:val="23"/>
        </w:rPr>
        <w:t>акту приема-передачи (приложение №1)</w:t>
      </w:r>
      <w:r w:rsidRPr="00CF6F1F">
        <w:rPr>
          <w:rFonts w:ascii="Times New Roman" w:eastAsia="Times New Roman" w:hAnsi="Times New Roman" w:cs="Times New Roman"/>
          <w:color w:val="000000"/>
          <w:sz w:val="23"/>
          <w:szCs w:val="23"/>
        </w:rPr>
        <w:t>, который является неотъемлемой частью настоящего договора и подписывается вместе с подписанием настоящего договора.</w:t>
      </w:r>
    </w:p>
    <w:p w14:paraId="4E87AAA2" w14:textId="77777777" w:rsidR="003C5959" w:rsidRDefault="00000000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3.2. Переход права собственности на недвижимое имущество по настоящему договору к Покупателю подлежит государственной регистрации</w:t>
      </w:r>
    </w:p>
    <w:p w14:paraId="45A9ECE1" w14:textId="77777777" w:rsidR="00CF6F1F" w:rsidRDefault="00CF6F1F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14:paraId="22F16063" w14:textId="77777777" w:rsidR="003C5959" w:rsidRPr="00CF6F1F" w:rsidRDefault="00000000">
      <w:pPr>
        <w:pStyle w:val="a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CF6F1F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ОТВЕТСТВЕННОСТЬ СТОРОН.</w:t>
      </w:r>
    </w:p>
    <w:p w14:paraId="210B77FB" w14:textId="77777777" w:rsidR="003C5959" w:rsidRDefault="00000000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50068CA2" w14:textId="77777777" w:rsidR="003C5959" w:rsidRDefault="00000000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</w:t>
      </w:r>
    </w:p>
    <w:p w14:paraId="264E0263" w14:textId="77777777" w:rsidR="003C5959" w:rsidRDefault="00000000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Продавец обязуется: Передать Покупателю в собственность недвижимое имущество, являющееся предметом настоящего договора, свободное от любых имущественных прав и претензий третьих лиц, в качественном состоянии - как они есть на день полной оплаты недвижимости по настоящему договору.</w:t>
      </w:r>
    </w:p>
    <w:p w14:paraId="19BE5A26" w14:textId="77777777" w:rsidR="003C5959" w:rsidRDefault="00000000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Предоставить Покупателю все необходимые документы для государственной регистрации перехода права собственности на Объекты недвижимости.</w:t>
      </w:r>
    </w:p>
    <w:p w14:paraId="3695108A" w14:textId="77777777" w:rsidR="003C5959" w:rsidRDefault="00000000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Принять произведенную Покупателем оплату.</w:t>
      </w:r>
    </w:p>
    <w:p w14:paraId="0FA84278" w14:textId="77777777" w:rsidR="003C5959" w:rsidRPr="00821012" w:rsidRDefault="00000000" w:rsidP="00821012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Покупатель обязан:</w:t>
      </w:r>
      <w:r w:rsidR="00821012">
        <w:rPr>
          <w:color w:val="000000"/>
          <w:sz w:val="23"/>
          <w:szCs w:val="23"/>
        </w:rPr>
        <w:t xml:space="preserve"> </w:t>
      </w:r>
      <w:r w:rsidRPr="00821012">
        <w:rPr>
          <w:color w:val="000000"/>
          <w:sz w:val="23"/>
          <w:szCs w:val="23"/>
        </w:rPr>
        <w:t>Оплатить стоимость недвижимого имущества в размере и порядке, установленном настоящим договором;</w:t>
      </w:r>
    </w:p>
    <w:p w14:paraId="450AC23F" w14:textId="77777777" w:rsidR="003C5959" w:rsidRDefault="00000000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Принять недвижимое имущество на условиях, предусмотренных настоящим Договором.</w:t>
      </w:r>
    </w:p>
    <w:p w14:paraId="48CABDC2" w14:textId="77777777" w:rsidR="003C5959" w:rsidRDefault="00000000">
      <w:pPr>
        <w:pStyle w:val="ad"/>
        <w:numPr>
          <w:ilvl w:val="1"/>
          <w:numId w:val="5"/>
        </w:numPr>
        <w:spacing w:after="0" w:afterAutospacing="0"/>
        <w:ind w:left="426" w:hanging="448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Нести расходы, связанные с государственной регистрацией перехода права собственности на Объекты недвижимости.</w:t>
      </w:r>
    </w:p>
    <w:p w14:paraId="24DE9145" w14:textId="77777777" w:rsidR="003C5959" w:rsidRDefault="00000000">
      <w:pPr>
        <w:pStyle w:val="1"/>
        <w:spacing w:after="0"/>
        <w:rPr>
          <w:rFonts w:ascii="Times New Roman" w:eastAsia="Times New Roman" w:hAnsi="Times New Roman" w:cs="Times New Roman"/>
          <w:b w:val="0"/>
          <w:bCs w:val="0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 w:val="0"/>
          <w:bCs w:val="0"/>
          <w:color w:val="000000"/>
          <w:sz w:val="23"/>
          <w:szCs w:val="23"/>
        </w:rPr>
        <w:t xml:space="preserve">5. </w:t>
      </w:r>
      <w:r w:rsidRPr="008D2DD9">
        <w:rPr>
          <w:rFonts w:ascii="Times New Roman" w:eastAsia="Times New Roman" w:hAnsi="Times New Roman" w:cs="Times New Roman"/>
          <w:color w:val="000000"/>
          <w:sz w:val="23"/>
          <w:szCs w:val="23"/>
        </w:rPr>
        <w:t>Гарантии состоятельности сделки</w:t>
      </w:r>
    </w:p>
    <w:p w14:paraId="0977DD16" w14:textId="77777777" w:rsidR="003C5959" w:rsidRDefault="00000000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5.1. Риск случайной гибели или порчи недвижимого имущества до момента передачи недвижимости лежит на Продавце.</w:t>
      </w:r>
    </w:p>
    <w:p w14:paraId="56694060" w14:textId="77777777" w:rsidR="003C5959" w:rsidRDefault="00000000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5.2. Продавец гарантирует, что указанное в настоящем договоре недвижимое имущество никому не продан, в споре, под арестом и запретом не состоит, и свободен от законных прав третьих лиц.</w:t>
      </w:r>
    </w:p>
    <w:p w14:paraId="1ED7833C" w14:textId="77777777" w:rsidR="003C5959" w:rsidRDefault="003C5959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14:paraId="4CD25EE7" w14:textId="77777777" w:rsidR="003C5959" w:rsidRPr="008D2DD9" w:rsidRDefault="00000000">
      <w:pPr>
        <w:pStyle w:val="ae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hanging="436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8D2DD9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ЗАКЛЮЧИТЕЛЬНЫЕ ПОЛОЖЕНИЯ.</w:t>
      </w:r>
    </w:p>
    <w:p w14:paraId="3D8F900C" w14:textId="77777777" w:rsidR="003C5959" w:rsidRDefault="00000000">
      <w:pPr>
        <w:pStyle w:val="ad"/>
        <w:spacing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lastRenderedPageBreak/>
        <w:t xml:space="preserve">6.1.Содержание статей Гражданского кодекса РФ </w:t>
      </w:r>
      <w:hyperlink r:id="rId7" w:history="1">
        <w:r w:rsidR="003C5959">
          <w:rPr>
            <w:color w:val="000000"/>
            <w:sz w:val="23"/>
            <w:szCs w:val="23"/>
          </w:rPr>
          <w:t>161</w:t>
        </w:r>
      </w:hyperlink>
      <w:r>
        <w:rPr>
          <w:color w:val="000000"/>
          <w:sz w:val="23"/>
          <w:szCs w:val="23"/>
        </w:rPr>
        <w:t xml:space="preserve"> (сделки, совершаемые в простой письменной форме), </w:t>
      </w:r>
      <w:hyperlink r:id="rId8" w:history="1">
        <w:r w:rsidR="003C5959">
          <w:rPr>
            <w:color w:val="000000"/>
            <w:sz w:val="23"/>
            <w:szCs w:val="23"/>
          </w:rPr>
          <w:t>209</w:t>
        </w:r>
      </w:hyperlink>
      <w:r>
        <w:rPr>
          <w:color w:val="000000"/>
          <w:sz w:val="23"/>
          <w:szCs w:val="23"/>
        </w:rPr>
        <w:t xml:space="preserve"> (содержание права собственности), </w:t>
      </w:r>
      <w:hyperlink r:id="rId9" w:history="1">
        <w:r w:rsidR="003C5959">
          <w:rPr>
            <w:color w:val="000000"/>
            <w:sz w:val="23"/>
            <w:szCs w:val="23"/>
          </w:rPr>
          <w:t>223</w:t>
        </w:r>
      </w:hyperlink>
      <w:r>
        <w:rPr>
          <w:color w:val="000000"/>
          <w:sz w:val="23"/>
          <w:szCs w:val="23"/>
        </w:rPr>
        <w:t xml:space="preserve"> (момент возникновения права собственности у приобретателя по договору),  </w:t>
      </w:r>
      <w:hyperlink r:id="rId10" w:history="1">
        <w:r w:rsidR="003C5959">
          <w:rPr>
            <w:color w:val="000000"/>
            <w:sz w:val="23"/>
            <w:szCs w:val="23"/>
          </w:rPr>
          <w:t>433</w:t>
        </w:r>
      </w:hyperlink>
      <w:r>
        <w:rPr>
          <w:color w:val="000000"/>
          <w:sz w:val="23"/>
          <w:szCs w:val="23"/>
        </w:rPr>
        <w:t xml:space="preserve"> (момент заключения договора), </w:t>
      </w:r>
      <w:hyperlink r:id="rId11" w:history="1">
        <w:r w:rsidR="003C5959">
          <w:rPr>
            <w:color w:val="000000"/>
            <w:sz w:val="23"/>
            <w:szCs w:val="23"/>
          </w:rPr>
          <w:t>456</w:t>
        </w:r>
      </w:hyperlink>
      <w:r>
        <w:rPr>
          <w:color w:val="000000"/>
          <w:sz w:val="23"/>
          <w:szCs w:val="23"/>
        </w:rPr>
        <w:t xml:space="preserve"> (обязанности продавца по передаче товара), </w:t>
      </w:r>
      <w:hyperlink r:id="rId12" w:history="1">
        <w:r w:rsidR="003C5959">
          <w:rPr>
            <w:color w:val="000000"/>
            <w:sz w:val="23"/>
            <w:szCs w:val="23"/>
          </w:rPr>
          <w:t>460</w:t>
        </w:r>
      </w:hyperlink>
      <w:r>
        <w:rPr>
          <w:color w:val="000000"/>
          <w:sz w:val="23"/>
          <w:szCs w:val="23"/>
        </w:rPr>
        <w:t xml:space="preserve"> (обязанность продавца передать товар свободным от прав третьих лиц), </w:t>
      </w:r>
      <w:hyperlink r:id="rId13" w:history="1">
        <w:r w:rsidR="003C5959">
          <w:rPr>
            <w:color w:val="000000"/>
            <w:sz w:val="23"/>
            <w:szCs w:val="23"/>
          </w:rPr>
          <w:t>549</w:t>
        </w:r>
      </w:hyperlink>
      <w:r>
        <w:rPr>
          <w:color w:val="000000"/>
          <w:sz w:val="23"/>
          <w:szCs w:val="23"/>
        </w:rPr>
        <w:t xml:space="preserve"> (договор продажи недвижимости), </w:t>
      </w:r>
      <w:hyperlink r:id="rId14" w:history="1">
        <w:r w:rsidR="003C5959">
          <w:rPr>
            <w:color w:val="000000"/>
            <w:sz w:val="23"/>
            <w:szCs w:val="23"/>
          </w:rPr>
          <w:t>550</w:t>
        </w:r>
      </w:hyperlink>
      <w:r>
        <w:rPr>
          <w:color w:val="000000"/>
          <w:sz w:val="23"/>
          <w:szCs w:val="23"/>
        </w:rPr>
        <w:t xml:space="preserve"> (форма договора продажи недвижимости), </w:t>
      </w:r>
      <w:hyperlink r:id="rId15" w:history="1">
        <w:r w:rsidR="003C5959">
          <w:rPr>
            <w:color w:val="000000"/>
            <w:sz w:val="23"/>
            <w:szCs w:val="23"/>
          </w:rPr>
          <w:t>551</w:t>
        </w:r>
      </w:hyperlink>
      <w:r>
        <w:rPr>
          <w:color w:val="000000"/>
          <w:sz w:val="23"/>
          <w:szCs w:val="23"/>
        </w:rPr>
        <w:t xml:space="preserve"> (государственная регистрация перехода права собственности на недвижимость), </w:t>
      </w:r>
      <w:hyperlink r:id="rId16" w:history="1">
        <w:r w:rsidR="003C5959">
          <w:rPr>
            <w:color w:val="000000"/>
            <w:sz w:val="23"/>
            <w:szCs w:val="23"/>
          </w:rPr>
          <w:t>556</w:t>
        </w:r>
      </w:hyperlink>
      <w:r>
        <w:rPr>
          <w:color w:val="000000"/>
          <w:sz w:val="23"/>
          <w:szCs w:val="23"/>
        </w:rPr>
        <w:t xml:space="preserve"> (передача недвижимости), а также иные нормы права, регулирующие взаимоотношения по сделке, Сторонам известны и понятны.</w:t>
      </w:r>
    </w:p>
    <w:p w14:paraId="4795E4D1" w14:textId="77777777" w:rsidR="003C5959" w:rsidRDefault="00000000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 быть приняты или сделаны сторонами в устной или письменной форме, до подписания настоящего договора.</w:t>
      </w:r>
    </w:p>
    <w:p w14:paraId="5C77F234" w14:textId="77777777" w:rsidR="003C5959" w:rsidRDefault="00000000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6.3.Настоящим Стороны подтверждают, что они не лишены и не ограничены в дееспособности, под опекой и попечительством не состоят, не страдают заболеваниями, препятствующими осознать суть и последствия настоящего Договора, а также у них отсутствуют обстоятельства, вынуждающие заключать сделку на крайне невыгодных для себя условиях.</w:t>
      </w:r>
    </w:p>
    <w:p w14:paraId="00938B4A" w14:textId="77777777" w:rsidR="003C5959" w:rsidRDefault="00000000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6.4.Любые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14:paraId="3753338E" w14:textId="77777777" w:rsidR="003C5959" w:rsidRDefault="00000000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6.5.Все уведомления и сообщения в рамках настоящего договора должны направляться сторонами друг другу в письменной форме</w:t>
      </w:r>
    </w:p>
    <w:p w14:paraId="0DEDA5BB" w14:textId="77777777" w:rsidR="003C5959" w:rsidRDefault="00000000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6.6.Во всем остальном, что не предусмотрено настоящим договором, стороны руководствуются действующим законодательством РФ.</w:t>
      </w:r>
    </w:p>
    <w:p w14:paraId="70FBBF63" w14:textId="77777777" w:rsidR="003C5959" w:rsidRDefault="00000000">
      <w:pPr>
        <w:pStyle w:val="ad"/>
        <w:spacing w:before="0" w:beforeAutospacing="0" w:after="0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6.7.Договор составлен в двух экземплярах, один из которых находиться у Продавца, второй-у Покупателя.</w:t>
      </w:r>
    </w:p>
    <w:p w14:paraId="04EA2B9C" w14:textId="77777777" w:rsidR="003C5959" w:rsidRDefault="003C5959">
      <w:pPr>
        <w:pStyle w:val="ae"/>
        <w:widowControl w:val="0"/>
        <w:autoSpaceDE w:val="0"/>
        <w:autoSpaceDN w:val="0"/>
        <w:adjustRightInd w:val="0"/>
        <w:spacing w:after="0" w:line="240" w:lineRule="auto"/>
        <w:ind w:left="408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2697AFDA" w14:textId="77777777" w:rsidR="003C5959" w:rsidRDefault="00000000">
      <w:pPr>
        <w:pStyle w:val="ae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ПОДПИСИ СТОРОН.</w:t>
      </w:r>
    </w:p>
    <w:p w14:paraId="2442102B" w14:textId="77777777" w:rsidR="003C5959" w:rsidRDefault="003C5959">
      <w:pPr>
        <w:pStyle w:val="ae"/>
        <w:widowControl w:val="0"/>
        <w:autoSpaceDE w:val="0"/>
        <w:autoSpaceDN w:val="0"/>
        <w:adjustRightInd w:val="0"/>
        <w:spacing w:after="0" w:line="240" w:lineRule="auto"/>
        <w:ind w:left="408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W w:w="9498" w:type="dxa"/>
        <w:tblInd w:w="392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3C5959" w14:paraId="2FD34AB7" w14:textId="77777777">
        <w:trPr>
          <w:trHeight w:val="73"/>
        </w:trPr>
        <w:tc>
          <w:tcPr>
            <w:tcW w:w="4820" w:type="dxa"/>
          </w:tcPr>
          <w:p w14:paraId="15731086" w14:textId="77777777" w:rsidR="003C595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Продавец:</w:t>
            </w:r>
          </w:p>
          <w:p w14:paraId="7A4DA26B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ООО «ВК СТАНДАРТ»</w:t>
            </w:r>
          </w:p>
          <w:p w14:paraId="0F5CD67D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ИНН 1660271658, КПП 166001001</w:t>
            </w:r>
          </w:p>
          <w:p w14:paraId="779D375F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ОГРН 1161690097997</w:t>
            </w:r>
          </w:p>
          <w:p w14:paraId="65624007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Адрес: 420081, РТ, г. Казань, ул. П. Лумумбы, д. 47 А, офис 10</w:t>
            </w:r>
          </w:p>
          <w:p w14:paraId="053F4AF3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Рас.счет 40702810329930001683</w:t>
            </w:r>
          </w:p>
          <w:p w14:paraId="682B1029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Корр.счет 30101810200000000824</w:t>
            </w:r>
          </w:p>
          <w:p w14:paraId="5717E476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Банк Филиал «Нижегородский» АО «Альфа-Банк»</w:t>
            </w:r>
          </w:p>
          <w:p w14:paraId="4AA46E77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БИК 042202824</w:t>
            </w:r>
          </w:p>
          <w:p w14:paraId="26A5B331" w14:textId="77777777" w:rsidR="00DD57D8" w:rsidRDefault="00DD57D8">
            <w:pPr>
              <w:pStyle w:val="ConsPlusNonformat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t>Директор</w:t>
            </w:r>
          </w:p>
          <w:p w14:paraId="3DD833EB" w14:textId="77777777" w:rsidR="00DD57D8" w:rsidRPr="00DD57D8" w:rsidRDefault="00DD57D8">
            <w:pPr>
              <w:pStyle w:val="ConsPlusNonformat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A4CA566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9720A87" w14:textId="77777777" w:rsidR="003C595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__________________(Гизатуллин И.Г.)</w:t>
            </w:r>
          </w:p>
        </w:tc>
        <w:tc>
          <w:tcPr>
            <w:tcW w:w="4678" w:type="dxa"/>
          </w:tcPr>
          <w:p w14:paraId="070ABA08" w14:textId="77777777" w:rsidR="00DD57D8" w:rsidRDefault="00000000" w:rsidP="00DD57D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Покупатель: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</w:p>
          <w:p w14:paraId="418F8858" w14:textId="77777777" w:rsidR="00DD57D8" w:rsidRDefault="00DD57D8" w:rsidP="00DD57D8">
            <w:pPr>
              <w:spacing w:after="0" w:line="240" w:lineRule="auto"/>
            </w:pPr>
          </w:p>
          <w:p w14:paraId="3A6E5DBA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70E8688" w14:textId="77777777" w:rsidR="005A3508" w:rsidRDefault="005A35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34BE0B4" w14:textId="77777777" w:rsidR="003C595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_____________________</w:t>
            </w:r>
          </w:p>
          <w:p w14:paraId="50F8364D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D480ACD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90B8492" w14:textId="77777777" w:rsidR="003C5959" w:rsidRDefault="00000000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lastRenderedPageBreak/>
        <w:t xml:space="preserve">Приложение №1 к Договору купли-продажи </w:t>
      </w:r>
    </w:p>
    <w:p w14:paraId="39E99D0C" w14:textId="77777777" w:rsidR="003C5959" w:rsidRDefault="00940D6B">
      <w:pPr>
        <w:pStyle w:val="af1"/>
        <w:ind w:firstLine="708"/>
        <w:jc w:val="right"/>
        <w:rPr>
          <w:rFonts w:ascii="Times New Roman" w:hAnsi="Times New Roman"/>
          <w:bCs/>
          <w:color w:val="000000"/>
          <w:sz w:val="23"/>
          <w:szCs w:val="23"/>
        </w:rPr>
      </w:pPr>
      <w:r>
        <w:rPr>
          <w:rFonts w:ascii="Times New Roman" w:hAnsi="Times New Roman"/>
          <w:bCs/>
          <w:color w:val="000000"/>
          <w:sz w:val="23"/>
          <w:szCs w:val="23"/>
        </w:rPr>
        <w:t>______ года</w:t>
      </w:r>
    </w:p>
    <w:p w14:paraId="523A9E30" w14:textId="77777777" w:rsidR="003C5959" w:rsidRDefault="00000000">
      <w:pPr>
        <w:pStyle w:val="a9"/>
        <w:spacing w:after="0" w:line="240" w:lineRule="auto"/>
        <w:ind w:firstLine="708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Акт приема передачи  </w:t>
      </w:r>
    </w:p>
    <w:p w14:paraId="2DD3868F" w14:textId="77777777" w:rsidR="003C5959" w:rsidRDefault="00000000">
      <w:pPr>
        <w:pStyle w:val="a9"/>
        <w:spacing w:after="0" w:line="240" w:lineRule="auto"/>
        <w:ind w:firstLine="708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к договору купли-продажи </w:t>
      </w:r>
    </w:p>
    <w:p w14:paraId="26DDDDBD" w14:textId="77777777" w:rsidR="003C5959" w:rsidRDefault="003C5959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28906192" w14:textId="77777777" w:rsidR="003C5959" w:rsidRDefault="00000000">
      <w:pPr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>г.Казань                                                                                                                      «____»_________2026г</w:t>
      </w:r>
    </w:p>
    <w:p w14:paraId="45FBE393" w14:textId="77777777" w:rsidR="003C5959" w:rsidRDefault="003C59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B564775" w14:textId="77777777" w:rsidR="003C5959" w:rsidRDefault="0000000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</w:rPr>
        <w:t>Общество с ограниченной ответственностью «ВК СТАНДАРТ»</w:t>
      </w:r>
      <w:r>
        <w:rPr>
          <w:rFonts w:ascii="Times New Roman" w:hAnsi="Times New Roman" w:cs="Times New Roman"/>
          <w:bCs/>
          <w:color w:val="000000"/>
        </w:rPr>
        <w:t xml:space="preserve"> (ИНН 1660271658, КПП 166001001, ОГРН 1161690097997), в лице директора Гизатуллина Ильсура Гильфановича, действующего на основании Устава, юридический адрес: 420081, РТ, г. Казань, ул. П. Лумумбы, д. 47 А, офис 10, именуемое в дальнейшем «Продавец», с одной стороны, и </w:t>
      </w:r>
    </w:p>
    <w:p w14:paraId="6800312A" w14:textId="77777777" w:rsidR="003C5959" w:rsidRDefault="00940D6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именуемый    в дальнейшем «Покупатель»,  с другой стороны, а совместно именуемые "Стороны", составили акт о нижеследующем:</w:t>
      </w:r>
    </w:p>
    <w:p w14:paraId="6A6AF431" w14:textId="77777777" w:rsidR="003C595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        В соответствии с условиями Договора Продавец передал в собственность Покупателя, а Покупатель принял следующее имущество:</w:t>
      </w:r>
    </w:p>
    <w:p w14:paraId="2426F723" w14:textId="77777777" w:rsidR="00C93F07" w:rsidRDefault="003E4129" w:rsidP="00C93F07">
      <w:pPr>
        <w:pStyle w:val="ad"/>
        <w:numPr>
          <w:ilvl w:val="1"/>
          <w:numId w:val="1"/>
        </w:numPr>
        <w:spacing w:after="0" w:afterAutospacing="0"/>
        <w:ind w:left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Земельный участок с кадастровым номером 16:50:350203:3031, общей площадью 2996 +/- 19 кв.м (Республика Татарстан, г. Казань, Приволжский район, п. Салмачи).</w:t>
      </w:r>
    </w:p>
    <w:p w14:paraId="05E3AC72" w14:textId="77777777" w:rsidR="0086602F" w:rsidRDefault="0086602F" w:rsidP="0086602F">
      <w:pPr>
        <w:pStyle w:val="ae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Цена продаваемого имущества составляет: стоимость земельного участка -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___________ рублей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НДС не облагается на основании подпункта 6 пункта 2 статьи 149 Налогового кодекса Российской Федерации.</w:t>
      </w:r>
    </w:p>
    <w:p w14:paraId="0A5B43C5" w14:textId="77777777" w:rsidR="003C5959" w:rsidRDefault="00000000">
      <w:pPr>
        <w:pStyle w:val="ad"/>
        <w:numPr>
          <w:ilvl w:val="1"/>
          <w:numId w:val="1"/>
        </w:numPr>
        <w:spacing w:after="0" w:afterAutospacing="0"/>
        <w:ind w:left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Указанный земельный участок осмотрен сторонами и является пригодным для его использования по назначению.</w:t>
      </w:r>
    </w:p>
    <w:p w14:paraId="6A439270" w14:textId="77777777" w:rsidR="003C5959" w:rsidRDefault="00000000">
      <w:pPr>
        <w:pStyle w:val="ad"/>
        <w:numPr>
          <w:ilvl w:val="1"/>
          <w:numId w:val="1"/>
        </w:numPr>
        <w:spacing w:after="0" w:afterAutospacing="0"/>
        <w:ind w:left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Покупатель принял указанное недвижимое имущество, претензий по его состоянию  не имеет.</w:t>
      </w:r>
    </w:p>
    <w:p w14:paraId="3D55C388" w14:textId="77777777" w:rsidR="003C5959" w:rsidRDefault="00000000">
      <w:pPr>
        <w:pStyle w:val="ad"/>
        <w:numPr>
          <w:ilvl w:val="1"/>
          <w:numId w:val="1"/>
        </w:numPr>
        <w:spacing w:after="0" w:afterAutospacing="0"/>
        <w:ind w:left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Расчеты между сторонами по договору купли-продажи произведены полностью. Взаимных претензий Стороны не имеют</w:t>
      </w:r>
    </w:p>
    <w:p w14:paraId="1E3B0104" w14:textId="77777777" w:rsidR="003C5959" w:rsidRDefault="00000000">
      <w:pPr>
        <w:pStyle w:val="ad"/>
        <w:numPr>
          <w:ilvl w:val="1"/>
          <w:numId w:val="1"/>
        </w:numPr>
        <w:spacing w:after="0" w:afterAutospacing="0"/>
        <w:ind w:left="72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акт составлен в двух экземплярах, по одному для каждого из сторон и один для регистрирующего органа.</w:t>
      </w:r>
    </w:p>
    <w:p w14:paraId="58A2AA4D" w14:textId="77777777" w:rsidR="003C5959" w:rsidRPr="0009377E" w:rsidRDefault="0000000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 w:rsidRPr="000937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Реквизиты и подписи сторон.</w:t>
      </w:r>
    </w:p>
    <w:p w14:paraId="736C407C" w14:textId="77777777" w:rsidR="0009377E" w:rsidRDefault="0009377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245"/>
        <w:gridCol w:w="4678"/>
      </w:tblGrid>
      <w:tr w:rsidR="003C5959" w14:paraId="60D78B22" w14:textId="77777777">
        <w:trPr>
          <w:trHeight w:val="3245"/>
        </w:trPr>
        <w:tc>
          <w:tcPr>
            <w:tcW w:w="5245" w:type="dxa"/>
          </w:tcPr>
          <w:p w14:paraId="1AF2C032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Продавец: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</w:p>
          <w:p w14:paraId="6DC40E69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ООО «ВК СТАНДАРТ»</w:t>
            </w:r>
          </w:p>
          <w:p w14:paraId="1569C097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ИНН 1660271658, КПП 166001001</w:t>
            </w:r>
          </w:p>
          <w:p w14:paraId="150E30CF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ОГРН 1161690097997</w:t>
            </w:r>
          </w:p>
          <w:p w14:paraId="5C732168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Адрес: 420081, РТ, г. Казань, ул. П. Лумумбы, д. 47 А, офис 10</w:t>
            </w:r>
          </w:p>
          <w:p w14:paraId="47D57310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Рас.счет 40702810329930001683</w:t>
            </w:r>
          </w:p>
          <w:p w14:paraId="62AC164F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Корр.счет 30101810200000000824</w:t>
            </w:r>
          </w:p>
          <w:p w14:paraId="7EE0CB4F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Банк Филиал «Нижегородский» АО «Альфа-Банк»</w:t>
            </w:r>
          </w:p>
          <w:p w14:paraId="10E48426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БИК 042202824</w:t>
            </w:r>
          </w:p>
          <w:p w14:paraId="700C34D6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t>Директор</w:t>
            </w:r>
          </w:p>
          <w:p w14:paraId="1F53DF3E" w14:textId="77777777" w:rsidR="00391500" w:rsidRDefault="00391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FA81DC5" w14:textId="77777777" w:rsidR="00391500" w:rsidRDefault="00391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8AFD03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2192C0A" w14:textId="77777777" w:rsidR="003C5959" w:rsidRDefault="00000000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__________________(Гизатуллин И.Г.)</w:t>
            </w:r>
          </w:p>
        </w:tc>
        <w:tc>
          <w:tcPr>
            <w:tcW w:w="4678" w:type="dxa"/>
          </w:tcPr>
          <w:p w14:paraId="0ABB4E35" w14:textId="77777777" w:rsidR="003C5959" w:rsidRDefault="00000000">
            <w:pPr>
              <w:pStyle w:val="ConsPlusNonformat"/>
              <w:jc w:val="both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Покупатель:</w:t>
            </w:r>
          </w:p>
          <w:p w14:paraId="4EB4012C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A9DDE7B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56D0B4C" w14:textId="77777777" w:rsidR="003C5959" w:rsidRDefault="003C5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3572AB2" w14:textId="77777777" w:rsidR="00391500" w:rsidRDefault="00391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20D981A" w14:textId="77777777" w:rsidR="00391500" w:rsidRDefault="00391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E90E215" w14:textId="77777777" w:rsidR="003C5959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_________________</w:t>
            </w:r>
          </w:p>
          <w:p w14:paraId="373E01CB" w14:textId="77777777" w:rsidR="003C5959" w:rsidRDefault="003C59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48016EA5" w14:textId="77777777" w:rsidR="003C5959" w:rsidRDefault="003C5959">
      <w:pPr>
        <w:pStyle w:val="ad"/>
        <w:jc w:val="both"/>
        <w:rPr>
          <w:color w:val="000000"/>
          <w:sz w:val="23"/>
          <w:szCs w:val="23"/>
        </w:rPr>
      </w:pPr>
    </w:p>
    <w:p w14:paraId="79FE7ADE" w14:textId="77777777" w:rsidR="003C5959" w:rsidRDefault="003C595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sectPr w:rsidR="003C5959">
      <w:footerReference w:type="default" r:id="rId17"/>
      <w:pgSz w:w="11906" w:h="16838"/>
      <w:pgMar w:top="567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DBB66" w14:textId="77777777" w:rsidR="00035E65" w:rsidRDefault="00035E65">
      <w:pPr>
        <w:spacing w:line="240" w:lineRule="auto"/>
      </w:pPr>
      <w:r>
        <w:separator/>
      </w:r>
    </w:p>
  </w:endnote>
  <w:endnote w:type="continuationSeparator" w:id="0">
    <w:p w14:paraId="254A8BEE" w14:textId="77777777" w:rsidR="00035E65" w:rsidRDefault="00035E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B9E5A" w14:textId="77777777" w:rsidR="003C5959" w:rsidRDefault="00000000">
    <w:pPr>
      <w:pStyle w:val="ab"/>
    </w:pPr>
    <w:r>
      <w:t>___________продавец                                                                         _________________покупатель</w:t>
    </w:r>
  </w:p>
  <w:p w14:paraId="08A6ABC1" w14:textId="77777777" w:rsidR="003C5959" w:rsidRDefault="003C595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B3C31" w14:textId="77777777" w:rsidR="00035E65" w:rsidRDefault="00035E65">
      <w:pPr>
        <w:spacing w:after="0"/>
      </w:pPr>
      <w:r>
        <w:separator/>
      </w:r>
    </w:p>
  </w:footnote>
  <w:footnote w:type="continuationSeparator" w:id="0">
    <w:p w14:paraId="0FDA42B4" w14:textId="77777777" w:rsidR="00035E65" w:rsidRDefault="00035E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7F9F"/>
    <w:multiLevelType w:val="multilevel"/>
    <w:tmpl w:val="02F47F9F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20001B"/>
    <w:multiLevelType w:val="multilevel"/>
    <w:tmpl w:val="0B20001B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" w15:restartNumberingAfterBreak="0">
    <w:nsid w:val="22926255"/>
    <w:multiLevelType w:val="multilevel"/>
    <w:tmpl w:val="22926255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5324" w:hanging="504"/>
      </w:pPr>
    </w:lvl>
    <w:lvl w:ilvl="3">
      <w:start w:val="1"/>
      <w:numFmt w:val="decimal"/>
      <w:lvlText w:val="%1.%2.%3.%4."/>
      <w:lvlJc w:val="left"/>
      <w:pPr>
        <w:ind w:left="206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F206733"/>
    <w:multiLevelType w:val="multilevel"/>
    <w:tmpl w:val="3F206733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2C6726D"/>
    <w:multiLevelType w:val="multilevel"/>
    <w:tmpl w:val="42C6726D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5" w15:restartNumberingAfterBreak="0">
    <w:nsid w:val="58DB1801"/>
    <w:multiLevelType w:val="multilevel"/>
    <w:tmpl w:val="58DB180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6CCA613C"/>
    <w:multiLevelType w:val="multilevel"/>
    <w:tmpl w:val="6CCA613C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33793469">
    <w:abstractNumId w:val="5"/>
  </w:num>
  <w:num w:numId="2" w16cid:durableId="2146585088">
    <w:abstractNumId w:val="0"/>
  </w:num>
  <w:num w:numId="3" w16cid:durableId="435294956">
    <w:abstractNumId w:val="2"/>
  </w:num>
  <w:num w:numId="4" w16cid:durableId="96221875">
    <w:abstractNumId w:val="3"/>
  </w:num>
  <w:num w:numId="5" w16cid:durableId="1317764304">
    <w:abstractNumId w:val="6"/>
  </w:num>
  <w:num w:numId="6" w16cid:durableId="1924291866">
    <w:abstractNumId w:val="1"/>
  </w:num>
  <w:num w:numId="7" w16cid:durableId="15110183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3BE9"/>
    <w:rsid w:val="00002E2F"/>
    <w:rsid w:val="00006A28"/>
    <w:rsid w:val="00006BAB"/>
    <w:rsid w:val="0001756C"/>
    <w:rsid w:val="00035E65"/>
    <w:rsid w:val="0003755B"/>
    <w:rsid w:val="00051DAA"/>
    <w:rsid w:val="000674E4"/>
    <w:rsid w:val="00072306"/>
    <w:rsid w:val="0009377E"/>
    <w:rsid w:val="00095233"/>
    <w:rsid w:val="000A1D0A"/>
    <w:rsid w:val="000B004B"/>
    <w:rsid w:val="000B5699"/>
    <w:rsid w:val="000B72DD"/>
    <w:rsid w:val="000B7BAD"/>
    <w:rsid w:val="000D2BEE"/>
    <w:rsid w:val="000D64B1"/>
    <w:rsid w:val="000D71AB"/>
    <w:rsid w:val="00102A3A"/>
    <w:rsid w:val="00123E6A"/>
    <w:rsid w:val="001257CE"/>
    <w:rsid w:val="001328B9"/>
    <w:rsid w:val="00134EEA"/>
    <w:rsid w:val="00142D0A"/>
    <w:rsid w:val="00162162"/>
    <w:rsid w:val="00172C53"/>
    <w:rsid w:val="00196825"/>
    <w:rsid w:val="001A432F"/>
    <w:rsid w:val="001A51EA"/>
    <w:rsid w:val="001B2D96"/>
    <w:rsid w:val="001B7C1F"/>
    <w:rsid w:val="001C63DB"/>
    <w:rsid w:val="001D21A5"/>
    <w:rsid w:val="001D5F15"/>
    <w:rsid w:val="001F78FD"/>
    <w:rsid w:val="00206A70"/>
    <w:rsid w:val="00213ABC"/>
    <w:rsid w:val="00213DCE"/>
    <w:rsid w:val="00221737"/>
    <w:rsid w:val="00226D31"/>
    <w:rsid w:val="0023512E"/>
    <w:rsid w:val="00242465"/>
    <w:rsid w:val="0024523B"/>
    <w:rsid w:val="002529F7"/>
    <w:rsid w:val="00275F18"/>
    <w:rsid w:val="002A285A"/>
    <w:rsid w:val="002E6028"/>
    <w:rsid w:val="00303ABE"/>
    <w:rsid w:val="00306627"/>
    <w:rsid w:val="00315674"/>
    <w:rsid w:val="00334EF0"/>
    <w:rsid w:val="003354E8"/>
    <w:rsid w:val="00346A76"/>
    <w:rsid w:val="00347978"/>
    <w:rsid w:val="00391500"/>
    <w:rsid w:val="00393C4B"/>
    <w:rsid w:val="003B1620"/>
    <w:rsid w:val="003B7E70"/>
    <w:rsid w:val="003C5959"/>
    <w:rsid w:val="003D6913"/>
    <w:rsid w:val="003E4129"/>
    <w:rsid w:val="003F0AD1"/>
    <w:rsid w:val="0041087B"/>
    <w:rsid w:val="00416CB5"/>
    <w:rsid w:val="00417791"/>
    <w:rsid w:val="00466ADA"/>
    <w:rsid w:val="00470BA5"/>
    <w:rsid w:val="0047232C"/>
    <w:rsid w:val="00481A2E"/>
    <w:rsid w:val="00481CB9"/>
    <w:rsid w:val="00490911"/>
    <w:rsid w:val="004A52B5"/>
    <w:rsid w:val="004B2864"/>
    <w:rsid w:val="00511AE2"/>
    <w:rsid w:val="00543825"/>
    <w:rsid w:val="00561326"/>
    <w:rsid w:val="00572BC0"/>
    <w:rsid w:val="00575766"/>
    <w:rsid w:val="00576A31"/>
    <w:rsid w:val="00584791"/>
    <w:rsid w:val="005A197A"/>
    <w:rsid w:val="005A3508"/>
    <w:rsid w:val="005A7F3C"/>
    <w:rsid w:val="005B0F86"/>
    <w:rsid w:val="005C626C"/>
    <w:rsid w:val="005E1C2F"/>
    <w:rsid w:val="005F2E92"/>
    <w:rsid w:val="005F50ED"/>
    <w:rsid w:val="006139C9"/>
    <w:rsid w:val="00641F0A"/>
    <w:rsid w:val="006430A6"/>
    <w:rsid w:val="006448F6"/>
    <w:rsid w:val="00657899"/>
    <w:rsid w:val="00662D16"/>
    <w:rsid w:val="006A615C"/>
    <w:rsid w:val="006C1F39"/>
    <w:rsid w:val="006C4CC3"/>
    <w:rsid w:val="006D62EB"/>
    <w:rsid w:val="006E0D05"/>
    <w:rsid w:val="006E1796"/>
    <w:rsid w:val="006F31C9"/>
    <w:rsid w:val="006F6D3A"/>
    <w:rsid w:val="00743E22"/>
    <w:rsid w:val="007461B3"/>
    <w:rsid w:val="00755C2E"/>
    <w:rsid w:val="00766BCE"/>
    <w:rsid w:val="00786346"/>
    <w:rsid w:val="007867A0"/>
    <w:rsid w:val="00787902"/>
    <w:rsid w:val="007974FE"/>
    <w:rsid w:val="007B0EBF"/>
    <w:rsid w:val="007B4371"/>
    <w:rsid w:val="007C321D"/>
    <w:rsid w:val="007E163D"/>
    <w:rsid w:val="007E3517"/>
    <w:rsid w:val="007F73EB"/>
    <w:rsid w:val="00807395"/>
    <w:rsid w:val="00814A30"/>
    <w:rsid w:val="008161EA"/>
    <w:rsid w:val="008179DB"/>
    <w:rsid w:val="00821012"/>
    <w:rsid w:val="00821A9F"/>
    <w:rsid w:val="00824F80"/>
    <w:rsid w:val="008362B9"/>
    <w:rsid w:val="00847A50"/>
    <w:rsid w:val="00850CBE"/>
    <w:rsid w:val="0086602F"/>
    <w:rsid w:val="0088273F"/>
    <w:rsid w:val="008A216E"/>
    <w:rsid w:val="008B431A"/>
    <w:rsid w:val="008B49BA"/>
    <w:rsid w:val="008C26C3"/>
    <w:rsid w:val="008D2DD9"/>
    <w:rsid w:val="008D32F8"/>
    <w:rsid w:val="008E1E5B"/>
    <w:rsid w:val="008E7C94"/>
    <w:rsid w:val="008F61CF"/>
    <w:rsid w:val="00910E3A"/>
    <w:rsid w:val="00915813"/>
    <w:rsid w:val="00916A11"/>
    <w:rsid w:val="00940D6B"/>
    <w:rsid w:val="00953919"/>
    <w:rsid w:val="0096403B"/>
    <w:rsid w:val="00980BF6"/>
    <w:rsid w:val="00982A17"/>
    <w:rsid w:val="00983BE9"/>
    <w:rsid w:val="0099192C"/>
    <w:rsid w:val="009954C1"/>
    <w:rsid w:val="009B2E5C"/>
    <w:rsid w:val="009C4376"/>
    <w:rsid w:val="009D232C"/>
    <w:rsid w:val="009D5C9A"/>
    <w:rsid w:val="009F039B"/>
    <w:rsid w:val="009F13F3"/>
    <w:rsid w:val="00A0528F"/>
    <w:rsid w:val="00A07873"/>
    <w:rsid w:val="00A30396"/>
    <w:rsid w:val="00A316A6"/>
    <w:rsid w:val="00A35FFC"/>
    <w:rsid w:val="00A46C28"/>
    <w:rsid w:val="00A47B1E"/>
    <w:rsid w:val="00A47BD4"/>
    <w:rsid w:val="00A63389"/>
    <w:rsid w:val="00A643A2"/>
    <w:rsid w:val="00A661E8"/>
    <w:rsid w:val="00A77549"/>
    <w:rsid w:val="00A84AFE"/>
    <w:rsid w:val="00A84DB7"/>
    <w:rsid w:val="00A87FE8"/>
    <w:rsid w:val="00A87FFC"/>
    <w:rsid w:val="00A96C0A"/>
    <w:rsid w:val="00AA6A42"/>
    <w:rsid w:val="00AB213B"/>
    <w:rsid w:val="00AE581E"/>
    <w:rsid w:val="00AF2FEB"/>
    <w:rsid w:val="00AF3259"/>
    <w:rsid w:val="00B00EB0"/>
    <w:rsid w:val="00B1516A"/>
    <w:rsid w:val="00B27373"/>
    <w:rsid w:val="00B350DA"/>
    <w:rsid w:val="00B356BC"/>
    <w:rsid w:val="00B37AFF"/>
    <w:rsid w:val="00B40CEF"/>
    <w:rsid w:val="00B51446"/>
    <w:rsid w:val="00B65F31"/>
    <w:rsid w:val="00B664E9"/>
    <w:rsid w:val="00B9464F"/>
    <w:rsid w:val="00B965D4"/>
    <w:rsid w:val="00BB51AC"/>
    <w:rsid w:val="00BD2B34"/>
    <w:rsid w:val="00BE182A"/>
    <w:rsid w:val="00BF3D43"/>
    <w:rsid w:val="00C135B7"/>
    <w:rsid w:val="00C14CB0"/>
    <w:rsid w:val="00C1670B"/>
    <w:rsid w:val="00C26EAF"/>
    <w:rsid w:val="00C35D3D"/>
    <w:rsid w:val="00C92FAC"/>
    <w:rsid w:val="00C93F07"/>
    <w:rsid w:val="00CB6201"/>
    <w:rsid w:val="00CD5997"/>
    <w:rsid w:val="00CE5722"/>
    <w:rsid w:val="00CF6F1F"/>
    <w:rsid w:val="00D022C8"/>
    <w:rsid w:val="00D02B01"/>
    <w:rsid w:val="00D35B42"/>
    <w:rsid w:val="00D3601B"/>
    <w:rsid w:val="00D36F3B"/>
    <w:rsid w:val="00D44ADA"/>
    <w:rsid w:val="00D5005B"/>
    <w:rsid w:val="00D55712"/>
    <w:rsid w:val="00D845CB"/>
    <w:rsid w:val="00D86E0C"/>
    <w:rsid w:val="00D91482"/>
    <w:rsid w:val="00D92D31"/>
    <w:rsid w:val="00D97E27"/>
    <w:rsid w:val="00DA5132"/>
    <w:rsid w:val="00DB6CFE"/>
    <w:rsid w:val="00DD57D8"/>
    <w:rsid w:val="00DD7813"/>
    <w:rsid w:val="00DF09FA"/>
    <w:rsid w:val="00DF6FC5"/>
    <w:rsid w:val="00E020A8"/>
    <w:rsid w:val="00E1126B"/>
    <w:rsid w:val="00E11A79"/>
    <w:rsid w:val="00E14762"/>
    <w:rsid w:val="00E15CA8"/>
    <w:rsid w:val="00E15E68"/>
    <w:rsid w:val="00E1715E"/>
    <w:rsid w:val="00E302CD"/>
    <w:rsid w:val="00E44F1F"/>
    <w:rsid w:val="00E8193C"/>
    <w:rsid w:val="00EA3490"/>
    <w:rsid w:val="00EA5C23"/>
    <w:rsid w:val="00EC1ADF"/>
    <w:rsid w:val="00EC4D11"/>
    <w:rsid w:val="00EE0816"/>
    <w:rsid w:val="00EE361A"/>
    <w:rsid w:val="00EF0E43"/>
    <w:rsid w:val="00EF663D"/>
    <w:rsid w:val="00F219D6"/>
    <w:rsid w:val="00F41996"/>
    <w:rsid w:val="00F54F0A"/>
    <w:rsid w:val="00F739C8"/>
    <w:rsid w:val="00F83177"/>
    <w:rsid w:val="00FA61AD"/>
    <w:rsid w:val="00FA63B0"/>
    <w:rsid w:val="00FE6A4F"/>
    <w:rsid w:val="00FF3975"/>
    <w:rsid w:val="064977A4"/>
    <w:rsid w:val="170D4C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5C6C3"/>
  <w15:docId w15:val="{5CEFE900-7F37-4CA8-A568-C0A86483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Title"/>
    <w:basedOn w:val="a"/>
    <w:link w:val="aa"/>
    <w:qFormat/>
    <w:pPr>
      <w:spacing w:line="275" w:lineRule="auto"/>
      <w:jc w:val="center"/>
    </w:pPr>
    <w:rPr>
      <w:rFonts w:ascii="Calibri" w:eastAsia="Times New Roman" w:hAnsi="Calibri" w:cs="Times New Roman"/>
      <w:b/>
      <w:sz w:val="28"/>
      <w:szCs w:val="20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e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f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eastAsiaTheme="minorEastAsia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qFormat/>
    <w:rPr>
      <w:rFonts w:cs="Times New Roman"/>
      <w:color w:val="106BBE"/>
    </w:rPr>
  </w:style>
  <w:style w:type="character" w:customStyle="1" w:styleId="af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e"/>
    <w:uiPriority w:val="34"/>
    <w:qFormat/>
    <w:locked/>
    <w:rPr>
      <w:rFonts w:eastAsiaTheme="minorEastAsia"/>
      <w:sz w:val="22"/>
      <w:szCs w:val="22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a">
    <w:name w:val="Заголовок Знак"/>
    <w:basedOn w:val="a0"/>
    <w:link w:val="a9"/>
    <w:qFormat/>
    <w:rPr>
      <w:rFonts w:ascii="Calibri" w:eastAsia="Times New Roman" w:hAnsi="Calibri" w:cs="Times New Roman"/>
      <w:b/>
      <w:sz w:val="28"/>
    </w:rPr>
  </w:style>
  <w:style w:type="paragraph" w:styleId="af1">
    <w:name w:val="No Spacing"/>
    <w:qFormat/>
    <w:rPr>
      <w:rFonts w:eastAsia="Times New Roman"/>
      <w:sz w:val="22"/>
    </w:rPr>
  </w:style>
  <w:style w:type="paragraph" w:customStyle="1" w:styleId="ConsPlusNonformat">
    <w:name w:val="ConsPlusNonformat"/>
    <w:basedOn w:val="a"/>
    <w:uiPriority w:val="99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10064072&amp;sub=209" TargetMode="External"/><Relationship Id="rId13" Type="http://schemas.openxmlformats.org/officeDocument/2006/relationships/hyperlink" Target="http://internet.garant.ru/document?id=10064072&amp;sub=20549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10064072&amp;sub=161" TargetMode="External"/><Relationship Id="rId12" Type="http://schemas.openxmlformats.org/officeDocument/2006/relationships/hyperlink" Target="http://internet.garant.ru/document?id=10064072&amp;sub=46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?id=10064072&amp;sub=55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?id=10064072&amp;sub=45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?id=10064072&amp;sub=551" TargetMode="External"/><Relationship Id="rId10" Type="http://schemas.openxmlformats.org/officeDocument/2006/relationships/hyperlink" Target="http://internet.garant.ru/document?id=10064072&amp;sub=43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10064072&amp;sub=223" TargetMode="External"/><Relationship Id="rId14" Type="http://schemas.openxmlformats.org/officeDocument/2006/relationships/hyperlink" Target="http://internet.garant.ru/document?id=10064072&amp;sub=5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User</cp:lastModifiedBy>
  <cp:revision>180</cp:revision>
  <dcterms:created xsi:type="dcterms:W3CDTF">2020-03-11T14:13:00Z</dcterms:created>
  <dcterms:modified xsi:type="dcterms:W3CDTF">2026-10-24T13:08:00Z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2074B01CF6E54D28A8AF8FD74FA422E3_13</vt:lpwstr>
  </property>
</Properties>
</file>