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B1F9A2E" w14:textId="77777777" w:rsidR="00F56B81" w:rsidRPr="00121521" w:rsidRDefault="00F56B81">
      <w:pPr>
        <w:pStyle w:val="10"/>
        <w:spacing w:line="240" w:lineRule="auto"/>
        <w:ind w:left="-284"/>
        <w:jc w:val="both"/>
        <w:rPr>
          <w:rFonts w:ascii="PT Serif" w:hAnsi="PT Serif"/>
          <w:lang w:val="en-US"/>
        </w:rPr>
      </w:pPr>
    </w:p>
    <w:p w14:paraId="766A919A" w14:textId="77777777" w:rsidR="00663832" w:rsidRPr="00663832" w:rsidRDefault="004B7CD5">
      <w:pPr>
        <w:pStyle w:val="10"/>
        <w:spacing w:line="240" w:lineRule="auto"/>
        <w:ind w:left="-284"/>
        <w:jc w:val="center"/>
        <w:rPr>
          <w:rFonts w:ascii="Times New Roman" w:eastAsia="Calibri" w:hAnsi="Times New Roman" w:cs="Times New Roman"/>
          <w:b/>
        </w:rPr>
      </w:pPr>
      <w:r w:rsidRPr="00663832">
        <w:rPr>
          <w:rFonts w:ascii="Times New Roman" w:eastAsia="Calibri" w:hAnsi="Times New Roman" w:cs="Times New Roman"/>
          <w:b/>
        </w:rPr>
        <w:t>Д</w:t>
      </w:r>
      <w:r w:rsidR="00022541" w:rsidRPr="00663832">
        <w:rPr>
          <w:rFonts w:ascii="Times New Roman" w:eastAsia="Calibri" w:hAnsi="Times New Roman" w:cs="Times New Roman"/>
          <w:b/>
        </w:rPr>
        <w:t>оговор</w:t>
      </w:r>
    </w:p>
    <w:p w14:paraId="7160B84E" w14:textId="7F7B333C" w:rsidR="00F56B81" w:rsidRPr="00663832" w:rsidRDefault="00022541">
      <w:pPr>
        <w:pStyle w:val="10"/>
        <w:spacing w:line="240" w:lineRule="auto"/>
        <w:ind w:left="-284"/>
        <w:jc w:val="center"/>
        <w:rPr>
          <w:rFonts w:ascii="Times New Roman" w:hAnsi="Times New Roman" w:cs="Times New Roman"/>
        </w:rPr>
      </w:pPr>
      <w:r w:rsidRPr="00663832">
        <w:rPr>
          <w:rFonts w:ascii="Times New Roman" w:eastAsia="Calibri" w:hAnsi="Times New Roman" w:cs="Times New Roman"/>
          <w:b/>
        </w:rPr>
        <w:t>о задатке</w:t>
      </w:r>
      <w:r w:rsidR="00663832" w:rsidRPr="00663832">
        <w:rPr>
          <w:rFonts w:ascii="Times New Roman" w:eastAsia="Calibri" w:hAnsi="Times New Roman" w:cs="Times New Roman"/>
          <w:b/>
        </w:rPr>
        <w:t>(</w:t>
      </w:r>
      <w:r w:rsidR="008639B6" w:rsidRPr="00663832">
        <w:rPr>
          <w:rFonts w:ascii="Times New Roman" w:eastAsia="Calibri" w:hAnsi="Times New Roman" w:cs="Times New Roman"/>
          <w:b/>
        </w:rPr>
        <w:t xml:space="preserve">лот </w:t>
      </w:r>
      <w:r w:rsidR="00663832" w:rsidRPr="00663832">
        <w:rPr>
          <w:rFonts w:ascii="Times New Roman" w:eastAsia="Calibri" w:hAnsi="Times New Roman" w:cs="Times New Roman"/>
          <w:b/>
        </w:rPr>
        <w:t>№</w:t>
      </w:r>
      <w:r w:rsidR="00A55DF3">
        <w:rPr>
          <w:rFonts w:ascii="Times New Roman" w:eastAsia="Calibri" w:hAnsi="Times New Roman" w:cs="Times New Roman"/>
          <w:b/>
        </w:rPr>
        <w:t xml:space="preserve"> </w:t>
      </w:r>
      <w:r w:rsidR="00314461" w:rsidRPr="00663832">
        <w:rPr>
          <w:rFonts w:ascii="Times New Roman" w:eastAsia="Calibri" w:hAnsi="Times New Roman" w:cs="Times New Roman"/>
          <w:b/>
        </w:rPr>
        <w:t>1</w:t>
      </w:r>
      <w:r w:rsidR="00663832" w:rsidRPr="00663832">
        <w:rPr>
          <w:rFonts w:ascii="Times New Roman" w:eastAsia="Calibri" w:hAnsi="Times New Roman" w:cs="Times New Roman"/>
          <w:b/>
        </w:rPr>
        <w:t>)</w:t>
      </w:r>
    </w:p>
    <w:p w14:paraId="268B6FD0" w14:textId="77777777" w:rsidR="00F56B81" w:rsidRPr="00345250" w:rsidRDefault="003E7266">
      <w:pPr>
        <w:pStyle w:val="10"/>
        <w:tabs>
          <w:tab w:val="right" w:pos="9356"/>
        </w:tabs>
        <w:spacing w:after="200"/>
        <w:ind w:left="-284"/>
        <w:rPr>
          <w:rFonts w:ascii="Times New Roman" w:eastAsia="Calibri" w:hAnsi="Times New Roman" w:cs="Times New Roman"/>
        </w:rPr>
      </w:pPr>
      <w:r w:rsidRPr="00345250">
        <w:rPr>
          <w:rFonts w:ascii="Times New Roman" w:eastAsia="Calibri" w:hAnsi="Times New Roman" w:cs="Times New Roman"/>
        </w:rPr>
        <w:t xml:space="preserve">г. </w:t>
      </w:r>
      <w:r w:rsidR="00663832" w:rsidRPr="00345250">
        <w:rPr>
          <w:rFonts w:ascii="Times New Roman" w:eastAsia="Calibri" w:hAnsi="Times New Roman" w:cs="Times New Roman"/>
        </w:rPr>
        <w:t>Саратов</w:t>
      </w:r>
      <w:r w:rsidRPr="00345250">
        <w:rPr>
          <w:rFonts w:ascii="Times New Roman" w:eastAsia="Calibri" w:hAnsi="Times New Roman" w:cs="Times New Roman"/>
        </w:rPr>
        <w:tab/>
        <w:t>«__» _________________ 20</w:t>
      </w:r>
      <w:r w:rsidR="008639B6" w:rsidRPr="00345250">
        <w:rPr>
          <w:rFonts w:ascii="Times New Roman" w:eastAsia="Calibri" w:hAnsi="Times New Roman" w:cs="Times New Roman"/>
        </w:rPr>
        <w:t>2</w:t>
      </w:r>
      <w:r w:rsidR="007859A0" w:rsidRPr="00345250">
        <w:rPr>
          <w:rFonts w:ascii="Times New Roman" w:eastAsia="Calibri" w:hAnsi="Times New Roman" w:cs="Times New Roman"/>
        </w:rPr>
        <w:t>6</w:t>
      </w:r>
      <w:r w:rsidRPr="00345250">
        <w:rPr>
          <w:rFonts w:ascii="Times New Roman" w:eastAsia="Calibri" w:hAnsi="Times New Roman" w:cs="Times New Roman"/>
        </w:rPr>
        <w:t>г.</w:t>
      </w:r>
    </w:p>
    <w:p w14:paraId="4E4D528E" w14:textId="77777777" w:rsidR="00F56B81" w:rsidRPr="00345250" w:rsidRDefault="00932CF3" w:rsidP="001006AF">
      <w:pPr>
        <w:pStyle w:val="10"/>
        <w:spacing w:line="240" w:lineRule="auto"/>
        <w:ind w:left="-284" w:firstLine="689"/>
        <w:jc w:val="both"/>
        <w:rPr>
          <w:rFonts w:ascii="Times New Roman" w:eastAsia="Calibri" w:hAnsi="Times New Roman" w:cs="Times New Roman"/>
        </w:rPr>
      </w:pPr>
      <w:r w:rsidRPr="00345250">
        <w:rPr>
          <w:rFonts w:ascii="Times New Roman" w:hAnsi="Times New Roman" w:cs="Times New Roman"/>
        </w:rPr>
        <w:t xml:space="preserve">Финансовый управляющий Саенко Олега Николаевича (11.11.1970 г.р., место рождения: р.п. Самойловка Самойловского района Саратовской области, ИНН 643175805719, СНИЛС 076-381-075-78, зарегистрирован: 410005, г. Саратов, ул. Степана Разина, д. 93, кв. 136) </w:t>
      </w:r>
      <w:proofErr w:type="spellStart"/>
      <w:r w:rsidRPr="00345250">
        <w:rPr>
          <w:rFonts w:ascii="Times New Roman" w:hAnsi="Times New Roman" w:cs="Times New Roman"/>
        </w:rPr>
        <w:t>Будняцкий</w:t>
      </w:r>
      <w:proofErr w:type="spellEnd"/>
      <w:r w:rsidRPr="00345250">
        <w:rPr>
          <w:rFonts w:ascii="Times New Roman" w:hAnsi="Times New Roman" w:cs="Times New Roman"/>
        </w:rPr>
        <w:t xml:space="preserve"> Михаил Григорьевич(ИНН 645201516117), член Ассоциации «ГАРАНТ», действующий на основании Решения Арбитражного суда Саратовской области от 10.03.2025 № А57-34488/2024</w:t>
      </w:r>
      <w:r w:rsidR="007859A0" w:rsidRPr="00345250">
        <w:rPr>
          <w:rFonts w:ascii="Times New Roman" w:hAnsi="Times New Roman" w:cs="Times New Roman"/>
        </w:rPr>
        <w:t>, именуемый в дальнейшем «Продавец»</w:t>
      </w:r>
      <w:r w:rsidR="003E7266" w:rsidRPr="00345250">
        <w:rPr>
          <w:rFonts w:ascii="Times New Roman" w:eastAsia="Calibri" w:hAnsi="Times New Roman" w:cs="Times New Roman"/>
        </w:rPr>
        <w:t>, и _____________________________________________________________, именуемое в дальнейшем «Претендент», с другой стороны, заключили настоящий договор о нижеследующем:</w:t>
      </w:r>
    </w:p>
    <w:p w14:paraId="0765032E" w14:textId="77777777" w:rsidR="00663832" w:rsidRPr="00345250" w:rsidRDefault="00663832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</w:p>
    <w:p w14:paraId="4937BD46" w14:textId="77777777" w:rsidR="00F56B81" w:rsidRPr="00345250" w:rsidRDefault="00C2406A" w:rsidP="00663832">
      <w:pPr>
        <w:pStyle w:val="10"/>
        <w:numPr>
          <w:ilvl w:val="0"/>
          <w:numId w:val="1"/>
        </w:numPr>
        <w:spacing w:line="240" w:lineRule="auto"/>
        <w:jc w:val="center"/>
        <w:rPr>
          <w:rFonts w:ascii="Times New Roman" w:eastAsia="Calibri" w:hAnsi="Times New Roman" w:cs="Times New Roman"/>
          <w:b/>
        </w:rPr>
      </w:pPr>
      <w:r w:rsidRPr="00345250">
        <w:rPr>
          <w:rFonts w:ascii="Times New Roman" w:eastAsia="Calibri" w:hAnsi="Times New Roman" w:cs="Times New Roman"/>
          <w:b/>
        </w:rPr>
        <w:t>Предмет договора</w:t>
      </w:r>
    </w:p>
    <w:p w14:paraId="7A64FDCB" w14:textId="77777777" w:rsidR="00663832" w:rsidRPr="00345250" w:rsidRDefault="00663832" w:rsidP="00663832">
      <w:pPr>
        <w:pStyle w:val="10"/>
        <w:spacing w:line="240" w:lineRule="auto"/>
        <w:ind w:left="405"/>
        <w:rPr>
          <w:rFonts w:ascii="Times New Roman" w:hAnsi="Times New Roman" w:cs="Times New Roman"/>
        </w:rPr>
      </w:pPr>
    </w:p>
    <w:p w14:paraId="0F694D02" w14:textId="77777777" w:rsidR="004B2FBD" w:rsidRPr="00345250" w:rsidRDefault="004B2FBD" w:rsidP="004B2FBD">
      <w:pPr>
        <w:pStyle w:val="10"/>
        <w:numPr>
          <w:ilvl w:val="1"/>
          <w:numId w:val="1"/>
        </w:numPr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  <w:r w:rsidRPr="00345250">
        <w:rPr>
          <w:rFonts w:ascii="Times New Roman" w:eastAsia="Calibri" w:hAnsi="Times New Roman" w:cs="Times New Roman"/>
        </w:rPr>
        <w:t xml:space="preserve">Размер задатка для участия в торгах составляет </w:t>
      </w:r>
      <w:r w:rsidR="007859A0" w:rsidRPr="00345250">
        <w:rPr>
          <w:rFonts w:ascii="Times New Roman" w:eastAsia="Calibri" w:hAnsi="Times New Roman" w:cs="Times New Roman"/>
        </w:rPr>
        <w:t>2</w:t>
      </w:r>
      <w:r w:rsidRPr="00345250">
        <w:rPr>
          <w:rFonts w:ascii="Times New Roman" w:eastAsia="Calibri" w:hAnsi="Times New Roman" w:cs="Times New Roman"/>
        </w:rPr>
        <w:t>0% (</w:t>
      </w:r>
      <w:r w:rsidR="007859A0" w:rsidRPr="00345250">
        <w:rPr>
          <w:rFonts w:ascii="Times New Roman" w:eastAsia="Calibri" w:hAnsi="Times New Roman" w:cs="Times New Roman"/>
        </w:rPr>
        <w:t>двадцать</w:t>
      </w:r>
      <w:r w:rsidRPr="00345250">
        <w:rPr>
          <w:rFonts w:ascii="Times New Roman" w:eastAsia="Calibri" w:hAnsi="Times New Roman" w:cs="Times New Roman"/>
        </w:rPr>
        <w:t xml:space="preserve"> процентов) от</w:t>
      </w:r>
      <w:r w:rsidR="007859A0" w:rsidRPr="00345250">
        <w:rPr>
          <w:rFonts w:ascii="Times New Roman" w:eastAsia="Calibri" w:hAnsi="Times New Roman" w:cs="Times New Roman"/>
        </w:rPr>
        <w:t xml:space="preserve"> </w:t>
      </w:r>
      <w:r w:rsidR="001006AF" w:rsidRPr="00345250">
        <w:rPr>
          <w:rFonts w:ascii="Times New Roman" w:eastAsia="Calibri" w:hAnsi="Times New Roman" w:cs="Times New Roman"/>
        </w:rPr>
        <w:t xml:space="preserve">начальной </w:t>
      </w:r>
      <w:r w:rsidRPr="00345250">
        <w:rPr>
          <w:rFonts w:ascii="Times New Roman" w:eastAsia="Calibri" w:hAnsi="Times New Roman" w:cs="Times New Roman"/>
        </w:rPr>
        <w:t>цены</w:t>
      </w:r>
      <w:r w:rsidR="001006AF" w:rsidRPr="00345250">
        <w:rPr>
          <w:rFonts w:ascii="Times New Roman" w:eastAsia="Calibri" w:hAnsi="Times New Roman" w:cs="Times New Roman"/>
        </w:rPr>
        <w:t xml:space="preserve"> Лота №1.</w:t>
      </w:r>
    </w:p>
    <w:p w14:paraId="55BC0DBB" w14:textId="77777777" w:rsidR="00F56B81" w:rsidRPr="00345250" w:rsidRDefault="003E7266" w:rsidP="004B2FBD">
      <w:pPr>
        <w:pStyle w:val="10"/>
        <w:numPr>
          <w:ilvl w:val="1"/>
          <w:numId w:val="1"/>
        </w:numPr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  <w:r w:rsidRPr="00345250">
        <w:rPr>
          <w:rFonts w:ascii="Times New Roman" w:eastAsia="Calibri" w:hAnsi="Times New Roman" w:cs="Times New Roman"/>
        </w:rPr>
        <w:t xml:space="preserve">Претендент обязуется перечислить задаток в размере </w:t>
      </w:r>
      <w:r w:rsidR="009B58D2" w:rsidRPr="00345250">
        <w:rPr>
          <w:rFonts w:ascii="Times New Roman" w:eastAsia="Calibri" w:hAnsi="Times New Roman" w:cs="Times New Roman"/>
        </w:rPr>
        <w:t>__________________________</w:t>
      </w:r>
      <w:r w:rsidRPr="00345250">
        <w:rPr>
          <w:rFonts w:ascii="Times New Roman" w:eastAsia="Calibri" w:hAnsi="Times New Roman" w:cs="Times New Roman"/>
        </w:rPr>
        <w:t xml:space="preserve">рублей </w:t>
      </w:r>
      <w:r w:rsidR="009B58D2" w:rsidRPr="00345250">
        <w:rPr>
          <w:rFonts w:ascii="Times New Roman" w:eastAsia="Calibri" w:hAnsi="Times New Roman" w:cs="Times New Roman"/>
        </w:rPr>
        <w:t>____</w:t>
      </w:r>
      <w:r w:rsidRPr="00345250">
        <w:rPr>
          <w:rFonts w:ascii="Times New Roman" w:eastAsia="Calibri" w:hAnsi="Times New Roman" w:cs="Times New Roman"/>
        </w:rPr>
        <w:t xml:space="preserve"> копеек, в счет обеспечения оплаты приобретаемого имущества, </w:t>
      </w:r>
      <w:r w:rsidR="00EB6AAF" w:rsidRPr="00345250">
        <w:rPr>
          <w:rFonts w:ascii="Times New Roman" w:eastAsia="Calibri" w:hAnsi="Times New Roman" w:cs="Times New Roman"/>
        </w:rPr>
        <w:t xml:space="preserve">на проводимых Организатором </w:t>
      </w:r>
      <w:r w:rsidR="001006AF" w:rsidRPr="00345250">
        <w:rPr>
          <w:rFonts w:ascii="Times New Roman" w:eastAsia="Calibri" w:hAnsi="Times New Roman" w:cs="Times New Roman"/>
        </w:rPr>
        <w:t xml:space="preserve">в форме открытых </w:t>
      </w:r>
      <w:proofErr w:type="gramStart"/>
      <w:r w:rsidR="00A61913" w:rsidRPr="00345250">
        <w:rPr>
          <w:rFonts w:ascii="Times New Roman" w:eastAsia="Calibri" w:hAnsi="Times New Roman" w:cs="Times New Roman"/>
        </w:rPr>
        <w:t>торг</w:t>
      </w:r>
      <w:r w:rsidR="001006AF" w:rsidRPr="00345250">
        <w:rPr>
          <w:rFonts w:ascii="Times New Roman" w:eastAsia="Calibri" w:hAnsi="Times New Roman" w:cs="Times New Roman"/>
        </w:rPr>
        <w:t>ов</w:t>
      </w:r>
      <w:r w:rsidR="00EB6AAF" w:rsidRPr="00345250">
        <w:rPr>
          <w:rFonts w:ascii="Times New Roman" w:eastAsia="Calibri" w:hAnsi="Times New Roman" w:cs="Times New Roman"/>
        </w:rPr>
        <w:t>(</w:t>
      </w:r>
      <w:proofErr w:type="gramEnd"/>
      <w:r w:rsidR="00EB6AAF" w:rsidRPr="00345250">
        <w:rPr>
          <w:rFonts w:ascii="Times New Roman" w:eastAsia="Calibri" w:hAnsi="Times New Roman" w:cs="Times New Roman"/>
        </w:rPr>
        <w:t>далее – торги</w:t>
      </w:r>
      <w:r w:rsidR="006F7EC9" w:rsidRPr="00345250">
        <w:rPr>
          <w:rFonts w:ascii="Times New Roman" w:eastAsia="Calibri" w:hAnsi="Times New Roman" w:cs="Times New Roman"/>
        </w:rPr>
        <w:t>)</w:t>
      </w:r>
      <w:r w:rsidR="00187994" w:rsidRPr="00345250">
        <w:rPr>
          <w:rFonts w:ascii="Times New Roman" w:eastAsia="Calibri" w:hAnsi="Times New Roman" w:cs="Times New Roman"/>
        </w:rPr>
        <w:t xml:space="preserve"> в составе лота №</w:t>
      </w:r>
      <w:r w:rsidR="00314461" w:rsidRPr="00345250">
        <w:rPr>
          <w:rFonts w:ascii="Times New Roman" w:eastAsia="Calibri" w:hAnsi="Times New Roman" w:cs="Times New Roman"/>
        </w:rPr>
        <w:t>1</w:t>
      </w:r>
      <w:r w:rsidRPr="00345250">
        <w:rPr>
          <w:rFonts w:ascii="Times New Roman" w:eastAsia="Calibri" w:hAnsi="Times New Roman" w:cs="Times New Roman"/>
        </w:rPr>
        <w:t>.</w:t>
      </w:r>
    </w:p>
    <w:p w14:paraId="2A67AE21" w14:textId="77777777" w:rsidR="00F56B81" w:rsidRPr="00345250" w:rsidRDefault="00F56B81" w:rsidP="00B0612A">
      <w:pPr>
        <w:pStyle w:val="10"/>
        <w:spacing w:line="240" w:lineRule="auto"/>
        <w:ind w:left="-284" w:hanging="689"/>
        <w:jc w:val="both"/>
        <w:rPr>
          <w:rFonts w:ascii="Times New Roman" w:hAnsi="Times New Roman" w:cs="Times New Roman"/>
        </w:rPr>
      </w:pPr>
    </w:p>
    <w:p w14:paraId="668FF0BE" w14:textId="77777777" w:rsidR="00F56B81" w:rsidRPr="00345250" w:rsidRDefault="003E7266" w:rsidP="00663832">
      <w:pPr>
        <w:pStyle w:val="10"/>
        <w:numPr>
          <w:ilvl w:val="0"/>
          <w:numId w:val="1"/>
        </w:numPr>
        <w:spacing w:line="240" w:lineRule="auto"/>
        <w:jc w:val="center"/>
        <w:rPr>
          <w:rFonts w:ascii="Times New Roman" w:eastAsia="Calibri" w:hAnsi="Times New Roman" w:cs="Times New Roman"/>
          <w:b/>
        </w:rPr>
      </w:pPr>
      <w:r w:rsidRPr="00345250">
        <w:rPr>
          <w:rFonts w:ascii="Times New Roman" w:eastAsia="Calibri" w:hAnsi="Times New Roman" w:cs="Times New Roman"/>
          <w:b/>
        </w:rPr>
        <w:t>О</w:t>
      </w:r>
      <w:r w:rsidR="00C2406A" w:rsidRPr="00345250">
        <w:rPr>
          <w:rFonts w:ascii="Times New Roman" w:eastAsia="Calibri" w:hAnsi="Times New Roman" w:cs="Times New Roman"/>
          <w:b/>
        </w:rPr>
        <w:t>бязанности сторон</w:t>
      </w:r>
    </w:p>
    <w:p w14:paraId="3B13912D" w14:textId="77777777" w:rsidR="00663832" w:rsidRPr="00345250" w:rsidRDefault="00663832" w:rsidP="00663832">
      <w:pPr>
        <w:pStyle w:val="10"/>
        <w:spacing w:line="240" w:lineRule="auto"/>
        <w:ind w:left="405"/>
        <w:rPr>
          <w:rFonts w:ascii="Times New Roman" w:hAnsi="Times New Roman" w:cs="Times New Roman"/>
        </w:rPr>
      </w:pPr>
    </w:p>
    <w:p w14:paraId="78B53141" w14:textId="77777777" w:rsidR="00F56B81" w:rsidRPr="00345250" w:rsidRDefault="003E7266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345250">
        <w:rPr>
          <w:rFonts w:ascii="Times New Roman" w:eastAsia="Calibri" w:hAnsi="Times New Roman" w:cs="Times New Roman"/>
        </w:rPr>
        <w:t xml:space="preserve">2.1. </w:t>
      </w:r>
      <w:r w:rsidR="003B397F" w:rsidRPr="00345250">
        <w:rPr>
          <w:rFonts w:ascii="Times New Roman" w:eastAsia="Calibri" w:hAnsi="Times New Roman" w:cs="Times New Roman"/>
        </w:rPr>
        <w:tab/>
      </w:r>
      <w:r w:rsidRPr="00345250">
        <w:rPr>
          <w:rFonts w:ascii="Times New Roman" w:eastAsia="Calibri" w:hAnsi="Times New Roman" w:cs="Times New Roman"/>
        </w:rPr>
        <w:t>Претендент обязан:</w:t>
      </w:r>
    </w:p>
    <w:p w14:paraId="5A2F7682" w14:textId="77777777" w:rsidR="00663832" w:rsidRPr="00345250" w:rsidRDefault="003E7266" w:rsidP="00A55DF3">
      <w:pPr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  <w:r w:rsidRPr="00345250">
        <w:rPr>
          <w:rFonts w:ascii="Times New Roman" w:eastAsia="Calibri" w:hAnsi="Times New Roman" w:cs="Times New Roman"/>
        </w:rPr>
        <w:t xml:space="preserve">2.1.1. </w:t>
      </w:r>
      <w:r w:rsidR="003B397F" w:rsidRPr="00345250">
        <w:rPr>
          <w:rFonts w:ascii="Times New Roman" w:eastAsia="Calibri" w:hAnsi="Times New Roman" w:cs="Times New Roman"/>
        </w:rPr>
        <w:tab/>
      </w:r>
      <w:r w:rsidR="00EB6AAF" w:rsidRPr="00345250">
        <w:rPr>
          <w:rFonts w:ascii="Times New Roman" w:eastAsia="Calibri" w:hAnsi="Times New Roman" w:cs="Times New Roman"/>
        </w:rPr>
        <w:t xml:space="preserve">Обеспечить поступление указанных в п. 1.1 настоящего договора денежных средств по следующим реквизитам: </w:t>
      </w:r>
    </w:p>
    <w:p w14:paraId="69E248A5" w14:textId="77777777" w:rsidR="001006AF" w:rsidRPr="00345250" w:rsidRDefault="001006AF" w:rsidP="00A55DF3">
      <w:pPr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</w:p>
    <w:p w14:paraId="2909BF9A" w14:textId="77777777" w:rsidR="00A55DF3" w:rsidRPr="00345250" w:rsidRDefault="00A55DF3" w:rsidP="00A55DF3">
      <w:pPr>
        <w:spacing w:line="240" w:lineRule="auto"/>
        <w:ind w:left="-284"/>
        <w:jc w:val="both"/>
        <w:rPr>
          <w:rFonts w:ascii="Times New Roman" w:hAnsi="Times New Roman" w:cs="Times New Roman"/>
          <w:bCs/>
          <w:color w:val="auto"/>
        </w:rPr>
      </w:pPr>
      <w:r w:rsidRPr="00345250">
        <w:rPr>
          <w:rFonts w:ascii="Times New Roman" w:hAnsi="Times New Roman" w:cs="Times New Roman"/>
          <w:bCs/>
          <w:color w:val="auto"/>
        </w:rPr>
        <w:t>получатель:</w:t>
      </w:r>
    </w:p>
    <w:p w14:paraId="797DF955" w14:textId="30075DEB" w:rsidR="00345250" w:rsidRPr="00345250" w:rsidRDefault="00345250" w:rsidP="00345250">
      <w:pPr>
        <w:spacing w:line="240" w:lineRule="auto"/>
        <w:ind w:left="-284"/>
        <w:jc w:val="both"/>
        <w:rPr>
          <w:rFonts w:ascii="Times New Roman" w:hAnsi="Times New Roman" w:cs="Times New Roman"/>
          <w:bCs/>
          <w:color w:val="auto"/>
        </w:rPr>
      </w:pPr>
      <w:r w:rsidRPr="00345250">
        <w:rPr>
          <w:rFonts w:ascii="Times New Roman" w:hAnsi="Times New Roman" w:cs="Times New Roman"/>
          <w:bCs/>
          <w:color w:val="auto"/>
        </w:rPr>
        <w:t>САЕНКО ОЛЕГ НИКОЛАЕВИЧ</w:t>
      </w:r>
      <w:r w:rsidRPr="00345250">
        <w:rPr>
          <w:rFonts w:ascii="Times New Roman" w:hAnsi="Times New Roman" w:cs="Times New Roman"/>
          <w:bCs/>
          <w:color w:val="auto"/>
        </w:rPr>
        <w:t>, р/с</w:t>
      </w:r>
      <w:r w:rsidRPr="00345250">
        <w:rPr>
          <w:rFonts w:ascii="Times New Roman" w:hAnsi="Times New Roman" w:cs="Times New Roman"/>
          <w:bCs/>
          <w:color w:val="auto"/>
        </w:rPr>
        <w:t>чет: 40817810050230014873, в ФИЛИАЛ "ЦЕНТРАЛЬНЫЙ" ПАО "СОВКОМБАНК" (БЕРДСК)</w:t>
      </w:r>
      <w:r w:rsidRPr="00345250">
        <w:rPr>
          <w:rFonts w:ascii="Times New Roman" w:hAnsi="Times New Roman" w:cs="Times New Roman"/>
          <w:bCs/>
          <w:color w:val="auto"/>
        </w:rPr>
        <w:t xml:space="preserve">, </w:t>
      </w:r>
      <w:r w:rsidRPr="00345250">
        <w:rPr>
          <w:rFonts w:ascii="Times New Roman" w:hAnsi="Times New Roman" w:cs="Times New Roman"/>
          <w:bCs/>
          <w:color w:val="auto"/>
        </w:rPr>
        <w:t>к/с 30101810150040000763, БИК 045004763, ИНН БАНКА 4401116480, КПП БАНКА 544543001</w:t>
      </w:r>
    </w:p>
    <w:p w14:paraId="6FBC923D" w14:textId="77777777" w:rsidR="00345250" w:rsidRPr="00345250" w:rsidRDefault="00345250" w:rsidP="00A55DF3">
      <w:pPr>
        <w:spacing w:line="240" w:lineRule="auto"/>
        <w:ind w:left="-284"/>
        <w:jc w:val="both"/>
        <w:rPr>
          <w:rFonts w:ascii="Times New Roman" w:hAnsi="Times New Roman" w:cs="Times New Roman"/>
          <w:bCs/>
          <w:color w:val="auto"/>
        </w:rPr>
      </w:pPr>
    </w:p>
    <w:p w14:paraId="760852BB" w14:textId="304330C3" w:rsidR="00B11120" w:rsidRPr="00345250" w:rsidRDefault="00EB6AAF" w:rsidP="00A55DF3">
      <w:pPr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  <w:r w:rsidRPr="00345250">
        <w:rPr>
          <w:rFonts w:ascii="Times New Roman" w:eastAsia="Calibri" w:hAnsi="Times New Roman" w:cs="Times New Roman"/>
        </w:rPr>
        <w:t>Назначение платежа: «Задаток за участие в торгах</w:t>
      </w:r>
      <w:r w:rsidR="00663832" w:rsidRPr="00345250">
        <w:rPr>
          <w:rFonts w:ascii="Times New Roman" w:eastAsia="Calibri" w:hAnsi="Times New Roman" w:cs="Times New Roman"/>
        </w:rPr>
        <w:t>, лот №1</w:t>
      </w:r>
      <w:r w:rsidR="009B58D2" w:rsidRPr="00345250">
        <w:rPr>
          <w:rFonts w:ascii="Times New Roman" w:eastAsia="Calibri" w:hAnsi="Times New Roman" w:cs="Times New Roman"/>
        </w:rPr>
        <w:t>, период снижения _</w:t>
      </w:r>
      <w:proofErr w:type="gramStart"/>
      <w:r w:rsidR="009B58D2" w:rsidRPr="00345250">
        <w:rPr>
          <w:rFonts w:ascii="Times New Roman" w:eastAsia="Calibri" w:hAnsi="Times New Roman" w:cs="Times New Roman"/>
        </w:rPr>
        <w:t>_</w:t>
      </w:r>
      <w:r w:rsidR="004B2FBD" w:rsidRPr="00345250">
        <w:rPr>
          <w:rFonts w:ascii="Times New Roman" w:eastAsia="Calibri" w:hAnsi="Times New Roman" w:cs="Times New Roman"/>
        </w:rPr>
        <w:t>.</w:t>
      </w:r>
      <w:r w:rsidR="009B58D2" w:rsidRPr="00345250">
        <w:rPr>
          <w:rFonts w:ascii="Times New Roman" w:eastAsia="Calibri" w:hAnsi="Times New Roman" w:cs="Times New Roman"/>
        </w:rPr>
        <w:t>_</w:t>
      </w:r>
      <w:proofErr w:type="gramEnd"/>
      <w:r w:rsidR="009B58D2" w:rsidRPr="00345250">
        <w:rPr>
          <w:rFonts w:ascii="Times New Roman" w:eastAsia="Calibri" w:hAnsi="Times New Roman" w:cs="Times New Roman"/>
        </w:rPr>
        <w:t>__</w:t>
      </w:r>
      <w:r w:rsidR="004B2FBD" w:rsidRPr="00345250">
        <w:rPr>
          <w:rFonts w:ascii="Times New Roman" w:eastAsia="Calibri" w:hAnsi="Times New Roman" w:cs="Times New Roman"/>
        </w:rPr>
        <w:t>.202</w:t>
      </w:r>
      <w:r w:rsidR="007859A0" w:rsidRPr="00345250">
        <w:rPr>
          <w:rFonts w:ascii="Times New Roman" w:eastAsia="Calibri" w:hAnsi="Times New Roman" w:cs="Times New Roman"/>
        </w:rPr>
        <w:t>6</w:t>
      </w:r>
      <w:r w:rsidR="004B2FBD" w:rsidRPr="00345250">
        <w:rPr>
          <w:rFonts w:ascii="Times New Roman" w:eastAsia="Calibri" w:hAnsi="Times New Roman" w:cs="Times New Roman"/>
        </w:rPr>
        <w:t>г</w:t>
      </w:r>
      <w:r w:rsidR="007859A0" w:rsidRPr="00345250">
        <w:rPr>
          <w:rFonts w:ascii="Times New Roman" w:eastAsia="Calibri" w:hAnsi="Times New Roman" w:cs="Times New Roman"/>
        </w:rPr>
        <w:t>.»</w:t>
      </w:r>
    </w:p>
    <w:p w14:paraId="385ABD54" w14:textId="77777777" w:rsidR="001006AF" w:rsidRPr="00345250" w:rsidRDefault="001006AF" w:rsidP="00A55DF3">
      <w:pPr>
        <w:spacing w:line="240" w:lineRule="auto"/>
        <w:ind w:left="-284"/>
        <w:jc w:val="both"/>
        <w:rPr>
          <w:rFonts w:ascii="Times New Roman" w:eastAsia="Times New Roman" w:hAnsi="Times New Roman" w:cs="Times New Roman"/>
        </w:rPr>
      </w:pPr>
    </w:p>
    <w:p w14:paraId="0C1E20DA" w14:textId="77777777" w:rsidR="00F56B81" w:rsidRPr="00345250" w:rsidRDefault="003E7266" w:rsidP="00A55DF3">
      <w:pPr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345250">
        <w:rPr>
          <w:rFonts w:ascii="Times New Roman" w:eastAsia="Calibri" w:hAnsi="Times New Roman" w:cs="Times New Roman"/>
        </w:rPr>
        <w:t>2.1.2. В случае признания Претендента победителем торгов, подписать договор купли-продажи имущества в течение 5-ти рабочих дней с даты получения предложения Организатора торгов о заключении договора,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7ADEFCCB" w14:textId="77777777" w:rsidR="00F56B81" w:rsidRPr="00345250" w:rsidRDefault="003E7266" w:rsidP="00A55DF3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345250">
        <w:rPr>
          <w:rFonts w:ascii="Times New Roman" w:eastAsia="Calibri" w:hAnsi="Times New Roman" w:cs="Times New Roman"/>
        </w:rPr>
        <w:t xml:space="preserve">2.1.3. </w:t>
      </w:r>
      <w:r w:rsidR="003B397F" w:rsidRPr="00345250">
        <w:rPr>
          <w:rFonts w:ascii="Times New Roman" w:eastAsia="Calibri" w:hAnsi="Times New Roman" w:cs="Times New Roman"/>
        </w:rPr>
        <w:tab/>
      </w:r>
      <w:r w:rsidRPr="00345250">
        <w:rPr>
          <w:rFonts w:ascii="Times New Roman" w:eastAsia="Calibri" w:hAnsi="Times New Roman" w:cs="Times New Roman"/>
        </w:rPr>
        <w:t>В случае отказа или уклонения Претендента (победителя торгов) от подписания договора купли-продажи в течение пяти дней с даты получения предложения внесенный задаток ему не возвращается.</w:t>
      </w:r>
    </w:p>
    <w:p w14:paraId="57950163" w14:textId="77777777" w:rsidR="00F56B81" w:rsidRPr="00345250" w:rsidRDefault="003E7266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345250">
        <w:rPr>
          <w:rFonts w:ascii="Times New Roman" w:eastAsia="Calibri" w:hAnsi="Times New Roman" w:cs="Times New Roman"/>
        </w:rPr>
        <w:t xml:space="preserve">2.2. </w:t>
      </w:r>
      <w:r w:rsidR="003B397F" w:rsidRPr="00345250">
        <w:rPr>
          <w:rFonts w:ascii="Times New Roman" w:eastAsia="Calibri" w:hAnsi="Times New Roman" w:cs="Times New Roman"/>
        </w:rPr>
        <w:tab/>
      </w:r>
      <w:r w:rsidRPr="00345250">
        <w:rPr>
          <w:rFonts w:ascii="Times New Roman" w:eastAsia="Calibri" w:hAnsi="Times New Roman" w:cs="Times New Roman"/>
        </w:rPr>
        <w:t>Организатор торгов обязан:</w:t>
      </w:r>
    </w:p>
    <w:p w14:paraId="0A6326BC" w14:textId="77777777" w:rsidR="00F56B81" w:rsidRPr="00345250" w:rsidRDefault="003E7266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345250">
        <w:rPr>
          <w:rFonts w:ascii="Times New Roman" w:eastAsia="Calibri" w:hAnsi="Times New Roman" w:cs="Times New Roman"/>
        </w:rPr>
        <w:t xml:space="preserve">2.2.1. </w:t>
      </w:r>
      <w:r w:rsidR="003B397F" w:rsidRPr="00345250">
        <w:rPr>
          <w:rFonts w:ascii="Times New Roman" w:eastAsia="Calibri" w:hAnsi="Times New Roman" w:cs="Times New Roman"/>
        </w:rPr>
        <w:tab/>
      </w:r>
      <w:r w:rsidRPr="00345250">
        <w:rPr>
          <w:rFonts w:ascii="Times New Roman" w:eastAsia="Calibri" w:hAnsi="Times New Roman" w:cs="Times New Roman"/>
        </w:rPr>
        <w:t>В случае отзыва Прет</w:t>
      </w:r>
      <w:r w:rsidR="00EF5E26" w:rsidRPr="00345250">
        <w:rPr>
          <w:rFonts w:ascii="Times New Roman" w:eastAsia="Calibri" w:hAnsi="Times New Roman" w:cs="Times New Roman"/>
        </w:rPr>
        <w:t xml:space="preserve">ендентом поданной заявки в срок, установленный для отзыва заявки сообщением о проведении торгов, </w:t>
      </w:r>
      <w:r w:rsidRPr="00345250">
        <w:rPr>
          <w:rFonts w:ascii="Times New Roman" w:eastAsia="Calibri" w:hAnsi="Times New Roman" w:cs="Times New Roman"/>
        </w:rPr>
        <w:t>вернуть задаток в пятидневный срок на счет, указанный Претендентом.</w:t>
      </w:r>
    </w:p>
    <w:p w14:paraId="18D19FC4" w14:textId="77777777" w:rsidR="00F56B81" w:rsidRPr="00345250" w:rsidRDefault="003E7266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345250">
        <w:rPr>
          <w:rFonts w:ascii="Times New Roman" w:eastAsia="Calibri" w:hAnsi="Times New Roman" w:cs="Times New Roman"/>
        </w:rPr>
        <w:t xml:space="preserve">2.2.2. </w:t>
      </w:r>
      <w:r w:rsidR="003B397F" w:rsidRPr="00345250">
        <w:rPr>
          <w:rFonts w:ascii="Times New Roman" w:eastAsia="Calibri" w:hAnsi="Times New Roman" w:cs="Times New Roman"/>
        </w:rPr>
        <w:tab/>
      </w:r>
      <w:r w:rsidRPr="00345250">
        <w:rPr>
          <w:rFonts w:ascii="Times New Roman" w:eastAsia="Calibri" w:hAnsi="Times New Roman" w:cs="Times New Roman"/>
        </w:rPr>
        <w:t>В случае снятия предмета торгов с торгов вернуть задаток в пятидневный срок со дня принятия соответствующего решения.</w:t>
      </w:r>
    </w:p>
    <w:p w14:paraId="3CEACEC9" w14:textId="77777777" w:rsidR="00F56B81" w:rsidRPr="00345250" w:rsidRDefault="003E7266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345250">
        <w:rPr>
          <w:rFonts w:ascii="Times New Roman" w:eastAsia="Calibri" w:hAnsi="Times New Roman" w:cs="Times New Roman"/>
        </w:rPr>
        <w:t xml:space="preserve">2.2.3. </w:t>
      </w:r>
      <w:r w:rsidR="003B397F" w:rsidRPr="00345250">
        <w:rPr>
          <w:rFonts w:ascii="Times New Roman" w:eastAsia="Calibri" w:hAnsi="Times New Roman" w:cs="Times New Roman"/>
        </w:rPr>
        <w:tab/>
      </w:r>
      <w:r w:rsidRPr="00345250">
        <w:rPr>
          <w:rFonts w:ascii="Times New Roman" w:eastAsia="Calibri" w:hAnsi="Times New Roman" w:cs="Times New Roman"/>
        </w:rPr>
        <w:t>В случае принятия решения организатором торгов об отказе в допуске Претендента к участию в торгах, вернуть задаток в пятидневный срок со дня подписания протокола об итогах приема заявок либо в пятидневный срок с момента поступления задатка на счет Организатора торгов.</w:t>
      </w:r>
    </w:p>
    <w:p w14:paraId="170BD1C9" w14:textId="77777777" w:rsidR="00F56B81" w:rsidRPr="00345250" w:rsidRDefault="003E7266" w:rsidP="00B0612A">
      <w:pPr>
        <w:pStyle w:val="10"/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  <w:r w:rsidRPr="00345250">
        <w:rPr>
          <w:rFonts w:ascii="Times New Roman" w:eastAsia="Calibri" w:hAnsi="Times New Roman" w:cs="Times New Roman"/>
        </w:rPr>
        <w:t>2.2.</w:t>
      </w:r>
      <w:r w:rsidR="004F0BD8" w:rsidRPr="00345250">
        <w:rPr>
          <w:rFonts w:ascii="Times New Roman" w:eastAsia="Calibri" w:hAnsi="Times New Roman" w:cs="Times New Roman"/>
        </w:rPr>
        <w:t>4</w:t>
      </w:r>
      <w:r w:rsidRPr="00345250">
        <w:rPr>
          <w:rFonts w:ascii="Times New Roman" w:eastAsia="Calibri" w:hAnsi="Times New Roman" w:cs="Times New Roman"/>
        </w:rPr>
        <w:t xml:space="preserve">. </w:t>
      </w:r>
      <w:r w:rsidR="003B397F" w:rsidRPr="00345250">
        <w:rPr>
          <w:rFonts w:ascii="Times New Roman" w:eastAsia="Calibri" w:hAnsi="Times New Roman" w:cs="Times New Roman"/>
        </w:rPr>
        <w:tab/>
      </w:r>
      <w:r w:rsidRPr="00345250">
        <w:rPr>
          <w:rFonts w:ascii="Times New Roman" w:eastAsia="Calibri" w:hAnsi="Times New Roman" w:cs="Times New Roman"/>
        </w:rPr>
        <w:t>В случае непризнания Претендента победителем торгов вернуть задаток в 5-дневный срок со дня утверждения Организатором торгов протокола об итогах торгов.</w:t>
      </w:r>
    </w:p>
    <w:p w14:paraId="3B7BBA8D" w14:textId="77777777" w:rsidR="000F14BA" w:rsidRPr="00345250" w:rsidRDefault="000F14BA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</w:p>
    <w:p w14:paraId="14B08559" w14:textId="77777777" w:rsidR="00F56B81" w:rsidRPr="00345250" w:rsidRDefault="003E7266" w:rsidP="00663832">
      <w:pPr>
        <w:pStyle w:val="10"/>
        <w:numPr>
          <w:ilvl w:val="0"/>
          <w:numId w:val="1"/>
        </w:numPr>
        <w:spacing w:line="240" w:lineRule="auto"/>
        <w:jc w:val="center"/>
        <w:rPr>
          <w:rFonts w:ascii="Times New Roman" w:eastAsia="Calibri" w:hAnsi="Times New Roman" w:cs="Times New Roman"/>
          <w:b/>
        </w:rPr>
      </w:pPr>
      <w:r w:rsidRPr="00345250">
        <w:rPr>
          <w:rFonts w:ascii="Times New Roman" w:eastAsia="Calibri" w:hAnsi="Times New Roman" w:cs="Times New Roman"/>
          <w:b/>
        </w:rPr>
        <w:t>С</w:t>
      </w:r>
      <w:r w:rsidR="00C2406A" w:rsidRPr="00345250">
        <w:rPr>
          <w:rFonts w:ascii="Times New Roman" w:eastAsia="Calibri" w:hAnsi="Times New Roman" w:cs="Times New Roman"/>
          <w:b/>
        </w:rPr>
        <w:t>рок действия договора</w:t>
      </w:r>
    </w:p>
    <w:p w14:paraId="52F85DCE" w14:textId="77777777" w:rsidR="00663832" w:rsidRPr="00345250" w:rsidRDefault="00663832" w:rsidP="00663832">
      <w:pPr>
        <w:pStyle w:val="10"/>
        <w:spacing w:line="240" w:lineRule="auto"/>
        <w:ind w:left="405"/>
        <w:rPr>
          <w:rFonts w:ascii="Times New Roman" w:hAnsi="Times New Roman" w:cs="Times New Roman"/>
        </w:rPr>
      </w:pPr>
    </w:p>
    <w:p w14:paraId="1D3383B3" w14:textId="77777777" w:rsidR="00F56B81" w:rsidRPr="00345250" w:rsidRDefault="003E7266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345250">
        <w:rPr>
          <w:rFonts w:ascii="Times New Roman" w:eastAsia="Calibri" w:hAnsi="Times New Roman" w:cs="Times New Roman"/>
        </w:rPr>
        <w:t xml:space="preserve">3.1. </w:t>
      </w:r>
      <w:r w:rsidR="003B397F" w:rsidRPr="00345250">
        <w:rPr>
          <w:rFonts w:ascii="Times New Roman" w:eastAsia="Calibri" w:hAnsi="Times New Roman" w:cs="Times New Roman"/>
        </w:rPr>
        <w:tab/>
      </w:r>
      <w:r w:rsidRPr="00345250">
        <w:rPr>
          <w:rFonts w:ascii="Times New Roman" w:eastAsia="Calibri" w:hAnsi="Times New Roman" w:cs="Times New Roman"/>
        </w:rPr>
        <w:t>Настоящий договор вступает в силу со дня его подписания сторонами.</w:t>
      </w:r>
    </w:p>
    <w:p w14:paraId="5C503807" w14:textId="77777777" w:rsidR="00F56B81" w:rsidRPr="00345250" w:rsidRDefault="003E7266" w:rsidP="00B0612A">
      <w:pPr>
        <w:pStyle w:val="10"/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  <w:r w:rsidRPr="00345250">
        <w:rPr>
          <w:rFonts w:ascii="Times New Roman" w:eastAsia="Calibri" w:hAnsi="Times New Roman" w:cs="Times New Roman"/>
        </w:rPr>
        <w:t xml:space="preserve">3.2. </w:t>
      </w:r>
      <w:r w:rsidR="003B397F" w:rsidRPr="00345250">
        <w:rPr>
          <w:rFonts w:ascii="Times New Roman" w:eastAsia="Calibri" w:hAnsi="Times New Roman" w:cs="Times New Roman"/>
        </w:rPr>
        <w:tab/>
      </w:r>
      <w:r w:rsidRPr="00345250">
        <w:rPr>
          <w:rFonts w:ascii="Times New Roman" w:eastAsia="Calibri" w:hAnsi="Times New Roman" w:cs="Times New Roman"/>
        </w:rPr>
        <w:t>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0C8241C2" w14:textId="77777777" w:rsidR="00F56B81" w:rsidRPr="00345250" w:rsidRDefault="00F56B81" w:rsidP="000E717B">
      <w:pPr>
        <w:pStyle w:val="10"/>
        <w:spacing w:line="240" w:lineRule="auto"/>
        <w:jc w:val="both"/>
        <w:rPr>
          <w:rFonts w:ascii="Times New Roman" w:hAnsi="Times New Roman" w:cs="Times New Roman"/>
        </w:rPr>
      </w:pPr>
    </w:p>
    <w:p w14:paraId="7C216173" w14:textId="77777777" w:rsidR="00F56B81" w:rsidRPr="00345250" w:rsidRDefault="003E7266" w:rsidP="00663832">
      <w:pPr>
        <w:pStyle w:val="10"/>
        <w:numPr>
          <w:ilvl w:val="0"/>
          <w:numId w:val="1"/>
        </w:numPr>
        <w:spacing w:line="240" w:lineRule="auto"/>
        <w:jc w:val="center"/>
        <w:rPr>
          <w:rFonts w:ascii="Times New Roman" w:eastAsia="Calibri" w:hAnsi="Times New Roman" w:cs="Times New Roman"/>
          <w:b/>
        </w:rPr>
      </w:pPr>
      <w:r w:rsidRPr="00345250">
        <w:rPr>
          <w:rFonts w:ascii="Times New Roman" w:eastAsia="Calibri" w:hAnsi="Times New Roman" w:cs="Times New Roman"/>
          <w:b/>
        </w:rPr>
        <w:t>З</w:t>
      </w:r>
      <w:r w:rsidR="00C2406A" w:rsidRPr="00345250">
        <w:rPr>
          <w:rFonts w:ascii="Times New Roman" w:eastAsia="Calibri" w:hAnsi="Times New Roman" w:cs="Times New Roman"/>
          <w:b/>
        </w:rPr>
        <w:t>аключительные положения</w:t>
      </w:r>
    </w:p>
    <w:p w14:paraId="27A47EE7" w14:textId="77777777" w:rsidR="00663832" w:rsidRPr="00345250" w:rsidRDefault="00663832" w:rsidP="00663832">
      <w:pPr>
        <w:pStyle w:val="10"/>
        <w:spacing w:line="240" w:lineRule="auto"/>
        <w:ind w:left="405"/>
        <w:rPr>
          <w:rFonts w:ascii="Times New Roman" w:eastAsia="Calibri" w:hAnsi="Times New Roman" w:cs="Times New Roman"/>
          <w:b/>
        </w:rPr>
      </w:pPr>
    </w:p>
    <w:p w14:paraId="6CA51CC9" w14:textId="77777777" w:rsidR="00F56B81" w:rsidRPr="00345250" w:rsidRDefault="003E7266" w:rsidP="00B0612A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  <w:r w:rsidRPr="00345250">
        <w:rPr>
          <w:rFonts w:ascii="Times New Roman" w:eastAsia="Calibri" w:hAnsi="Times New Roman" w:cs="Times New Roman"/>
        </w:rPr>
        <w:lastRenderedPageBreak/>
        <w:t xml:space="preserve">4.1. </w:t>
      </w:r>
      <w:r w:rsidR="003B397F" w:rsidRPr="00345250">
        <w:rPr>
          <w:rFonts w:ascii="Times New Roman" w:eastAsia="Calibri" w:hAnsi="Times New Roman" w:cs="Times New Roman"/>
        </w:rPr>
        <w:tab/>
      </w:r>
      <w:r w:rsidR="008F58EE" w:rsidRPr="00345250">
        <w:rPr>
          <w:rFonts w:ascii="Times New Roman" w:eastAsia="Calibri" w:hAnsi="Times New Roman" w:cs="Times New Roman"/>
        </w:rPr>
        <w:t xml:space="preserve">Споры, возникающие при исполнении настоящего договора, разрешаются сторонами путем переговоров между собой, а в случае </w:t>
      </w:r>
      <w:r w:rsidR="00663832" w:rsidRPr="00345250">
        <w:rPr>
          <w:rFonts w:ascii="Times New Roman" w:eastAsia="Calibri" w:hAnsi="Times New Roman" w:cs="Times New Roman"/>
        </w:rPr>
        <w:t>недостижения</w:t>
      </w:r>
      <w:r w:rsidR="008F58EE" w:rsidRPr="00345250">
        <w:rPr>
          <w:rFonts w:ascii="Times New Roman" w:eastAsia="Calibri" w:hAnsi="Times New Roman" w:cs="Times New Roman"/>
        </w:rPr>
        <w:t xml:space="preserve"> согласия рассматриваются в Арбитражном суде </w:t>
      </w:r>
      <w:r w:rsidR="00663832" w:rsidRPr="00345250">
        <w:rPr>
          <w:rFonts w:ascii="Times New Roman" w:eastAsia="Calibri" w:hAnsi="Times New Roman" w:cs="Times New Roman"/>
        </w:rPr>
        <w:t>Саратовской</w:t>
      </w:r>
      <w:r w:rsidR="008F58EE" w:rsidRPr="00345250">
        <w:rPr>
          <w:rFonts w:ascii="Times New Roman" w:eastAsia="Calibri" w:hAnsi="Times New Roman" w:cs="Times New Roman"/>
        </w:rPr>
        <w:t xml:space="preserve"> области (претендент-юридическое лицо), в </w:t>
      </w:r>
      <w:r w:rsidR="005E3BDD" w:rsidRPr="00345250">
        <w:rPr>
          <w:rFonts w:ascii="Times New Roman" w:eastAsia="Calibri" w:hAnsi="Times New Roman" w:cs="Times New Roman"/>
        </w:rPr>
        <w:t>Волжском</w:t>
      </w:r>
      <w:r w:rsidR="008F58EE" w:rsidRPr="00345250">
        <w:rPr>
          <w:rFonts w:ascii="Times New Roman" w:eastAsia="Calibri" w:hAnsi="Times New Roman" w:cs="Times New Roman"/>
        </w:rPr>
        <w:t xml:space="preserve"> районном суде г. </w:t>
      </w:r>
      <w:r w:rsidR="00663832" w:rsidRPr="00345250">
        <w:rPr>
          <w:rFonts w:ascii="Times New Roman" w:eastAsia="Calibri" w:hAnsi="Times New Roman" w:cs="Times New Roman"/>
        </w:rPr>
        <w:t>Саратова</w:t>
      </w:r>
      <w:r w:rsidR="008F58EE" w:rsidRPr="00345250">
        <w:rPr>
          <w:rFonts w:ascii="Times New Roman" w:eastAsia="Calibri" w:hAnsi="Times New Roman" w:cs="Times New Roman"/>
        </w:rPr>
        <w:t xml:space="preserve"> (претендент-физическое лицо)</w:t>
      </w:r>
      <w:r w:rsidRPr="00345250">
        <w:rPr>
          <w:rFonts w:ascii="Times New Roman" w:eastAsia="Calibri" w:hAnsi="Times New Roman" w:cs="Times New Roman"/>
        </w:rPr>
        <w:t>.</w:t>
      </w:r>
    </w:p>
    <w:p w14:paraId="154E460E" w14:textId="77777777" w:rsidR="00F56B81" w:rsidRPr="00345250" w:rsidRDefault="003E7266" w:rsidP="00B0612A">
      <w:pPr>
        <w:pStyle w:val="10"/>
        <w:spacing w:line="240" w:lineRule="auto"/>
        <w:ind w:left="-284"/>
        <w:jc w:val="both"/>
        <w:rPr>
          <w:rFonts w:ascii="Times New Roman" w:eastAsia="Calibri" w:hAnsi="Times New Roman" w:cs="Times New Roman"/>
        </w:rPr>
      </w:pPr>
      <w:r w:rsidRPr="00345250">
        <w:rPr>
          <w:rFonts w:ascii="Times New Roman" w:eastAsia="Calibri" w:hAnsi="Times New Roman" w:cs="Times New Roman"/>
        </w:rPr>
        <w:t xml:space="preserve">4.2. </w:t>
      </w:r>
      <w:r w:rsidR="003B397F" w:rsidRPr="00345250">
        <w:rPr>
          <w:rFonts w:ascii="Times New Roman" w:eastAsia="Calibri" w:hAnsi="Times New Roman" w:cs="Times New Roman"/>
        </w:rPr>
        <w:tab/>
      </w:r>
      <w:r w:rsidRPr="00345250">
        <w:rPr>
          <w:rFonts w:ascii="Times New Roman" w:eastAsia="Calibri" w:hAnsi="Times New Roman" w:cs="Times New Roman"/>
        </w:rPr>
        <w:t>Во всем ином, что не предусмотрено настоящим договором, стороны руководствуются действующим законодательством РФ.</w:t>
      </w:r>
    </w:p>
    <w:p w14:paraId="76E24473" w14:textId="77777777" w:rsidR="00C2406A" w:rsidRPr="00345250" w:rsidRDefault="00C2406A" w:rsidP="003B397F">
      <w:pPr>
        <w:pStyle w:val="10"/>
        <w:spacing w:line="240" w:lineRule="auto"/>
        <w:ind w:left="426" w:hanging="710"/>
        <w:jc w:val="both"/>
        <w:rPr>
          <w:rFonts w:ascii="Times New Roman" w:hAnsi="Times New Roman" w:cs="Times New Roman"/>
        </w:rPr>
      </w:pPr>
    </w:p>
    <w:p w14:paraId="6168E6E9" w14:textId="77777777" w:rsidR="00F56B81" w:rsidRPr="00345250" w:rsidRDefault="00C2406A">
      <w:pPr>
        <w:pStyle w:val="10"/>
        <w:spacing w:line="240" w:lineRule="auto"/>
        <w:ind w:left="-284"/>
        <w:jc w:val="center"/>
        <w:rPr>
          <w:rFonts w:ascii="Times New Roman" w:hAnsi="Times New Roman" w:cs="Times New Roman"/>
        </w:rPr>
      </w:pPr>
      <w:r w:rsidRPr="00345250">
        <w:rPr>
          <w:rFonts w:ascii="Times New Roman" w:eastAsia="Calibri" w:hAnsi="Times New Roman" w:cs="Times New Roman"/>
          <w:b/>
        </w:rPr>
        <w:t>Подписи сторон</w:t>
      </w:r>
    </w:p>
    <w:tbl>
      <w:tblPr>
        <w:tblW w:w="9645" w:type="dxa"/>
        <w:tblInd w:w="-28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16"/>
        <w:gridCol w:w="4829"/>
      </w:tblGrid>
      <w:tr w:rsidR="00663832" w:rsidRPr="00345250" w14:paraId="1611EEC1" w14:textId="77777777" w:rsidTr="001006AF">
        <w:tc>
          <w:tcPr>
            <w:tcW w:w="4816" w:type="dxa"/>
          </w:tcPr>
          <w:p w14:paraId="106F71A8" w14:textId="77777777" w:rsidR="00663832" w:rsidRPr="00345250" w:rsidRDefault="00663832" w:rsidP="00681178">
            <w:pPr>
              <w:pStyle w:val="a7"/>
              <w:spacing w:after="0" w:line="200" w:lineRule="atLeast"/>
              <w:ind w:right="110"/>
              <w:jc w:val="center"/>
              <w:rPr>
                <w:rFonts w:ascii="Times New Roman" w:hAnsi="Times New Roman"/>
                <w:b/>
                <w:szCs w:val="22"/>
                <w:u w:val="single"/>
              </w:rPr>
            </w:pPr>
            <w:r w:rsidRPr="00345250">
              <w:rPr>
                <w:rFonts w:ascii="Times New Roman" w:hAnsi="Times New Roman"/>
                <w:b/>
                <w:szCs w:val="22"/>
                <w:u w:val="single"/>
              </w:rPr>
              <w:t>Организатор торгов</w:t>
            </w:r>
          </w:p>
        </w:tc>
        <w:tc>
          <w:tcPr>
            <w:tcW w:w="4829" w:type="dxa"/>
          </w:tcPr>
          <w:p w14:paraId="1E67FAEC" w14:textId="77777777" w:rsidR="00663832" w:rsidRPr="00345250" w:rsidRDefault="00663832" w:rsidP="00681178">
            <w:pPr>
              <w:pStyle w:val="a7"/>
              <w:spacing w:after="0" w:line="200" w:lineRule="atLeast"/>
              <w:jc w:val="center"/>
              <w:rPr>
                <w:rFonts w:ascii="Times New Roman" w:hAnsi="Times New Roman"/>
                <w:szCs w:val="22"/>
                <w:u w:val="single"/>
              </w:rPr>
            </w:pPr>
            <w:r w:rsidRPr="00345250">
              <w:rPr>
                <w:rFonts w:ascii="Times New Roman" w:hAnsi="Times New Roman"/>
                <w:b/>
                <w:szCs w:val="22"/>
                <w:u w:val="single"/>
              </w:rPr>
              <w:t>Претендент</w:t>
            </w:r>
          </w:p>
        </w:tc>
      </w:tr>
      <w:tr w:rsidR="00663832" w:rsidRPr="00345250" w14:paraId="2BAE93E4" w14:textId="77777777" w:rsidTr="001006AF">
        <w:trPr>
          <w:trHeight w:val="763"/>
        </w:trPr>
        <w:tc>
          <w:tcPr>
            <w:tcW w:w="4816" w:type="dxa"/>
          </w:tcPr>
          <w:p w14:paraId="49010C5F" w14:textId="77777777" w:rsidR="00663832" w:rsidRPr="00345250" w:rsidRDefault="00663832" w:rsidP="001006AF">
            <w:pPr>
              <w:pStyle w:val="a7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Cs w:val="22"/>
              </w:rPr>
            </w:pPr>
          </w:p>
          <w:p w14:paraId="4844836F" w14:textId="77777777" w:rsidR="00663832" w:rsidRPr="00345250" w:rsidRDefault="00663832" w:rsidP="00681178">
            <w:pPr>
              <w:pStyle w:val="a7"/>
              <w:tabs>
                <w:tab w:val="left" w:pos="10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Cs w:val="22"/>
              </w:rPr>
            </w:pPr>
          </w:p>
          <w:p w14:paraId="07731AE2" w14:textId="77777777" w:rsidR="00663832" w:rsidRPr="00345250" w:rsidRDefault="00663832" w:rsidP="00681178">
            <w:pPr>
              <w:pStyle w:val="a7"/>
              <w:tabs>
                <w:tab w:val="left" w:pos="10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Cs w:val="22"/>
              </w:rPr>
            </w:pPr>
          </w:p>
          <w:p w14:paraId="65DB169B" w14:textId="77777777" w:rsidR="00663832" w:rsidRPr="00345250" w:rsidRDefault="00663832" w:rsidP="00681178">
            <w:pPr>
              <w:pStyle w:val="a7"/>
              <w:tabs>
                <w:tab w:val="left" w:pos="10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Cs w:val="22"/>
              </w:rPr>
            </w:pPr>
            <w:r w:rsidRPr="00345250">
              <w:rPr>
                <w:rFonts w:ascii="Times New Roman" w:hAnsi="Times New Roman"/>
                <w:bCs/>
                <w:color w:val="000000"/>
                <w:szCs w:val="22"/>
              </w:rPr>
              <w:t>Финансовый управляющий</w:t>
            </w:r>
          </w:p>
          <w:p w14:paraId="20FF3597" w14:textId="77777777" w:rsidR="00663832" w:rsidRPr="00345250" w:rsidRDefault="00932CF3" w:rsidP="00681178">
            <w:pPr>
              <w:pStyle w:val="a7"/>
              <w:tabs>
                <w:tab w:val="left" w:pos="10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333333"/>
                <w:szCs w:val="22"/>
              </w:rPr>
            </w:pPr>
            <w:r w:rsidRPr="00345250">
              <w:rPr>
                <w:rFonts w:ascii="Times New Roman" w:hAnsi="Times New Roman"/>
                <w:bCs/>
                <w:color w:val="000000"/>
                <w:szCs w:val="22"/>
              </w:rPr>
              <w:t>Саенко О.Н.</w:t>
            </w:r>
            <w:r w:rsidR="007859A0" w:rsidRPr="00345250">
              <w:rPr>
                <w:rFonts w:ascii="Times New Roman" w:hAnsi="Times New Roman"/>
                <w:bCs/>
                <w:color w:val="000000"/>
                <w:szCs w:val="22"/>
              </w:rPr>
              <w:t xml:space="preserve"> </w:t>
            </w:r>
            <w:r w:rsidR="00663832" w:rsidRPr="00345250">
              <w:rPr>
                <w:rFonts w:ascii="Times New Roman" w:hAnsi="Times New Roman"/>
                <w:bCs/>
                <w:color w:val="000000"/>
                <w:szCs w:val="22"/>
              </w:rPr>
              <w:t xml:space="preserve">  ____________</w:t>
            </w:r>
            <w:r w:rsidR="001006AF" w:rsidRPr="00345250">
              <w:rPr>
                <w:rFonts w:ascii="Times New Roman" w:hAnsi="Times New Roman"/>
                <w:bCs/>
                <w:color w:val="000000"/>
                <w:szCs w:val="22"/>
              </w:rPr>
              <w:t xml:space="preserve">М.Г. </w:t>
            </w:r>
            <w:proofErr w:type="spellStart"/>
            <w:r w:rsidR="001006AF" w:rsidRPr="00345250">
              <w:rPr>
                <w:rFonts w:ascii="Times New Roman" w:hAnsi="Times New Roman"/>
                <w:bCs/>
                <w:color w:val="000000"/>
                <w:szCs w:val="22"/>
              </w:rPr>
              <w:t>Будняцкий</w:t>
            </w:r>
            <w:proofErr w:type="spellEnd"/>
          </w:p>
          <w:p w14:paraId="79B7B04D" w14:textId="77777777" w:rsidR="00663832" w:rsidRPr="00345250" w:rsidRDefault="00663832" w:rsidP="00681178">
            <w:pPr>
              <w:pStyle w:val="aa"/>
              <w:tabs>
                <w:tab w:val="left" w:pos="100"/>
              </w:tabs>
              <w:spacing w:after="0" w:line="200" w:lineRule="atLeast"/>
              <w:ind w:right="-10"/>
              <w:jc w:val="both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4829" w:type="dxa"/>
          </w:tcPr>
          <w:p w14:paraId="16F380FF" w14:textId="77777777" w:rsidR="00663832" w:rsidRPr="00345250" w:rsidRDefault="00663832" w:rsidP="00663832">
            <w:pPr>
              <w:pStyle w:val="a7"/>
              <w:spacing w:after="0" w:line="200" w:lineRule="atLeast"/>
              <w:jc w:val="right"/>
              <w:rPr>
                <w:rFonts w:ascii="Times New Roman" w:hAnsi="Times New Roman"/>
                <w:bCs/>
                <w:szCs w:val="22"/>
              </w:rPr>
            </w:pPr>
          </w:p>
          <w:p w14:paraId="16A87667" w14:textId="77777777" w:rsidR="00663832" w:rsidRPr="00345250" w:rsidRDefault="00663832" w:rsidP="00663832">
            <w:pPr>
              <w:pStyle w:val="a7"/>
              <w:spacing w:after="0" w:line="200" w:lineRule="atLeast"/>
              <w:jc w:val="right"/>
              <w:rPr>
                <w:rFonts w:ascii="Times New Roman" w:hAnsi="Times New Roman"/>
                <w:bCs/>
                <w:szCs w:val="22"/>
              </w:rPr>
            </w:pPr>
          </w:p>
          <w:p w14:paraId="57D316FF" w14:textId="77777777" w:rsidR="00663832" w:rsidRPr="00345250" w:rsidRDefault="00663832" w:rsidP="00663832">
            <w:pPr>
              <w:pStyle w:val="a7"/>
              <w:spacing w:after="0" w:line="200" w:lineRule="atLeast"/>
              <w:jc w:val="right"/>
              <w:rPr>
                <w:rFonts w:ascii="Times New Roman" w:hAnsi="Times New Roman"/>
                <w:bCs/>
                <w:szCs w:val="22"/>
              </w:rPr>
            </w:pPr>
            <w:r w:rsidRPr="00345250">
              <w:rPr>
                <w:rFonts w:ascii="Times New Roman" w:hAnsi="Times New Roman"/>
                <w:bCs/>
                <w:szCs w:val="22"/>
              </w:rPr>
              <w:t>_____________________________________</w:t>
            </w:r>
          </w:p>
          <w:p w14:paraId="58261CB6" w14:textId="77777777" w:rsidR="00663832" w:rsidRPr="00345250" w:rsidRDefault="00663832" w:rsidP="00663832">
            <w:pPr>
              <w:pStyle w:val="a7"/>
              <w:spacing w:after="0" w:line="200" w:lineRule="atLeast"/>
              <w:jc w:val="right"/>
              <w:rPr>
                <w:rFonts w:ascii="Times New Roman" w:hAnsi="Times New Roman"/>
                <w:bCs/>
                <w:szCs w:val="22"/>
              </w:rPr>
            </w:pPr>
          </w:p>
          <w:p w14:paraId="4928576C" w14:textId="77777777" w:rsidR="00663832" w:rsidRPr="00345250" w:rsidRDefault="00663832" w:rsidP="00663832">
            <w:pPr>
              <w:pStyle w:val="a7"/>
              <w:spacing w:after="0" w:line="200" w:lineRule="atLeast"/>
              <w:jc w:val="right"/>
              <w:rPr>
                <w:rFonts w:ascii="Times New Roman" w:hAnsi="Times New Roman"/>
                <w:bCs/>
                <w:szCs w:val="22"/>
              </w:rPr>
            </w:pPr>
            <w:r w:rsidRPr="00345250">
              <w:rPr>
                <w:rFonts w:ascii="Times New Roman" w:hAnsi="Times New Roman"/>
                <w:bCs/>
                <w:szCs w:val="22"/>
              </w:rPr>
              <w:t>_________________/__________________/</w:t>
            </w:r>
          </w:p>
        </w:tc>
      </w:tr>
    </w:tbl>
    <w:p w14:paraId="636C5A82" w14:textId="77777777" w:rsidR="003B397F" w:rsidRPr="00345250" w:rsidRDefault="003B397F">
      <w:pPr>
        <w:pStyle w:val="10"/>
        <w:spacing w:line="240" w:lineRule="auto"/>
        <w:ind w:left="-284"/>
        <w:jc w:val="both"/>
        <w:rPr>
          <w:rFonts w:ascii="Times New Roman" w:hAnsi="Times New Roman" w:cs="Times New Roman"/>
        </w:rPr>
      </w:pPr>
    </w:p>
    <w:p w14:paraId="4ED90E68" w14:textId="77777777" w:rsidR="00F56B81" w:rsidRPr="00737789" w:rsidRDefault="00F56B81">
      <w:pPr>
        <w:pStyle w:val="10"/>
        <w:spacing w:line="240" w:lineRule="auto"/>
        <w:ind w:left="-284"/>
        <w:jc w:val="right"/>
      </w:pPr>
    </w:p>
    <w:sectPr w:rsidR="00F56B81" w:rsidRPr="00737789" w:rsidSect="00F56B81">
      <w:pgSz w:w="11906" w:h="16838"/>
      <w:pgMar w:top="426" w:right="850" w:bottom="567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Serif">
    <w:charset w:val="CC"/>
    <w:family w:val="roman"/>
    <w:pitch w:val="variable"/>
    <w:sig w:usb0="A00002EF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C58C8"/>
    <w:multiLevelType w:val="multilevel"/>
    <w:tmpl w:val="8CF87234"/>
    <w:lvl w:ilvl="0">
      <w:start w:val="1"/>
      <w:numFmt w:val="decimal"/>
      <w:lvlText w:val="%1."/>
      <w:lvlJc w:val="left"/>
      <w:pPr>
        <w:ind w:left="405" w:firstLine="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405" w:firstLine="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firstLine="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firstLine="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firstLine="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firstLine="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firstLine="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firstLine="0"/>
      </w:pPr>
      <w:rPr>
        <w:vertAlign w:val="baseline"/>
      </w:rPr>
    </w:lvl>
  </w:abstractNum>
  <w:num w:numId="1" w16cid:durableId="1351881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B81"/>
    <w:rsid w:val="000213E7"/>
    <w:rsid w:val="00022541"/>
    <w:rsid w:val="00062735"/>
    <w:rsid w:val="000E717B"/>
    <w:rsid w:val="000F14BA"/>
    <w:rsid w:val="001006AF"/>
    <w:rsid w:val="00121521"/>
    <w:rsid w:val="00187994"/>
    <w:rsid w:val="00193002"/>
    <w:rsid w:val="00200952"/>
    <w:rsid w:val="00245EE0"/>
    <w:rsid w:val="00246145"/>
    <w:rsid w:val="002A3351"/>
    <w:rsid w:val="002C394E"/>
    <w:rsid w:val="00314461"/>
    <w:rsid w:val="0032008B"/>
    <w:rsid w:val="00336734"/>
    <w:rsid w:val="00345250"/>
    <w:rsid w:val="003B397F"/>
    <w:rsid w:val="003E7266"/>
    <w:rsid w:val="00416791"/>
    <w:rsid w:val="004758D8"/>
    <w:rsid w:val="00487B0D"/>
    <w:rsid w:val="004B2FBD"/>
    <w:rsid w:val="004B7CD5"/>
    <w:rsid w:val="004F0BD8"/>
    <w:rsid w:val="00593CD4"/>
    <w:rsid w:val="005C41C2"/>
    <w:rsid w:val="005E3BDD"/>
    <w:rsid w:val="00663832"/>
    <w:rsid w:val="006B7FA7"/>
    <w:rsid w:val="006F7EC9"/>
    <w:rsid w:val="00712BC4"/>
    <w:rsid w:val="00726784"/>
    <w:rsid w:val="00737789"/>
    <w:rsid w:val="007859A0"/>
    <w:rsid w:val="007866EF"/>
    <w:rsid w:val="00830F2E"/>
    <w:rsid w:val="008639B6"/>
    <w:rsid w:val="008F58EE"/>
    <w:rsid w:val="00932CF3"/>
    <w:rsid w:val="009A12AA"/>
    <w:rsid w:val="009B58D2"/>
    <w:rsid w:val="009D0161"/>
    <w:rsid w:val="009F4170"/>
    <w:rsid w:val="00A555D1"/>
    <w:rsid w:val="00A55DF3"/>
    <w:rsid w:val="00A567F7"/>
    <w:rsid w:val="00A61913"/>
    <w:rsid w:val="00A66A93"/>
    <w:rsid w:val="00A81044"/>
    <w:rsid w:val="00B0612A"/>
    <w:rsid w:val="00B11120"/>
    <w:rsid w:val="00BB0A00"/>
    <w:rsid w:val="00C01329"/>
    <w:rsid w:val="00C2406A"/>
    <w:rsid w:val="00CF507F"/>
    <w:rsid w:val="00D04CF6"/>
    <w:rsid w:val="00D138C2"/>
    <w:rsid w:val="00D20ADE"/>
    <w:rsid w:val="00D57E04"/>
    <w:rsid w:val="00D847FD"/>
    <w:rsid w:val="00DB0E77"/>
    <w:rsid w:val="00DC0F84"/>
    <w:rsid w:val="00DE0F8B"/>
    <w:rsid w:val="00DE1B55"/>
    <w:rsid w:val="00E36513"/>
    <w:rsid w:val="00E37AB6"/>
    <w:rsid w:val="00E82E17"/>
    <w:rsid w:val="00E951F0"/>
    <w:rsid w:val="00EA6EC1"/>
    <w:rsid w:val="00EB6AAF"/>
    <w:rsid w:val="00EF5E26"/>
    <w:rsid w:val="00F12D3A"/>
    <w:rsid w:val="00F56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3C9C"/>
  <w15:docId w15:val="{B0EB75F0-423B-40E3-8332-AACBF1AB6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0A00"/>
  </w:style>
  <w:style w:type="paragraph" w:styleId="1">
    <w:name w:val="heading 1"/>
    <w:basedOn w:val="10"/>
    <w:next w:val="10"/>
    <w:rsid w:val="00F56B81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F56B81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F56B81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F56B81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F56B81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10"/>
    <w:next w:val="10"/>
    <w:rsid w:val="00F56B81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F56B81"/>
  </w:style>
  <w:style w:type="table" w:customStyle="1" w:styleId="TableNormal">
    <w:name w:val="Table Normal"/>
    <w:rsid w:val="00F56B8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F56B81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10"/>
    <w:next w:val="10"/>
    <w:rsid w:val="00F56B81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9F417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F4170"/>
    <w:rPr>
      <w:rFonts w:ascii="Segoe UI" w:hAnsi="Segoe UI" w:cs="Segoe UI"/>
      <w:sz w:val="18"/>
      <w:szCs w:val="18"/>
    </w:rPr>
  </w:style>
  <w:style w:type="paragraph" w:customStyle="1" w:styleId="a7">
    <w:name w:val="Базовый"/>
    <w:rsid w:val="00663832"/>
    <w:pPr>
      <w:suppressAutoHyphens/>
      <w:spacing w:after="200"/>
    </w:pPr>
    <w:rPr>
      <w:rFonts w:ascii="Calibri" w:eastAsia="Times New Roman" w:hAnsi="Calibri" w:cs="Times New Roman"/>
      <w:color w:val="auto"/>
      <w:szCs w:val="20"/>
    </w:rPr>
  </w:style>
  <w:style w:type="paragraph" w:styleId="a8">
    <w:name w:val="Body Text"/>
    <w:basedOn w:val="a7"/>
    <w:link w:val="a9"/>
    <w:rsid w:val="00663832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a9">
    <w:name w:val="Основной текст Знак"/>
    <w:basedOn w:val="a0"/>
    <w:link w:val="a8"/>
    <w:rsid w:val="00663832"/>
    <w:rPr>
      <w:rFonts w:ascii="Times New Roman" w:eastAsia="Times New Roman" w:hAnsi="Times New Roman" w:cs="Times New Roman"/>
      <w:color w:val="auto"/>
      <w:sz w:val="24"/>
      <w:szCs w:val="20"/>
    </w:rPr>
  </w:style>
  <w:style w:type="paragraph" w:customStyle="1" w:styleId="aa">
    <w:name w:val="Содержимое таблицы"/>
    <w:basedOn w:val="a7"/>
    <w:rsid w:val="00663832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0CB33B-5219-41DC-B672-1F14F1167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Перелыгин</dc:creator>
  <cp:lastModifiedBy>Пользователь</cp:lastModifiedBy>
  <cp:revision>2</cp:revision>
  <cp:lastPrinted>2016-09-08T10:36:00Z</cp:lastPrinted>
  <dcterms:created xsi:type="dcterms:W3CDTF">2026-10-09T13:22:00Z</dcterms:created>
  <dcterms:modified xsi:type="dcterms:W3CDTF">2026-10-09T13:22:00Z</dcterms:modified>
</cp:coreProperties>
</file>